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2DB" w:rsidRPr="00E678CF" w:rsidRDefault="00ED3BC7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6"/>
          <w:szCs w:val="26"/>
          <w:lang w:eastAsia="ru-RU"/>
        </w:rPr>
        <w:drawing>
          <wp:anchor distT="0" distB="0" distL="114300" distR="114300" simplePos="0" relativeHeight="251658240" behindDoc="1" locked="0" layoutInCell="1" allowOverlap="1" wp14:anchorId="09159F73" wp14:editId="1D92B926">
            <wp:simplePos x="0" y="0"/>
            <wp:positionH relativeFrom="column">
              <wp:posOffset>820420</wp:posOffset>
            </wp:positionH>
            <wp:positionV relativeFrom="paragraph">
              <wp:posOffset>-499110</wp:posOffset>
            </wp:positionV>
            <wp:extent cx="4072255" cy="1020445"/>
            <wp:effectExtent l="0" t="0" r="0" b="0"/>
            <wp:wrapThrough wrapText="bothSides">
              <wp:wrapPolygon edited="0">
                <wp:start x="3233" y="0"/>
                <wp:lineTo x="606" y="1613"/>
                <wp:lineTo x="101" y="3629"/>
                <wp:lineTo x="404" y="6452"/>
                <wp:lineTo x="0" y="12904"/>
                <wp:lineTo x="0" y="16533"/>
                <wp:lineTo x="505" y="19355"/>
                <wp:lineTo x="505" y="20565"/>
                <wp:lineTo x="1718" y="21371"/>
                <wp:lineTo x="3132" y="21371"/>
                <wp:lineTo x="4345" y="21371"/>
                <wp:lineTo x="21523" y="20162"/>
                <wp:lineTo x="21523" y="9274"/>
                <wp:lineTo x="19401" y="5242"/>
                <wp:lineTo x="16976" y="4032"/>
                <wp:lineTo x="4244" y="0"/>
                <wp:lineTo x="3233" y="0"/>
              </wp:wrapPolygon>
            </wp:wrapThrough>
            <wp:docPr id="1" name="Рисунок 1" descr="C:\Users\44465\Downloads\logo-pediatr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4465\Downloads\logo-pediatria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42DB" w:rsidRPr="00E678CF" w:rsidRDefault="007542DB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</w:p>
    <w:p w:rsidR="00FE394A" w:rsidRPr="00FE394A" w:rsidRDefault="00FE394A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 w:eastAsia="ru-RU"/>
        </w:rPr>
        <w:t xml:space="preserve">Алматы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>«02» ноября 2022</w:t>
      </w:r>
    </w:p>
    <w:p w:rsidR="004A2990" w:rsidRPr="00FE394A" w:rsidRDefault="004A2990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  <w:r w:rsidRPr="00ED3BC7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>Объявление о проведении закупа</w:t>
      </w:r>
      <w:r w:rsidRPr="00E678CF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 xml:space="preserve"> способом запроса ценовых предложений</w:t>
      </w:r>
      <w:r w:rsidR="00FE394A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 xml:space="preserve"> №</w:t>
      </w:r>
      <w:r w:rsidR="00FE394A" w:rsidRPr="00FE394A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>40</w:t>
      </w:r>
    </w:p>
    <w:p w:rsidR="004A2990" w:rsidRPr="00E678CF" w:rsidRDefault="004A2990" w:rsidP="00F501F4">
      <w:pPr>
        <w:jc w:val="both"/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Акционерное общество "Научный центр педиатрии и детской хирургии"</w:t>
      </w:r>
      <w:r w:rsidR="00BB5BF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 город Алматы, проспект Аль-Фараби 146</w:t>
      </w:r>
    </w:p>
    <w:p w:rsidR="00F501F4" w:rsidRPr="00E678CF" w:rsidRDefault="00F501F4" w:rsidP="00F501F4">
      <w:pPr>
        <w:jc w:val="both"/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  <w:t>Международные непатентованные наименования закупаемых лекарственных средств (торговое название – в случае индивидуальной непереносимости), наименования медицинских изделий без указания торговой марки и производителя</w:t>
      </w: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</w:rPr>
        <w:br/>
      </w: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  <w:t>и их краткая характеристика, объем закупа, место поставки, сумму, выделенную для закупа по каждому лекарственному средству и (или) медицинскому изделию указаны в приложении 1 к настоящему объявлению.</w:t>
      </w:r>
    </w:p>
    <w:p w:rsidR="00335FC0" w:rsidRPr="00E678CF" w:rsidRDefault="00335FC0" w:rsidP="00F501F4">
      <w:pPr>
        <w:spacing w:after="0"/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Место поставки товаров: 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город </w:t>
      </w: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Алматы, проспект Аль-Фараби 146, аптечный склад</w:t>
      </w:r>
    </w:p>
    <w:p w:rsidR="00B00FB9" w:rsidRPr="00E678CF" w:rsidRDefault="004A2990" w:rsidP="00F501F4">
      <w:pPr>
        <w:spacing w:after="0"/>
        <w:jc w:val="both"/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Сроки и условия 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поставки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: в течени</w:t>
      </w:r>
      <w:proofErr w:type="gramStart"/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и</w:t>
      </w:r>
      <w:proofErr w:type="gramEnd"/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трех рабо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чих дней со дня получения </w:t>
      </w:r>
      <w:proofErr w:type="spellStart"/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заявк</w:t>
      </w:r>
      <w:proofErr w:type="spellEnd"/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и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от заказчика. Поставка 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осуществляется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на условиях DDP ИНКОТЕРМС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 xml:space="preserve"> 2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020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.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</w:rPr>
        <w:br/>
      </w: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Место представления (приема) документов и окончательный срок подачи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ценовых предложений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: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="00B00FB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город 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Алматы,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проспект Аль-</w:t>
      </w:r>
      <w:proofErr w:type="spellStart"/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Фараби</w:t>
      </w:r>
      <w:proofErr w:type="spellEnd"/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146,  до 1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2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:</w:t>
      </w:r>
      <w:r w:rsidR="0077266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0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0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по времени Астаны </w:t>
      </w:r>
      <w:r w:rsidR="00FE39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09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ноября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2022 года </w:t>
      </w:r>
    </w:p>
    <w:p w:rsidR="00B00FB9" w:rsidRDefault="00B00FB9" w:rsidP="0057730C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Дата и время рассмотрения ценовых предложений: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="00FE39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09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 xml:space="preserve"> ноября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2022 года в 1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2</w:t>
      </w: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: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3</w:t>
      </w:r>
      <w:r w:rsidR="0057730C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0 по времени Астаны</w:t>
      </w:r>
      <w:bookmarkStart w:id="0" w:name="_GoBack"/>
      <w:bookmarkEnd w:id="0"/>
    </w:p>
    <w:p w:rsidR="0057730C" w:rsidRDefault="0057730C" w:rsidP="0057730C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</w:p>
    <w:p w:rsidR="0057730C" w:rsidRPr="0057730C" w:rsidRDefault="0057730C" w:rsidP="0057730C">
      <w:pPr>
        <w:spacing w:after="0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proofErr w:type="gramStart"/>
      <w:r w:rsidRPr="0057730C">
        <w:rPr>
          <w:rFonts w:ascii="Times New Roman" w:hAnsi="Times New Roman" w:cs="Times New Roman"/>
          <w:i/>
          <w:color w:val="000000" w:themeColor="text1"/>
          <w:sz w:val="26"/>
          <w:szCs w:val="26"/>
          <w:shd w:val="clear" w:color="auto" w:fill="FFFFFF"/>
        </w:rPr>
        <w:t xml:space="preserve">Закуп по лотам №5, 6 и 7 осуществляются в соответствии с  пунктом 132 главы 10 </w:t>
      </w:r>
      <w:proofErr w:type="spellStart"/>
      <w:r w:rsidRPr="0057730C">
        <w:rPr>
          <w:rFonts w:ascii="Times New Roman" w:hAnsi="Times New Roman" w:cs="Times New Roman"/>
          <w:i/>
          <w:color w:val="000000" w:themeColor="text1"/>
          <w:sz w:val="26"/>
          <w:szCs w:val="26"/>
          <w:shd w:val="clear" w:color="auto" w:fill="FFFFFF"/>
        </w:rPr>
        <w:t>равил</w:t>
      </w:r>
      <w:proofErr w:type="spellEnd"/>
      <w:r w:rsidRPr="0057730C">
        <w:rPr>
          <w:rFonts w:ascii="Times New Roman" w:hAnsi="Times New Roman" w:cs="Times New Roman"/>
          <w:i/>
          <w:color w:val="000000" w:themeColor="text1"/>
          <w:sz w:val="26"/>
          <w:szCs w:val="26"/>
          <w:shd w:val="clear" w:color="auto" w:fill="FFFFFF"/>
        </w:rPr>
        <w:t xml:space="preserve">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</w:t>
      </w:r>
      <w:proofErr w:type="gramEnd"/>
      <w:r w:rsidRPr="0057730C">
        <w:rPr>
          <w:rFonts w:ascii="Times New Roman" w:hAnsi="Times New Roman" w:cs="Times New Roman"/>
          <w:i/>
          <w:color w:val="000000" w:themeColor="text1"/>
          <w:sz w:val="26"/>
          <w:szCs w:val="26"/>
          <w:shd w:val="clear" w:color="auto" w:fill="FFFFFF"/>
        </w:rPr>
        <w:t xml:space="preserve"> медицинского страхования, фармацевтических услуг, утвержденных постановлением Правительства Республики Казахстан от 4 июня 2021 года № 375, и </w:t>
      </w:r>
      <w:proofErr w:type="gramStart"/>
      <w:r w:rsidRPr="0057730C">
        <w:rPr>
          <w:rFonts w:ascii="Times New Roman" w:hAnsi="Times New Roman" w:cs="Times New Roman"/>
          <w:i/>
          <w:color w:val="000000" w:themeColor="text1"/>
          <w:sz w:val="26"/>
          <w:szCs w:val="26"/>
          <w:shd w:val="clear" w:color="auto" w:fill="FFFFFF"/>
        </w:rPr>
        <w:t>внесении</w:t>
      </w:r>
      <w:proofErr w:type="gramEnd"/>
      <w:r w:rsidRPr="0057730C">
        <w:rPr>
          <w:rFonts w:ascii="Times New Roman" w:hAnsi="Times New Roman" w:cs="Times New Roman"/>
          <w:i/>
          <w:color w:val="000000" w:themeColor="text1"/>
          <w:sz w:val="26"/>
          <w:szCs w:val="26"/>
          <w:shd w:val="clear" w:color="auto" w:fill="FFFFFF"/>
        </w:rPr>
        <w:t xml:space="preserve"> в них изменений и дополнений</w:t>
      </w:r>
    </w:p>
    <w:sectPr w:rsidR="0057730C" w:rsidRPr="0057730C" w:rsidSect="00DA3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A2990"/>
    <w:rsid w:val="00335FC0"/>
    <w:rsid w:val="00444C97"/>
    <w:rsid w:val="004A2990"/>
    <w:rsid w:val="004F3846"/>
    <w:rsid w:val="0057730C"/>
    <w:rsid w:val="00663796"/>
    <w:rsid w:val="007542DB"/>
    <w:rsid w:val="0077266A"/>
    <w:rsid w:val="00914D00"/>
    <w:rsid w:val="00934C16"/>
    <w:rsid w:val="00B00FB9"/>
    <w:rsid w:val="00BB5BF9"/>
    <w:rsid w:val="00DA301B"/>
    <w:rsid w:val="00E678CF"/>
    <w:rsid w:val="00ED3BC7"/>
    <w:rsid w:val="00F501F4"/>
    <w:rsid w:val="00FE3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01B"/>
  </w:style>
  <w:style w:type="paragraph" w:styleId="3">
    <w:name w:val="heading 3"/>
    <w:basedOn w:val="a"/>
    <w:link w:val="30"/>
    <w:uiPriority w:val="9"/>
    <w:qFormat/>
    <w:rsid w:val="004A299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A299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uiPriority w:val="59"/>
    <w:rsid w:val="00BB5B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D3B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3B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53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Nurs Bexultanov</cp:lastModifiedBy>
  <cp:revision>9</cp:revision>
  <dcterms:created xsi:type="dcterms:W3CDTF">2022-10-20T03:09:00Z</dcterms:created>
  <dcterms:modified xsi:type="dcterms:W3CDTF">2022-11-02T05:02:00Z</dcterms:modified>
</cp:coreProperties>
</file>