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86A3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en-US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9131EA">
        <w:rPr>
          <w:rFonts w:ascii="Times New Roman" w:hAnsi="Times New Roman"/>
          <w:b/>
          <w:sz w:val="20"/>
          <w:szCs w:val="20"/>
          <w:lang w:val="en-US"/>
        </w:rPr>
        <w:t>61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B3FE4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186A3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151FA6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</w:t>
            </w:r>
            <w:r w:rsidR="009131E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9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августа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083F37" w:rsidRPr="00611173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C75312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C75312" w:rsidRDefault="00C75312" w:rsidP="00C75312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tbl>
      <w:tblPr>
        <w:tblW w:w="10503" w:type="dxa"/>
        <w:tblInd w:w="95" w:type="dxa"/>
        <w:tblLook w:val="04A0"/>
      </w:tblPr>
      <w:tblGrid>
        <w:gridCol w:w="514"/>
        <w:gridCol w:w="2334"/>
        <w:gridCol w:w="2893"/>
        <w:gridCol w:w="1134"/>
        <w:gridCol w:w="935"/>
        <w:gridCol w:w="1275"/>
        <w:gridCol w:w="1418"/>
      </w:tblGrid>
      <w:tr w:rsidR="009131EA" w:rsidRPr="009131EA" w:rsidTr="009131EA">
        <w:trPr>
          <w:trHeight w:val="300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Лекарственные средства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131EA" w:rsidRPr="009131EA" w:rsidTr="009131EA">
        <w:trPr>
          <w:trHeight w:val="25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лекарственная форма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-</w:t>
            </w: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9131EA" w:rsidRPr="009131EA" w:rsidTr="009131EA">
        <w:trPr>
          <w:trHeight w:val="5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Жировая эмульсия для парентерального питания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эмульсия для внутривенных </w:t>
            </w: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20 % 500 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3 341,46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1 670 730,00</w:t>
            </w:r>
          </w:p>
        </w:tc>
      </w:tr>
      <w:tr w:rsidR="009131EA" w:rsidRPr="009131EA" w:rsidTr="009131EA">
        <w:trPr>
          <w:trHeight w:val="5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Нистатин</w:t>
            </w:r>
            <w:proofErr w:type="spellEnd"/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гранулы для приготовления суспензии для местного применения, 100 000 </w:t>
            </w:r>
            <w:proofErr w:type="gram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ЕД</w:t>
            </w:r>
            <w:proofErr w:type="gramEnd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826,56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1 239 840,00</w:t>
            </w:r>
          </w:p>
        </w:tc>
      </w:tr>
      <w:tr w:rsidR="009131EA" w:rsidRPr="009131EA" w:rsidTr="009131EA">
        <w:trPr>
          <w:trHeight w:val="5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Пирантел</w:t>
            </w:r>
            <w:proofErr w:type="spellEnd"/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суспензия для </w:t>
            </w: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перорального</w:t>
            </w:r>
            <w:proofErr w:type="spellEnd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применения 250 мг/5 мл 15 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308,52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3 085,20</w:t>
            </w:r>
          </w:p>
        </w:tc>
      </w:tr>
      <w:tr w:rsidR="009131EA" w:rsidRPr="009131EA" w:rsidTr="009131EA">
        <w:trPr>
          <w:trHeight w:val="2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Пирантел</w:t>
            </w:r>
            <w:proofErr w:type="spellEnd"/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таблетка 250 мг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таблетка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107,71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3 231,30</w:t>
            </w:r>
          </w:p>
        </w:tc>
      </w:tr>
      <w:tr w:rsidR="009131EA" w:rsidRPr="009131EA" w:rsidTr="009131EA">
        <w:trPr>
          <w:trHeight w:val="2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Симетикон</w:t>
            </w:r>
            <w:proofErr w:type="spellEnd"/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суспензия 50 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1 421,37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284 274,00</w:t>
            </w:r>
          </w:p>
        </w:tc>
      </w:tr>
      <w:tr w:rsidR="009131EA" w:rsidRPr="009131EA" w:rsidTr="009131EA">
        <w:trPr>
          <w:trHeight w:val="2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Ципрофлоксацин</w:t>
            </w:r>
            <w:proofErr w:type="spellEnd"/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капли ушные 3 мг/мл 10 мл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369,91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18 495,50</w:t>
            </w:r>
          </w:p>
        </w:tc>
      </w:tr>
      <w:tr w:rsidR="009131EA" w:rsidRPr="009131EA" w:rsidTr="009131EA">
        <w:trPr>
          <w:trHeight w:val="5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Пантопразол</w:t>
            </w:r>
            <w:proofErr w:type="spellEnd"/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порошок для приготовления раствора для инъекций 40 мг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280,38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560 760,00</w:t>
            </w:r>
          </w:p>
        </w:tc>
      </w:tr>
      <w:tr w:rsidR="009131EA" w:rsidRPr="009131EA" w:rsidTr="009131EA">
        <w:trPr>
          <w:trHeight w:val="76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Омепразол</w:t>
            </w:r>
            <w:proofErr w:type="spellEnd"/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порошок </w:t>
            </w: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лиофилизированный</w:t>
            </w:r>
            <w:proofErr w:type="spellEnd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для приготовления раствора для инъекций 40 мг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210 780,00</w:t>
            </w:r>
          </w:p>
        </w:tc>
      </w:tr>
      <w:tr w:rsidR="009131EA" w:rsidRPr="009131EA" w:rsidTr="009131EA">
        <w:trPr>
          <w:trHeight w:val="255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Медицинские изделия</w:t>
            </w: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131EA" w:rsidRPr="009131EA" w:rsidTr="009131EA">
        <w:trPr>
          <w:trHeight w:val="51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Краткое описание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-</w:t>
            </w: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9131EA" w:rsidRPr="009131EA" w:rsidTr="009131EA">
        <w:trPr>
          <w:trHeight w:val="76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Пленка рентгеновская медицинская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Рентгенпленка</w:t>
            </w:r>
            <w:proofErr w:type="spellEnd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размером 35*43 см </w:t>
            </w:r>
            <w:proofErr w:type="gramStart"/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АНАЛОГОВАЯ</w:t>
            </w:r>
            <w:proofErr w:type="gramEnd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(ранее использовалась CP-BU NEW)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120 000,00</w:t>
            </w:r>
          </w:p>
        </w:tc>
      </w:tr>
      <w:tr w:rsidR="009131EA" w:rsidRPr="009131EA" w:rsidTr="009131EA">
        <w:trPr>
          <w:trHeight w:val="1268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Кассета с рентгеновской пленкой, с ручной загрузкой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ДЛЯ АНАЛОГОВОЙ ПЛЕНКИ РАЗМЕРОМ 35*43 см.</w:t>
            </w: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Устройство используется в системах получения изображения медицинского применения, чтобы защитить рентгенографическую пленку в освещенных помещениях во время переноса, введения в диагностическую систему получения изображения, в экранно-снимочное устройство или устройство проявочное. Оно предназначено для использования в отдельных системах получения изображения и экранно-снимочных устройствах и представляет собой пластиковый или металлический кожух с подвижными металлическими или пластиковыми элементами. Некоторые кассеты, используемые для рентгенографического применения, могут включать в себя рентгеновский растр.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176 713,00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31EA" w:rsidRPr="009131EA" w:rsidRDefault="009131EA" w:rsidP="00913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9131EA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353 426,00</w:t>
            </w:r>
          </w:p>
        </w:tc>
      </w:tr>
    </w:tbl>
    <w:p w:rsidR="009B7BA4" w:rsidRPr="00186A3C" w:rsidRDefault="009131EA" w:rsidP="009131EA">
      <w:pPr>
        <w:tabs>
          <w:tab w:val="left" w:pos="2079"/>
        </w:tabs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>
        <w:rPr>
          <w:rFonts w:ascii="Times New Roman" w:hAnsi="Times New Roman"/>
          <w:b/>
          <w:color w:val="000000"/>
          <w:sz w:val="20"/>
          <w:szCs w:val="20"/>
          <w:lang w:val="en-US"/>
        </w:rPr>
        <w:tab/>
      </w:r>
    </w:p>
    <w:p w:rsidR="00A47A84" w:rsidRPr="00E1265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B9139A" w:rsidRPr="00E12657" w:rsidRDefault="00B9139A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CE3783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9B7BA4" w:rsidRDefault="009131EA" w:rsidP="009131E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НПО 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Зерде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26BC8" w:rsidRPr="00C75312" w:rsidRDefault="009131EA" w:rsidP="00913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21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3E6ABB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8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19 г.      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11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186A3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9131EA" w:rsidRPr="00CE3783" w:rsidTr="00CE3783">
        <w:tc>
          <w:tcPr>
            <w:tcW w:w="675" w:type="dxa"/>
          </w:tcPr>
          <w:p w:rsidR="009131EA" w:rsidRPr="00926BC8" w:rsidRDefault="009131EA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INKAR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131EA" w:rsidRDefault="009131EA" w:rsidP="00913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23.08.2019 г.          11:39ч.</w:t>
            </w:r>
          </w:p>
        </w:tc>
      </w:tr>
      <w:tr w:rsidR="009131EA" w:rsidRPr="00CE3783" w:rsidTr="00CE3783">
        <w:tc>
          <w:tcPr>
            <w:tcW w:w="675" w:type="dxa"/>
          </w:tcPr>
          <w:p w:rsidR="009131EA" w:rsidRDefault="009131EA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</w:tcPr>
          <w:p w:rsidR="009131EA" w:rsidRPr="009131EA" w:rsidRDefault="009131EA" w:rsidP="009131EA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Pharmprovide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9131EA" w:rsidRDefault="009131EA" w:rsidP="009131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26.08.2019 г.          09:25ч.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A4B06" w:rsidRDefault="006A4B06" w:rsidP="006A4B0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205D44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66F82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26BC8" w:rsidRDefault="000D4E86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205D44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kk-KZ"/>
              </w:rPr>
            </w:pP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9139A" w:rsidRPr="00585C9A" w:rsidRDefault="00B9139A" w:rsidP="00B9139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857A71" w:rsidRPr="00DD7034" w:rsidTr="007A30E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A71" w:rsidRPr="00CE3783" w:rsidRDefault="00857A71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9131EA" w:rsidRDefault="00857A71" w:rsidP="00CC0FF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INKAR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857A71" w:rsidRDefault="00857A71" w:rsidP="009B7B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857A71">
              <w:rPr>
                <w:rFonts w:ascii="Times New Roman" w:hAnsi="Times New Roman"/>
                <w:sz w:val="20"/>
                <w:szCs w:val="20"/>
              </w:rPr>
              <w:t xml:space="preserve">город </w:t>
            </w:r>
            <w:proofErr w:type="spellStart"/>
            <w:r w:rsidRPr="00857A71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857A71">
              <w:rPr>
                <w:rFonts w:ascii="Times New Roman" w:hAnsi="Times New Roman"/>
                <w:sz w:val="20"/>
                <w:szCs w:val="20"/>
              </w:rPr>
              <w:t xml:space="preserve">, улица  </w:t>
            </w:r>
            <w:r w:rsidRPr="00857A71">
              <w:rPr>
                <w:rFonts w:ascii="Times New Roman" w:hAnsi="Times New Roman"/>
                <w:sz w:val="20"/>
                <w:szCs w:val="20"/>
                <w:lang w:val="kk-KZ"/>
              </w:rPr>
              <w:t>Маметова</w:t>
            </w:r>
            <w:r w:rsidRPr="00857A71">
              <w:rPr>
                <w:rFonts w:ascii="Times New Roman" w:hAnsi="Times New Roman"/>
                <w:sz w:val="20"/>
                <w:szCs w:val="20"/>
              </w:rPr>
              <w:t>, д.67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857A71" w:rsidRDefault="00857A71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7A71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1 640 760,00</w:t>
            </w:r>
          </w:p>
        </w:tc>
      </w:tr>
      <w:tr w:rsidR="00857A71" w:rsidRPr="00DD7034" w:rsidTr="00857A71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7A71" w:rsidRPr="00CE3783" w:rsidRDefault="00857A71" w:rsidP="00857A71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9131EA" w:rsidRDefault="00857A71" w:rsidP="00857A71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Pharmprovide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857A71" w:rsidRDefault="00857A71" w:rsidP="00857A7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7A71">
              <w:rPr>
                <w:rFonts w:ascii="Times New Roman" w:hAnsi="Times New Roman"/>
                <w:sz w:val="20"/>
                <w:szCs w:val="20"/>
              </w:rPr>
              <w:t xml:space="preserve">город </w:t>
            </w:r>
            <w:proofErr w:type="spellStart"/>
            <w:r w:rsidRPr="00857A71">
              <w:rPr>
                <w:rFonts w:ascii="Times New Roman" w:hAnsi="Times New Roman"/>
                <w:sz w:val="20"/>
                <w:szCs w:val="20"/>
              </w:rPr>
              <w:t>Кызылорда</w:t>
            </w:r>
            <w:proofErr w:type="spellEnd"/>
            <w:r w:rsidRPr="00857A71">
              <w:rPr>
                <w:rFonts w:ascii="Times New Roman" w:hAnsi="Times New Roman"/>
                <w:sz w:val="20"/>
                <w:szCs w:val="20"/>
              </w:rPr>
              <w:t>,  пр</w:t>
            </w:r>
            <w:proofErr w:type="gramStart"/>
            <w:r w:rsidRPr="00857A71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857A71">
              <w:rPr>
                <w:rFonts w:ascii="Times New Roman" w:hAnsi="Times New Roman"/>
                <w:sz w:val="20"/>
                <w:szCs w:val="20"/>
              </w:rPr>
              <w:t>бая, 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7A71" w:rsidRPr="00857A71" w:rsidRDefault="00857A71" w:rsidP="00857A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7A71">
              <w:rPr>
                <w:rFonts w:ascii="Times New Roman" w:hAnsi="Times New Roman"/>
                <w:color w:val="000000" w:themeColor="text1"/>
                <w:sz w:val="20"/>
                <w:szCs w:val="20"/>
                <w:lang w:val="kk-KZ"/>
              </w:rPr>
              <w:t>1 670 730,00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205D44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186A3C">
        <w:rPr>
          <w:rFonts w:ascii="Times New Roman" w:eastAsia="Times New Roman" w:hAnsi="Times New Roman"/>
          <w:b/>
          <w:szCs w:val="24"/>
          <w:lang w:eastAsia="ru-RU"/>
        </w:rPr>
        <w:t>6</w:t>
      </w:r>
      <w:r w:rsidR="00857A71">
        <w:rPr>
          <w:rFonts w:ascii="Times New Roman" w:eastAsia="Times New Roman" w:hAnsi="Times New Roman"/>
          <w:b/>
          <w:szCs w:val="24"/>
          <w:lang w:eastAsia="ru-RU"/>
        </w:rPr>
        <w:t>1</w:t>
      </w:r>
    </w:p>
    <w:sectPr w:rsidR="00CE3783" w:rsidRPr="00205D44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31EA" w:rsidRDefault="009131EA">
      <w:pPr>
        <w:spacing w:after="0" w:line="240" w:lineRule="auto"/>
      </w:pPr>
      <w:r>
        <w:separator/>
      </w:r>
    </w:p>
  </w:endnote>
  <w:endnote w:type="continuationSeparator" w:id="1">
    <w:p w:rsidR="009131EA" w:rsidRDefault="009131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31EA" w:rsidRDefault="009131EA">
    <w:pPr>
      <w:pStyle w:val="a5"/>
      <w:jc w:val="center"/>
    </w:pPr>
    <w:fldSimple w:instr=" PAGE   \* MERGEFORMAT ">
      <w:r w:rsidR="00857A71">
        <w:rPr>
          <w:noProof/>
        </w:rPr>
        <w:t>2</w:t>
      </w:r>
    </w:fldSimple>
  </w:p>
  <w:p w:rsidR="009131EA" w:rsidRDefault="009131E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31EA" w:rsidRDefault="009131EA">
      <w:pPr>
        <w:spacing w:after="0" w:line="240" w:lineRule="auto"/>
      </w:pPr>
      <w:r>
        <w:separator/>
      </w:r>
    </w:p>
  </w:footnote>
  <w:footnote w:type="continuationSeparator" w:id="1">
    <w:p w:rsidR="009131EA" w:rsidRDefault="009131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40F65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1173"/>
    <w:rsid w:val="00614400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C07E3"/>
    <w:rsid w:val="006C2BCE"/>
    <w:rsid w:val="006C6FB3"/>
    <w:rsid w:val="006D0146"/>
    <w:rsid w:val="006D10F4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E939F-C118-43BB-9AD9-6904C14FF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1141</TotalTime>
  <Pages>2</Pages>
  <Words>497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145</cp:revision>
  <cp:lastPrinted>2019-09-04T03:02:00Z</cp:lastPrinted>
  <dcterms:created xsi:type="dcterms:W3CDTF">2018-08-06T08:55:00Z</dcterms:created>
  <dcterms:modified xsi:type="dcterms:W3CDTF">2019-09-04T03:02:00Z</dcterms:modified>
</cp:coreProperties>
</file>