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4BA1" w:rsidRPr="001526D5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4"/>
          <w:szCs w:val="24"/>
        </w:rPr>
      </w:pPr>
      <w:r w:rsidRPr="001526D5">
        <w:rPr>
          <w:bCs w:val="0"/>
          <w:sz w:val="24"/>
          <w:szCs w:val="24"/>
        </w:rPr>
        <w:t xml:space="preserve">Объявление </w:t>
      </w:r>
    </w:p>
    <w:p w:rsidR="003E1E9B" w:rsidRPr="001526D5" w:rsidRDefault="003E1E9B" w:rsidP="00C74BA1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4"/>
          <w:szCs w:val="24"/>
        </w:rPr>
      </w:pPr>
      <w:r w:rsidRPr="001526D5">
        <w:rPr>
          <w:bCs w:val="0"/>
          <w:sz w:val="24"/>
          <w:szCs w:val="24"/>
        </w:rPr>
        <w:t>о</w:t>
      </w:r>
      <w:r w:rsidR="00C74BA1" w:rsidRPr="001526D5">
        <w:rPr>
          <w:sz w:val="24"/>
          <w:szCs w:val="24"/>
        </w:rPr>
        <w:t xml:space="preserve"> проведении закупа </w:t>
      </w:r>
      <w:r w:rsidRPr="001526D5">
        <w:rPr>
          <w:sz w:val="24"/>
          <w:szCs w:val="24"/>
        </w:rPr>
        <w:t xml:space="preserve">способом запроса ценовых предложений </w:t>
      </w:r>
    </w:p>
    <w:p w:rsidR="002E52BE" w:rsidRPr="001526D5" w:rsidRDefault="002E52BE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4"/>
          <w:szCs w:val="24"/>
        </w:rPr>
      </w:pPr>
    </w:p>
    <w:p w:rsidR="00C06D01" w:rsidRPr="001526D5" w:rsidRDefault="00C06D01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4"/>
          <w:szCs w:val="24"/>
        </w:rPr>
      </w:pPr>
    </w:p>
    <w:p w:rsidR="00C06D01" w:rsidRPr="001526D5" w:rsidRDefault="00C06D01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 w:val="0"/>
          <w:bCs w:val="0"/>
          <w:sz w:val="24"/>
          <w:szCs w:val="24"/>
        </w:rPr>
      </w:pPr>
      <w:r w:rsidRPr="001526D5">
        <w:rPr>
          <w:b w:val="0"/>
          <w:sz w:val="24"/>
          <w:szCs w:val="24"/>
          <w:highlight w:val="yellow"/>
        </w:rPr>
        <w:t xml:space="preserve">г.Алматы                                             </w:t>
      </w:r>
      <w:r w:rsidR="006C688A" w:rsidRPr="001526D5">
        <w:rPr>
          <w:b w:val="0"/>
          <w:sz w:val="24"/>
          <w:szCs w:val="24"/>
          <w:highlight w:val="yellow"/>
        </w:rPr>
        <w:t xml:space="preserve">                      </w:t>
      </w:r>
      <w:r w:rsidRPr="001526D5">
        <w:rPr>
          <w:b w:val="0"/>
          <w:sz w:val="24"/>
          <w:szCs w:val="24"/>
          <w:highlight w:val="yellow"/>
        </w:rPr>
        <w:t xml:space="preserve">                                 «</w:t>
      </w:r>
      <w:r w:rsidR="00A04264">
        <w:rPr>
          <w:b w:val="0"/>
          <w:sz w:val="24"/>
          <w:szCs w:val="24"/>
          <w:highlight w:val="yellow"/>
        </w:rPr>
        <w:t>06</w:t>
      </w:r>
      <w:r w:rsidRPr="001526D5">
        <w:rPr>
          <w:b w:val="0"/>
          <w:sz w:val="24"/>
          <w:szCs w:val="24"/>
          <w:highlight w:val="yellow"/>
        </w:rPr>
        <w:t xml:space="preserve">» </w:t>
      </w:r>
      <w:r w:rsidR="00A04264">
        <w:rPr>
          <w:b w:val="0"/>
          <w:sz w:val="24"/>
          <w:szCs w:val="24"/>
          <w:highlight w:val="yellow"/>
        </w:rPr>
        <w:t>октяб</w:t>
      </w:r>
      <w:r w:rsidRPr="001526D5">
        <w:rPr>
          <w:b w:val="0"/>
          <w:sz w:val="24"/>
          <w:szCs w:val="24"/>
          <w:highlight w:val="yellow"/>
        </w:rPr>
        <w:t>ря 2021г.</w:t>
      </w:r>
    </w:p>
    <w:p w:rsidR="003E1E9B" w:rsidRPr="001526D5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4"/>
          <w:szCs w:val="24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</w:rPr>
      </w:pPr>
      <w:r w:rsidRPr="001526D5">
        <w:rPr>
          <w:spacing w:val="2"/>
          <w:u w:val="single"/>
        </w:rPr>
        <w:t>АО</w:t>
      </w:r>
      <w:r w:rsidR="0082634C" w:rsidRPr="001526D5">
        <w:rPr>
          <w:spacing w:val="2"/>
          <w:u w:val="single"/>
        </w:rPr>
        <w:t xml:space="preserve"> «Научный центр педиатрии и детской хирургии» </w:t>
      </w:r>
      <w:r w:rsidRPr="001526D5">
        <w:rPr>
          <w:spacing w:val="2"/>
          <w:u w:val="single"/>
        </w:rPr>
        <w:t>(</w:t>
      </w:r>
      <w:r w:rsidR="00C06D01" w:rsidRPr="001526D5">
        <w:rPr>
          <w:spacing w:val="2"/>
          <w:u w:val="single"/>
        </w:rPr>
        <w:t xml:space="preserve">050023, </w:t>
      </w:r>
      <w:r w:rsidR="00F93620" w:rsidRPr="001526D5">
        <w:rPr>
          <w:spacing w:val="2"/>
          <w:u w:val="single"/>
        </w:rPr>
        <w:t>г</w:t>
      </w:r>
      <w:r w:rsidR="00C1325C" w:rsidRPr="001526D5">
        <w:rPr>
          <w:spacing w:val="2"/>
          <w:u w:val="single"/>
        </w:rPr>
        <w:t xml:space="preserve">.Алматы, </w:t>
      </w:r>
      <w:r w:rsidR="00EB32B8" w:rsidRPr="001526D5">
        <w:rPr>
          <w:spacing w:val="2"/>
          <w:u w:val="single"/>
        </w:rPr>
        <w:t xml:space="preserve">                           </w:t>
      </w:r>
      <w:r w:rsidR="00C1325C" w:rsidRPr="001526D5">
        <w:rPr>
          <w:spacing w:val="2"/>
          <w:u w:val="single"/>
        </w:rPr>
        <w:t>пр.Аль-Фараби, 146)</w:t>
      </w:r>
      <w:r w:rsidR="0082634C" w:rsidRPr="001526D5">
        <w:rPr>
          <w:spacing w:val="2"/>
        </w:rPr>
        <w:t xml:space="preserve"> объявляет о проведении закупа спосо</w:t>
      </w:r>
      <w:r w:rsidR="00487538" w:rsidRPr="001526D5">
        <w:rPr>
          <w:spacing w:val="2"/>
        </w:rPr>
        <w:t>бом запроса ценовых предложений согласно Приложению №1.</w:t>
      </w:r>
    </w:p>
    <w:p w:rsidR="006840B7" w:rsidRPr="001526D5" w:rsidRDefault="006840B7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</w:rPr>
      </w:pPr>
    </w:p>
    <w:p w:rsidR="00487538" w:rsidRDefault="0048753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782185">
        <w:rPr>
          <w:b/>
          <w:spacing w:val="2"/>
          <w:highlight w:val="yellow"/>
        </w:rPr>
        <w:t xml:space="preserve">Выделенная сумма </w:t>
      </w:r>
      <w:r w:rsidR="005E27E0">
        <w:rPr>
          <w:b/>
          <w:spacing w:val="2"/>
          <w:highlight w:val="yellow"/>
        </w:rPr>
        <w:t>204 552</w:t>
      </w:r>
      <w:r w:rsidRPr="00782185">
        <w:rPr>
          <w:b/>
          <w:spacing w:val="2"/>
          <w:highlight w:val="yellow"/>
        </w:rPr>
        <w:t>,00</w:t>
      </w:r>
      <w:r w:rsidRPr="00782185">
        <w:rPr>
          <w:spacing w:val="2"/>
          <w:highlight w:val="yellow"/>
        </w:rPr>
        <w:t xml:space="preserve"> (</w:t>
      </w:r>
      <w:r w:rsidR="005E27E0" w:rsidRPr="005E27E0">
        <w:rPr>
          <w:spacing w:val="2"/>
        </w:rPr>
        <w:t>двести четыре тысячи пятьсот пятьдесят два</w:t>
      </w:r>
      <w:r w:rsidRPr="00782185">
        <w:rPr>
          <w:spacing w:val="2"/>
          <w:highlight w:val="yellow"/>
        </w:rPr>
        <w:t>) тенге 00 тиын.</w:t>
      </w:r>
    </w:p>
    <w:p w:rsidR="006840B7" w:rsidRPr="001526D5" w:rsidRDefault="006840B7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</w:p>
    <w:p w:rsidR="00487538" w:rsidRDefault="0048753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pacing w:val="2"/>
        </w:rPr>
      </w:pPr>
      <w:r w:rsidRPr="001526D5">
        <w:rPr>
          <w:b/>
          <w:spacing w:val="2"/>
        </w:rPr>
        <w:t>Срок поставки товара:</w:t>
      </w:r>
      <w:r w:rsidRPr="001526D5">
        <w:rPr>
          <w:spacing w:val="2"/>
        </w:rPr>
        <w:t xml:space="preserve"> </w:t>
      </w:r>
      <w:r w:rsidRPr="001526D5">
        <w:rPr>
          <w:spacing w:val="2"/>
          <w:lang w:val="en-US"/>
        </w:rPr>
        <w:t>DDP</w:t>
      </w:r>
      <w:r w:rsidRPr="001526D5">
        <w:rPr>
          <w:spacing w:val="2"/>
        </w:rPr>
        <w:t xml:space="preserve">; </w:t>
      </w:r>
      <w:r w:rsidRPr="001526D5">
        <w:rPr>
          <w:color w:val="000000" w:themeColor="text1"/>
          <w:spacing w:val="2"/>
        </w:rPr>
        <w:t xml:space="preserve">в течение </w:t>
      </w:r>
      <w:r w:rsidRPr="001526D5">
        <w:rPr>
          <w:b/>
          <w:color w:val="000000" w:themeColor="text1"/>
          <w:spacing w:val="2"/>
        </w:rPr>
        <w:t>3 (трех) рабочих дней</w:t>
      </w:r>
      <w:r w:rsidRPr="001526D5">
        <w:rPr>
          <w:color w:val="000000" w:themeColor="text1"/>
          <w:spacing w:val="2"/>
        </w:rPr>
        <w:t xml:space="preserve"> со дня поступления Заявки, срок действия договора до </w:t>
      </w:r>
      <w:r w:rsidRPr="001526D5">
        <w:rPr>
          <w:color w:val="000000" w:themeColor="text1"/>
          <w:spacing w:val="2"/>
          <w:highlight w:val="yellow"/>
        </w:rPr>
        <w:t>31.12.2021г.</w:t>
      </w:r>
    </w:p>
    <w:p w:rsidR="006840B7" w:rsidRPr="001526D5" w:rsidRDefault="006840B7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</w:p>
    <w:p w:rsidR="0082634C" w:rsidRDefault="0048753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1526D5">
        <w:rPr>
          <w:b/>
          <w:spacing w:val="2"/>
        </w:rPr>
        <w:t>Место поставки товара</w:t>
      </w:r>
      <w:r w:rsidR="0082634C" w:rsidRPr="001526D5">
        <w:rPr>
          <w:b/>
          <w:spacing w:val="2"/>
        </w:rPr>
        <w:t>:</w:t>
      </w:r>
      <w:r w:rsidR="0082634C" w:rsidRPr="001526D5">
        <w:rPr>
          <w:spacing w:val="2"/>
        </w:rPr>
        <w:t xml:space="preserve"> </w:t>
      </w:r>
      <w:r w:rsidRPr="001526D5">
        <w:rPr>
          <w:spacing w:val="2"/>
        </w:rPr>
        <w:t>АО «</w:t>
      </w:r>
      <w:r w:rsidRPr="001526D5">
        <w:rPr>
          <w:spacing w:val="2"/>
          <w:u w:val="single"/>
        </w:rPr>
        <w:t>Научный центр педиатрии и детской хирургии</w:t>
      </w:r>
      <w:r w:rsidRPr="001526D5">
        <w:rPr>
          <w:spacing w:val="2"/>
        </w:rPr>
        <w:t xml:space="preserve">» </w:t>
      </w:r>
      <w:r w:rsidR="00B92ACA" w:rsidRPr="001526D5">
        <w:rPr>
          <w:spacing w:val="2"/>
        </w:rPr>
        <w:t xml:space="preserve">РК, </w:t>
      </w:r>
      <w:r w:rsidRPr="001526D5">
        <w:rPr>
          <w:spacing w:val="2"/>
        </w:rPr>
        <w:t xml:space="preserve">050023, </w:t>
      </w:r>
      <w:r w:rsidR="00B92ACA" w:rsidRPr="001526D5">
        <w:rPr>
          <w:spacing w:val="2"/>
        </w:rPr>
        <w:t>г.Алматы, пр.Аль-Фараби, 146</w:t>
      </w:r>
      <w:r w:rsidR="0082634C" w:rsidRPr="001526D5">
        <w:rPr>
          <w:spacing w:val="2"/>
        </w:rPr>
        <w:t>.</w:t>
      </w:r>
    </w:p>
    <w:p w:rsidR="006840B7" w:rsidRPr="001526D5" w:rsidRDefault="006840B7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</w:p>
    <w:p w:rsidR="0082634C" w:rsidRDefault="0048753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1526D5">
        <w:rPr>
          <w:b/>
          <w:spacing w:val="2"/>
        </w:rPr>
        <w:t>Место и о</w:t>
      </w:r>
      <w:r w:rsidR="0082634C" w:rsidRPr="001526D5">
        <w:rPr>
          <w:b/>
          <w:spacing w:val="2"/>
        </w:rPr>
        <w:t xml:space="preserve">кончательный срок представления </w:t>
      </w:r>
      <w:r w:rsidR="00C113A0" w:rsidRPr="001526D5">
        <w:rPr>
          <w:b/>
          <w:spacing w:val="2"/>
        </w:rPr>
        <w:t>ценовых предложений:</w:t>
      </w:r>
      <w:r w:rsidRPr="001526D5">
        <w:rPr>
          <w:spacing w:val="2"/>
        </w:rPr>
        <w:t xml:space="preserve"> г.Алматы, </w:t>
      </w:r>
      <w:r w:rsidR="000E5AD4" w:rsidRPr="000E5AD4">
        <w:rPr>
          <w:spacing w:val="2"/>
        </w:rPr>
        <w:t xml:space="preserve">                               </w:t>
      </w:r>
      <w:r w:rsidRPr="001526D5">
        <w:rPr>
          <w:spacing w:val="2"/>
        </w:rPr>
        <w:t>пр.Аль-Фараби, 146, Отдела правового обеспечения и закупок</w:t>
      </w:r>
      <w:r w:rsidR="004F7588" w:rsidRPr="001526D5">
        <w:rPr>
          <w:spacing w:val="2"/>
        </w:rPr>
        <w:t xml:space="preserve">, </w:t>
      </w:r>
      <w:r w:rsidR="004F7588" w:rsidRPr="001526D5">
        <w:rPr>
          <w:spacing w:val="2"/>
          <w:highlight w:val="yellow"/>
        </w:rPr>
        <w:t xml:space="preserve">дата </w:t>
      </w:r>
      <w:r w:rsidR="005E27E0">
        <w:rPr>
          <w:spacing w:val="2"/>
          <w:highlight w:val="yellow"/>
        </w:rPr>
        <w:t>13.10</w:t>
      </w:r>
      <w:r w:rsidR="004F7588" w:rsidRPr="001526D5">
        <w:rPr>
          <w:spacing w:val="2"/>
          <w:highlight w:val="yellow"/>
        </w:rPr>
        <w:t xml:space="preserve">.2021г. время: </w:t>
      </w:r>
      <w:r w:rsidR="000232C7" w:rsidRPr="001526D5">
        <w:rPr>
          <w:spacing w:val="2"/>
          <w:highlight w:val="yellow"/>
        </w:rPr>
        <w:t>1</w:t>
      </w:r>
      <w:r w:rsidR="00881BD4" w:rsidRPr="001526D5">
        <w:rPr>
          <w:spacing w:val="2"/>
          <w:highlight w:val="yellow"/>
        </w:rPr>
        <w:t>1</w:t>
      </w:r>
      <w:r w:rsidR="00316FA8" w:rsidRPr="001526D5">
        <w:rPr>
          <w:spacing w:val="2"/>
          <w:highlight w:val="yellow"/>
        </w:rPr>
        <w:t>:</w:t>
      </w:r>
      <w:r w:rsidR="007A0E5B" w:rsidRPr="001526D5">
        <w:rPr>
          <w:spacing w:val="2"/>
          <w:highlight w:val="yellow"/>
          <w:lang w:val="kk-KZ"/>
        </w:rPr>
        <w:t>00</w:t>
      </w:r>
      <w:r w:rsidR="00816A6D" w:rsidRPr="001526D5">
        <w:rPr>
          <w:spacing w:val="2"/>
          <w:highlight w:val="yellow"/>
        </w:rPr>
        <w:t xml:space="preserve"> </w:t>
      </w:r>
      <w:r w:rsidR="00086FD6" w:rsidRPr="001526D5">
        <w:rPr>
          <w:spacing w:val="2"/>
          <w:highlight w:val="yellow"/>
        </w:rPr>
        <w:t>ч</w:t>
      </w:r>
      <w:r w:rsidR="004F7588" w:rsidRPr="001526D5">
        <w:rPr>
          <w:spacing w:val="2"/>
          <w:highlight w:val="yellow"/>
        </w:rPr>
        <w:t>асов.</w:t>
      </w:r>
    </w:p>
    <w:p w:rsidR="006840B7" w:rsidRPr="001526D5" w:rsidRDefault="006840B7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bookmarkStart w:id="0" w:name="_GoBack"/>
      <w:bookmarkEnd w:id="0"/>
    </w:p>
    <w:p w:rsidR="0082634C" w:rsidRPr="001526D5" w:rsidRDefault="004F758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1526D5">
        <w:rPr>
          <w:b/>
          <w:spacing w:val="2"/>
        </w:rPr>
        <w:t>Дата и время вскрытия ценовых предложений:</w:t>
      </w:r>
      <w:r w:rsidR="00327F1D" w:rsidRPr="001526D5">
        <w:rPr>
          <w:spacing w:val="2"/>
        </w:rPr>
        <w:t xml:space="preserve"> </w:t>
      </w:r>
      <w:r w:rsidRPr="001526D5">
        <w:rPr>
          <w:spacing w:val="2"/>
        </w:rPr>
        <w:t xml:space="preserve">г.Алматы, пр.Аль-Фараби, 146, Отдела правового обеспечения и закупок, дата </w:t>
      </w:r>
      <w:r w:rsidR="005E27E0">
        <w:rPr>
          <w:spacing w:val="2"/>
          <w:highlight w:val="yellow"/>
        </w:rPr>
        <w:t>13.10</w:t>
      </w:r>
      <w:r w:rsidRPr="001526D5">
        <w:rPr>
          <w:spacing w:val="2"/>
          <w:highlight w:val="yellow"/>
        </w:rPr>
        <w:t>.2021г. время: 11:</w:t>
      </w:r>
      <w:r w:rsidR="00693886" w:rsidRPr="00693886">
        <w:rPr>
          <w:spacing w:val="2"/>
          <w:highlight w:val="yellow"/>
        </w:rPr>
        <w:t>15</w:t>
      </w:r>
      <w:r w:rsidRPr="001526D5">
        <w:rPr>
          <w:spacing w:val="2"/>
          <w:highlight w:val="yellow"/>
        </w:rPr>
        <w:t xml:space="preserve"> часов.</w:t>
      </w:r>
    </w:p>
    <w:p w:rsidR="0082634C" w:rsidRPr="001526D5" w:rsidRDefault="0082634C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1526D5">
        <w:rPr>
          <w:spacing w:val="2"/>
        </w:rPr>
        <w:t>Дополнительную информацию и справку можно получить по телефону:</w:t>
      </w:r>
      <w:r w:rsidR="00643835" w:rsidRPr="001526D5">
        <w:rPr>
          <w:spacing w:val="2"/>
        </w:rPr>
        <w:t xml:space="preserve"> </w:t>
      </w:r>
      <w:r w:rsidR="004561E4" w:rsidRPr="001526D5">
        <w:rPr>
          <w:spacing w:val="2"/>
        </w:rPr>
        <w:t>8</w:t>
      </w:r>
      <w:r w:rsidR="001526D5">
        <w:rPr>
          <w:spacing w:val="2"/>
        </w:rPr>
        <w:t xml:space="preserve"> </w:t>
      </w:r>
      <w:r w:rsidRPr="001526D5">
        <w:rPr>
          <w:spacing w:val="2"/>
        </w:rPr>
        <w:t>(</w:t>
      </w:r>
      <w:r w:rsidR="004561E4" w:rsidRPr="001526D5">
        <w:rPr>
          <w:spacing w:val="2"/>
        </w:rPr>
        <w:t>727) 299-27-86</w:t>
      </w:r>
      <w:r w:rsidRPr="001526D5">
        <w:rPr>
          <w:spacing w:val="2"/>
        </w:rPr>
        <w:t>.</w:t>
      </w:r>
    </w:p>
    <w:p w:rsidR="0082634C" w:rsidRPr="00C74BA1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</w:rPr>
      </w:pPr>
      <w:r w:rsidRPr="001526D5">
        <w:rPr>
          <w:spacing w:val="2"/>
        </w:rPr>
        <w:t>_________________________</w:t>
      </w:r>
    </w:p>
    <w:p w:rsidR="009D54F3" w:rsidRPr="002E52BE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568"/>
        <w:jc w:val="both"/>
        <w:rPr>
          <w:rStyle w:val="s0"/>
          <w:color w:val="auto"/>
          <w:sz w:val="24"/>
          <w:szCs w:val="24"/>
        </w:rPr>
      </w:pPr>
      <w:r w:rsidRPr="00C74BA1">
        <w:rPr>
          <w:rStyle w:val="s0"/>
          <w:color w:val="auto"/>
          <w:sz w:val="24"/>
          <w:szCs w:val="24"/>
        </w:rPr>
        <w:t>Потенциальный поставщик до истечения окончательного срока представления ценовых предложений представляет только одно ценовое предложение в запечатанном виде. Конверт содержит ценовое предложение по форме, утвержденной уполномоченным органом в области здравоохранения, разрешение, подтверждающее права физического</w:t>
      </w:r>
      <w:r w:rsidRPr="002E52BE">
        <w:rPr>
          <w:rStyle w:val="s0"/>
          <w:color w:val="auto"/>
          <w:sz w:val="24"/>
          <w:szCs w:val="24"/>
        </w:rPr>
        <w:t xml:space="preserve">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а также документы, подтверждающие соответствие предлагаемых товаров требованиям, установленным</w:t>
      </w:r>
      <w:bookmarkStart w:id="1" w:name="SUB1005507901_5"/>
      <w:r w:rsidRPr="002E52BE">
        <w:rPr>
          <w:rStyle w:val="s0"/>
          <w:color w:val="auto"/>
          <w:sz w:val="24"/>
          <w:szCs w:val="24"/>
        </w:rPr>
        <w:t xml:space="preserve"> </w:t>
      </w:r>
      <w:hyperlink r:id="rId8" w:tgtFrame="_parent" w:history="1">
        <w:r w:rsidRPr="002E52BE">
          <w:rPr>
            <w:rStyle w:val="s0"/>
            <w:color w:val="auto"/>
            <w:sz w:val="24"/>
            <w:szCs w:val="24"/>
          </w:rPr>
          <w:t>главой 4</w:t>
        </w:r>
      </w:hyperlink>
      <w:bookmarkEnd w:id="1"/>
      <w:r w:rsidRPr="002E52BE">
        <w:rPr>
          <w:rFonts w:ascii="Times New Roman" w:hAnsi="Times New Roman" w:cs="Times New Roman"/>
          <w:sz w:val="24"/>
          <w:szCs w:val="24"/>
        </w:rPr>
        <w:t xml:space="preserve"> </w:t>
      </w:r>
      <w:r w:rsidRPr="002E52BE">
        <w:rPr>
          <w:rStyle w:val="s0"/>
          <w:color w:val="auto"/>
          <w:sz w:val="24"/>
          <w:szCs w:val="24"/>
        </w:rPr>
        <w:t>настоящих Правил, а также описание и объем фармацевтических услуг.</w:t>
      </w:r>
      <w:bookmarkStart w:id="2" w:name="SUB10700"/>
      <w:bookmarkEnd w:id="2"/>
    </w:p>
    <w:p w:rsidR="009D54F3" w:rsidRPr="002E52BE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709"/>
        <w:jc w:val="both"/>
        <w:rPr>
          <w:rStyle w:val="s0"/>
          <w:color w:val="auto"/>
          <w:sz w:val="24"/>
          <w:szCs w:val="24"/>
        </w:rPr>
      </w:pPr>
      <w:r w:rsidRPr="002E52BE">
        <w:rPr>
          <w:rStyle w:val="s0"/>
          <w:color w:val="auto"/>
          <w:sz w:val="24"/>
          <w:szCs w:val="24"/>
        </w:rPr>
        <w:t xml:space="preserve">Представление потенциальным поставщиком ценового предложения является формой выражения его согласия осуществить поставку товара или оказать фармацевтические услуги с соблюдением условий запроса и типового договора закупа или договора на оказание фармацевтических услуг по </w:t>
      </w:r>
      <w:hyperlink r:id="rId9" w:history="1">
        <w:r w:rsidRPr="002E52BE">
          <w:rPr>
            <w:rStyle w:val="s0"/>
            <w:color w:val="auto"/>
            <w:sz w:val="24"/>
            <w:szCs w:val="24"/>
          </w:rPr>
          <w:t>форме</w:t>
        </w:r>
      </w:hyperlink>
      <w:r w:rsidRPr="002E52BE">
        <w:rPr>
          <w:rStyle w:val="s0"/>
          <w:color w:val="auto"/>
          <w:sz w:val="24"/>
          <w:szCs w:val="24"/>
        </w:rPr>
        <w:t>, утвержденной уполномоченным органом в области здравоохранения.</w:t>
      </w:r>
      <w:bookmarkStart w:id="3" w:name="SUB10800"/>
      <w:bookmarkEnd w:id="3"/>
    </w:p>
    <w:p w:rsidR="009D54F3" w:rsidRPr="002E52BE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709"/>
        <w:jc w:val="both"/>
        <w:rPr>
          <w:rStyle w:val="s0"/>
          <w:color w:val="auto"/>
          <w:sz w:val="24"/>
          <w:szCs w:val="24"/>
        </w:rPr>
      </w:pPr>
      <w:r w:rsidRPr="002E52BE">
        <w:rPr>
          <w:rStyle w:val="s0"/>
          <w:color w:val="auto"/>
          <w:sz w:val="24"/>
          <w:szCs w:val="24"/>
        </w:rPr>
        <w:t>Победителем признается потенциальный поставщик, предложивший наименьшее ценовое предложение, которого заказчик и (или) организатор закупа уведомляют об этом.</w:t>
      </w:r>
    </w:p>
    <w:p w:rsidR="009D54F3" w:rsidRPr="002E52BE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E52BE">
        <w:rPr>
          <w:rStyle w:val="s0"/>
          <w:color w:val="auto"/>
          <w:sz w:val="24"/>
          <w:szCs w:val="24"/>
        </w:rPr>
        <w:t>В случаях представления одинаковых ценовых предложений, победителем признается потенциальный поставщик, первым представивший ценовое предложение.</w:t>
      </w:r>
    </w:p>
    <w:p w:rsidR="009D54F3" w:rsidRPr="002E52BE" w:rsidRDefault="009D54F3" w:rsidP="009D54F3">
      <w:pPr>
        <w:pStyle w:val="ac"/>
        <w:tabs>
          <w:tab w:val="left" w:pos="426"/>
        </w:tabs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E52BE">
        <w:rPr>
          <w:rFonts w:ascii="Times New Roman" w:hAnsi="Times New Roman" w:cs="Times New Roman"/>
          <w:color w:val="auto"/>
          <w:sz w:val="24"/>
          <w:szCs w:val="24"/>
        </w:rPr>
        <w:t>В случае, когда в закупе способом запроса ценовых предложений принимает участие один потенциальный поставщик, ценовое предложение и документы которого представлены в соответствии с пунктом 102 настоящих Правил, заказчик или организатор закупа принимает решение о признании такого потенциального поставщика победителем закупа.</w:t>
      </w:r>
    </w:p>
    <w:p w:rsidR="009D54F3" w:rsidRPr="002E52BE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E52BE">
        <w:rPr>
          <w:rStyle w:val="s0"/>
          <w:color w:val="auto"/>
          <w:sz w:val="24"/>
          <w:szCs w:val="24"/>
        </w:rPr>
        <w:t>При отсутствии ценовых предложений, закуп способом запроса ценовых предложений признается несостоявшимся.</w:t>
      </w:r>
    </w:p>
    <w:p w:rsidR="009D54F3" w:rsidRPr="002E52BE" w:rsidRDefault="009D54F3" w:rsidP="009D54F3">
      <w:pPr>
        <w:pStyle w:val="ac"/>
        <w:numPr>
          <w:ilvl w:val="0"/>
          <w:numId w:val="6"/>
        </w:numPr>
        <w:tabs>
          <w:tab w:val="left" w:pos="426"/>
        </w:tabs>
        <w:ind w:left="0"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E52BE">
        <w:rPr>
          <w:rStyle w:val="s0"/>
          <w:color w:val="auto"/>
          <w:sz w:val="24"/>
          <w:szCs w:val="24"/>
        </w:rPr>
        <w:t xml:space="preserve">Победитель </w:t>
      </w:r>
      <w:r w:rsidRPr="002E52BE">
        <w:rPr>
          <w:rFonts w:ascii="Times New Roman" w:hAnsi="Times New Roman" w:cs="Times New Roman"/>
          <w:color w:val="auto"/>
          <w:sz w:val="24"/>
          <w:szCs w:val="24"/>
        </w:rPr>
        <w:t>в соответствии с пунктом 102 настоящих Правил</w:t>
      </w:r>
      <w:r w:rsidRPr="002E52BE">
        <w:rPr>
          <w:rStyle w:val="s0"/>
          <w:color w:val="auto"/>
          <w:sz w:val="24"/>
          <w:szCs w:val="24"/>
        </w:rPr>
        <w:t xml:space="preserve"> представляет заказчику или организатору закупа в течение десяти календарных дней со дня признания победителем следующие документы, подтверждающие соответствие квалификационным требованиям:</w:t>
      </w:r>
    </w:p>
    <w:p w:rsidR="009D54F3" w:rsidRPr="002E52BE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E52BE">
        <w:rPr>
          <w:rStyle w:val="s0"/>
          <w:color w:val="auto"/>
          <w:sz w:val="24"/>
          <w:szCs w:val="24"/>
        </w:rPr>
        <w:lastRenderedPageBreak/>
        <w:t>1) копии соответствующей лицензии на фармацевтическую деятельность и (или) на осуществление деятельности в сфере оборота наркотических средств, психотропных веществ и прекурсоров, уведомления о начале или прекращении деятельности по оптовой и (или) розничной реализации медицинских изделий либо в виде электронного документа, полученных (направленных) в соответствии с Законом "О разрешениях и уведомлениях", сведения о которых подтверждаются в информационных системах государственных органов. В случае отсутствия сведений в информационных системах государственных органов, потенциальный поставщик представляет нотариально удостоверенную копию соответствующей лицензии на фармацевтическую деятельность и (или) на осуществление деятельности в сфере оборота наркотических средств, психотропных веществ и прекурсоров, уведомления о начале или прекращении деятельности по оптовой и (или) розничной реализации медицинских изделий, полученных в соответствии с Законом "О разрешениях и уведомлениях";</w:t>
      </w:r>
    </w:p>
    <w:p w:rsidR="009D54F3" w:rsidRPr="002E52BE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E52BE">
        <w:rPr>
          <w:rStyle w:val="s0"/>
          <w:color w:val="auto"/>
          <w:sz w:val="24"/>
          <w:szCs w:val="24"/>
        </w:rPr>
        <w:t xml:space="preserve">      2) копию документа, предоставляющего право на осуществление предпринимательской деятельности без образования юридического лица (для физического лица, осуществляющего предпринимательскую деятельность);</w:t>
      </w:r>
    </w:p>
    <w:p w:rsidR="009D54F3" w:rsidRPr="002E52BE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E52BE">
        <w:rPr>
          <w:rStyle w:val="s0"/>
          <w:color w:val="auto"/>
          <w:sz w:val="24"/>
          <w:szCs w:val="24"/>
        </w:rPr>
        <w:t xml:space="preserve">      3) справку о государственной регистрации (перерегистрации) юридического лица, копию удостоверения личности или паспорта (для физического лица, осуществляющего предпринимательскую деятельность);</w:t>
      </w:r>
    </w:p>
    <w:p w:rsidR="009D54F3" w:rsidRPr="00693886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E52BE">
        <w:rPr>
          <w:rStyle w:val="s0"/>
          <w:color w:val="auto"/>
          <w:sz w:val="24"/>
          <w:szCs w:val="24"/>
        </w:rPr>
        <w:t xml:space="preserve">      4) копию устава юридического лица (если в уставе не указан состав учредителей, участников или акционеров, то также представляются выписка из реестра держателей акций или выписка о составе учредителей, участников или копия учредительного договора после даты объявления закупа);</w:t>
      </w:r>
    </w:p>
    <w:p w:rsidR="009D54F3" w:rsidRPr="002E52BE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E52BE">
        <w:rPr>
          <w:rStyle w:val="s0"/>
          <w:color w:val="auto"/>
          <w:sz w:val="24"/>
          <w:szCs w:val="24"/>
        </w:rPr>
        <w:t xml:space="preserve">      5) сведения об отсутствии (наличии) задолженности, учет по которым ведется в органах государственных доходов, полученные посредством веб-портала "электронного правительства" или веб-приложения "кабинет налогоплательщика";</w:t>
      </w:r>
    </w:p>
    <w:p w:rsidR="009D54F3" w:rsidRPr="002E52BE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E52BE">
        <w:rPr>
          <w:rStyle w:val="s0"/>
          <w:color w:val="auto"/>
          <w:sz w:val="24"/>
          <w:szCs w:val="24"/>
        </w:rPr>
        <w:t xml:space="preserve">      6) оригинал справки налогового органа Республики Казахстан о том, что данный потенциальный поставщик не является резидентом Республики Казахстан (если потенциальный поставщик не является резидентом Республики Казахстан и не зарегистрирован в качестве налогоплательщика Республики Казахстан). В</w:t>
      </w:r>
      <w:r w:rsidRPr="002E52BE">
        <w:rPr>
          <w:rStyle w:val="s0"/>
          <w:color w:val="FFFFFF" w:themeColor="background1"/>
          <w:sz w:val="24"/>
          <w:szCs w:val="24"/>
        </w:rPr>
        <w:t>2</w:t>
      </w:r>
      <w:r w:rsidRPr="002E52BE">
        <w:rPr>
          <w:rStyle w:val="s0"/>
          <w:color w:val="auto"/>
          <w:sz w:val="24"/>
          <w:szCs w:val="24"/>
        </w:rPr>
        <w:t>случае несоответствия победителя квалификационным требованиям, закуп способом ценовых предложений признается несостоявшимся.</w:t>
      </w:r>
    </w:p>
    <w:p w:rsidR="009D54F3" w:rsidRPr="002E52BE" w:rsidRDefault="009D54F3" w:rsidP="009D54F3">
      <w:pPr>
        <w:pStyle w:val="ac"/>
        <w:tabs>
          <w:tab w:val="left" w:pos="426"/>
        </w:tabs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E52BE">
        <w:rPr>
          <w:rFonts w:ascii="Times New Roman" w:hAnsi="Times New Roman" w:cs="Times New Roman"/>
          <w:color w:val="auto"/>
          <w:sz w:val="24"/>
          <w:szCs w:val="24"/>
        </w:rPr>
        <w:t>5. При закупе фармацевтических услуг потенциальный поставщик представляет на соисполнителя документы, предусмотренные настоящим пунктом.</w:t>
      </w:r>
    </w:p>
    <w:p w:rsidR="00643835" w:rsidRPr="002E52BE" w:rsidRDefault="009D54F3" w:rsidP="0072548E">
      <w:pPr>
        <w:ind w:firstLine="708"/>
        <w:jc w:val="both"/>
        <w:rPr>
          <w:rStyle w:val="s0"/>
          <w:sz w:val="24"/>
          <w:szCs w:val="24"/>
        </w:rPr>
      </w:pPr>
      <w:r w:rsidRPr="002E52BE">
        <w:rPr>
          <w:rFonts w:ascii="Times New Roman" w:hAnsi="Times New Roman" w:cs="Times New Roman"/>
          <w:sz w:val="24"/>
          <w:szCs w:val="24"/>
        </w:rPr>
        <w:t>6. В случае несоответствия победителя квалификационным требованиям, закуп способом ценовых предложений признается несостоявшимся.</w:t>
      </w:r>
    </w:p>
    <w:p w:rsidR="009D54F3" w:rsidRPr="002E52BE" w:rsidRDefault="009D54F3" w:rsidP="00935D4A">
      <w:pPr>
        <w:ind w:firstLine="400"/>
        <w:jc w:val="both"/>
        <w:rPr>
          <w:rStyle w:val="s0"/>
          <w:sz w:val="24"/>
          <w:szCs w:val="24"/>
        </w:rPr>
      </w:pPr>
    </w:p>
    <w:p w:rsidR="005C19C9" w:rsidRPr="002E52BE" w:rsidRDefault="00CF6022" w:rsidP="00B46A2B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4" w:name="z136"/>
      <w:bookmarkStart w:id="5" w:name="z1760"/>
      <w:r w:rsidRPr="002E52BE">
        <w:rPr>
          <w:rFonts w:ascii="Times New Roman" w:hAnsi="Times New Roman" w:cs="Times New Roman"/>
          <w:color w:val="000000"/>
          <w:sz w:val="24"/>
          <w:szCs w:val="24"/>
        </w:rPr>
        <w:t xml:space="preserve">      </w:t>
      </w:r>
      <w:r w:rsidRPr="002E52BE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6" w:name="z146"/>
      <w:bookmarkEnd w:id="4"/>
    </w:p>
    <w:p w:rsidR="00B46A2B" w:rsidRPr="002E52BE" w:rsidRDefault="00CF6022" w:rsidP="00B46A2B">
      <w:pPr>
        <w:spacing w:after="0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2E52BE">
        <w:rPr>
          <w:rFonts w:ascii="Times New Roman" w:hAnsi="Times New Roman" w:cs="Times New Roman"/>
          <w:color w:val="000000"/>
          <w:sz w:val="24"/>
          <w:szCs w:val="24"/>
        </w:rPr>
        <w:t xml:space="preserve">      </w:t>
      </w:r>
      <w:r w:rsidRPr="002E52BE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7" w:name="z150"/>
      <w:bookmarkEnd w:id="6"/>
      <w:r w:rsidRPr="002E52BE">
        <w:rPr>
          <w:rFonts w:ascii="Times New Roman" w:hAnsi="Times New Roman" w:cs="Times New Roman"/>
          <w:color w:val="000000"/>
          <w:sz w:val="24"/>
          <w:szCs w:val="24"/>
        </w:rPr>
        <w:t xml:space="preserve">  </w:t>
      </w:r>
      <w:r w:rsidRPr="002E52BE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8" w:name="z151"/>
      <w:bookmarkEnd w:id="7"/>
      <w:r w:rsidRPr="002E52BE">
        <w:rPr>
          <w:rFonts w:ascii="Times New Roman" w:hAnsi="Times New Roman" w:cs="Times New Roman"/>
          <w:color w:val="000000"/>
          <w:sz w:val="24"/>
          <w:szCs w:val="24"/>
        </w:rPr>
        <w:t>     </w:t>
      </w:r>
      <w:bookmarkEnd w:id="5"/>
      <w:bookmarkEnd w:id="8"/>
    </w:p>
    <w:sectPr w:rsidR="00B46A2B" w:rsidRPr="002E52BE" w:rsidSect="005B5A3F">
      <w:pgSz w:w="11906" w:h="16838"/>
      <w:pgMar w:top="709" w:right="566" w:bottom="1134" w:left="1276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65605" w:rsidRDefault="00765605" w:rsidP="0082634C">
      <w:pPr>
        <w:spacing w:after="0" w:line="240" w:lineRule="auto"/>
      </w:pPr>
      <w:r>
        <w:separator/>
      </w:r>
    </w:p>
  </w:endnote>
  <w:endnote w:type="continuationSeparator" w:id="0">
    <w:p w:rsidR="00765605" w:rsidRDefault="00765605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65605" w:rsidRDefault="00765605" w:rsidP="0082634C">
      <w:pPr>
        <w:spacing w:after="0" w:line="240" w:lineRule="auto"/>
      </w:pPr>
      <w:r>
        <w:separator/>
      </w:r>
    </w:p>
  </w:footnote>
  <w:footnote w:type="continuationSeparator" w:id="0">
    <w:p w:rsidR="00765605" w:rsidRDefault="00765605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B145DD"/>
    <w:multiLevelType w:val="hybridMultilevel"/>
    <w:tmpl w:val="71FAECC4"/>
    <w:lvl w:ilvl="0" w:tplc="D1DA3A58">
      <w:start w:val="1"/>
      <w:numFmt w:val="decimal"/>
      <w:lvlText w:val="%1."/>
      <w:lvlJc w:val="left"/>
      <w:pPr>
        <w:ind w:left="928" w:hanging="360"/>
      </w:pPr>
      <w:rPr>
        <w:rFonts w:ascii="Times New Roman" w:eastAsia="Calibri" w:hAnsi="Times New Roman" w:cs="Times New Roman"/>
        <w:b w:val="0"/>
        <w:strike w:val="0"/>
      </w:rPr>
    </w:lvl>
    <w:lvl w:ilvl="1" w:tplc="98AEB816">
      <w:start w:val="1"/>
      <w:numFmt w:val="decimal"/>
      <w:lvlText w:val="%2)"/>
      <w:lvlJc w:val="left"/>
      <w:pPr>
        <w:ind w:left="1803" w:hanging="810"/>
      </w:pPr>
      <w:rPr>
        <w:rFonts w:hint="default"/>
        <w:b w:val="0"/>
        <w:strike w:val="0"/>
        <w:sz w:val="28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0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4764"/>
    <w:rsid w:val="000015C3"/>
    <w:rsid w:val="00002B51"/>
    <w:rsid w:val="0000360F"/>
    <w:rsid w:val="000069D4"/>
    <w:rsid w:val="00006AA4"/>
    <w:rsid w:val="00011206"/>
    <w:rsid w:val="000232C7"/>
    <w:rsid w:val="000314F4"/>
    <w:rsid w:val="00031AF4"/>
    <w:rsid w:val="000324BA"/>
    <w:rsid w:val="0004133F"/>
    <w:rsid w:val="000437D1"/>
    <w:rsid w:val="000450CB"/>
    <w:rsid w:val="00053CF9"/>
    <w:rsid w:val="00060276"/>
    <w:rsid w:val="00062A63"/>
    <w:rsid w:val="0006415E"/>
    <w:rsid w:val="0007163E"/>
    <w:rsid w:val="0007221D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C7BDF"/>
    <w:rsid w:val="000D3349"/>
    <w:rsid w:val="000E5AD4"/>
    <w:rsid w:val="000F12ED"/>
    <w:rsid w:val="001000D8"/>
    <w:rsid w:val="00115A41"/>
    <w:rsid w:val="00117B45"/>
    <w:rsid w:val="00120CD7"/>
    <w:rsid w:val="00123005"/>
    <w:rsid w:val="00125C20"/>
    <w:rsid w:val="00131A76"/>
    <w:rsid w:val="001403FB"/>
    <w:rsid w:val="001411FA"/>
    <w:rsid w:val="0014491D"/>
    <w:rsid w:val="00144A44"/>
    <w:rsid w:val="00150FF8"/>
    <w:rsid w:val="001526D5"/>
    <w:rsid w:val="00153899"/>
    <w:rsid w:val="001544CB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96153"/>
    <w:rsid w:val="001A2D1C"/>
    <w:rsid w:val="001B045B"/>
    <w:rsid w:val="001B2BE0"/>
    <w:rsid w:val="001D39B5"/>
    <w:rsid w:val="001D6405"/>
    <w:rsid w:val="001E338D"/>
    <w:rsid w:val="001F0059"/>
    <w:rsid w:val="001F35AD"/>
    <w:rsid w:val="001F5E60"/>
    <w:rsid w:val="00206340"/>
    <w:rsid w:val="0020756B"/>
    <w:rsid w:val="002076E8"/>
    <w:rsid w:val="00213D66"/>
    <w:rsid w:val="00214C5F"/>
    <w:rsid w:val="002177BF"/>
    <w:rsid w:val="002258D0"/>
    <w:rsid w:val="002268AC"/>
    <w:rsid w:val="002336F7"/>
    <w:rsid w:val="002429E2"/>
    <w:rsid w:val="00247D84"/>
    <w:rsid w:val="00253967"/>
    <w:rsid w:val="00256DBD"/>
    <w:rsid w:val="0026163F"/>
    <w:rsid w:val="002619C2"/>
    <w:rsid w:val="00267A5F"/>
    <w:rsid w:val="002802CA"/>
    <w:rsid w:val="002912D0"/>
    <w:rsid w:val="002939D3"/>
    <w:rsid w:val="002A47C0"/>
    <w:rsid w:val="002B3A04"/>
    <w:rsid w:val="002C34EA"/>
    <w:rsid w:val="002C3F38"/>
    <w:rsid w:val="002C70C1"/>
    <w:rsid w:val="002D432B"/>
    <w:rsid w:val="002D6A6F"/>
    <w:rsid w:val="002D76E0"/>
    <w:rsid w:val="002D7DCB"/>
    <w:rsid w:val="002E21B6"/>
    <w:rsid w:val="002E52BE"/>
    <w:rsid w:val="002F2417"/>
    <w:rsid w:val="002F7A63"/>
    <w:rsid w:val="00301C32"/>
    <w:rsid w:val="00303990"/>
    <w:rsid w:val="003046FE"/>
    <w:rsid w:val="003134D8"/>
    <w:rsid w:val="00316FA8"/>
    <w:rsid w:val="0032134B"/>
    <w:rsid w:val="00327F1D"/>
    <w:rsid w:val="003362EB"/>
    <w:rsid w:val="00340851"/>
    <w:rsid w:val="00340D65"/>
    <w:rsid w:val="00342DFC"/>
    <w:rsid w:val="00344FBE"/>
    <w:rsid w:val="00346AE2"/>
    <w:rsid w:val="00346E88"/>
    <w:rsid w:val="00350701"/>
    <w:rsid w:val="00356935"/>
    <w:rsid w:val="00357641"/>
    <w:rsid w:val="003659CE"/>
    <w:rsid w:val="00370270"/>
    <w:rsid w:val="003743A7"/>
    <w:rsid w:val="00375CCF"/>
    <w:rsid w:val="00380B93"/>
    <w:rsid w:val="003932F7"/>
    <w:rsid w:val="003A35E2"/>
    <w:rsid w:val="003B1D79"/>
    <w:rsid w:val="003B51E8"/>
    <w:rsid w:val="003C026F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2737E"/>
    <w:rsid w:val="004312E8"/>
    <w:rsid w:val="00431B8C"/>
    <w:rsid w:val="00441A2D"/>
    <w:rsid w:val="004426CD"/>
    <w:rsid w:val="00447664"/>
    <w:rsid w:val="0045239C"/>
    <w:rsid w:val="0045420C"/>
    <w:rsid w:val="004561E4"/>
    <w:rsid w:val="00460793"/>
    <w:rsid w:val="0046299E"/>
    <w:rsid w:val="00464AF3"/>
    <w:rsid w:val="004664B1"/>
    <w:rsid w:val="004665AD"/>
    <w:rsid w:val="00470EB3"/>
    <w:rsid w:val="00472911"/>
    <w:rsid w:val="00476A62"/>
    <w:rsid w:val="00481F98"/>
    <w:rsid w:val="00483B55"/>
    <w:rsid w:val="004850C3"/>
    <w:rsid w:val="00485D8A"/>
    <w:rsid w:val="00486B93"/>
    <w:rsid w:val="00487538"/>
    <w:rsid w:val="00490B7C"/>
    <w:rsid w:val="00493637"/>
    <w:rsid w:val="004A1E54"/>
    <w:rsid w:val="004A5B51"/>
    <w:rsid w:val="004B2401"/>
    <w:rsid w:val="004C17B5"/>
    <w:rsid w:val="004C185B"/>
    <w:rsid w:val="004C3ED8"/>
    <w:rsid w:val="004C48BF"/>
    <w:rsid w:val="004C4F50"/>
    <w:rsid w:val="004D3CD4"/>
    <w:rsid w:val="004E3657"/>
    <w:rsid w:val="004F2DFE"/>
    <w:rsid w:val="004F7588"/>
    <w:rsid w:val="004F7BCB"/>
    <w:rsid w:val="005014C9"/>
    <w:rsid w:val="00502A16"/>
    <w:rsid w:val="00505EE7"/>
    <w:rsid w:val="005154D6"/>
    <w:rsid w:val="00532009"/>
    <w:rsid w:val="005370E4"/>
    <w:rsid w:val="0054171B"/>
    <w:rsid w:val="00547F05"/>
    <w:rsid w:val="00552AC1"/>
    <w:rsid w:val="00552F86"/>
    <w:rsid w:val="00561BE6"/>
    <w:rsid w:val="00563187"/>
    <w:rsid w:val="005820F6"/>
    <w:rsid w:val="00583263"/>
    <w:rsid w:val="00585C9B"/>
    <w:rsid w:val="0059007B"/>
    <w:rsid w:val="005963E3"/>
    <w:rsid w:val="005A0F61"/>
    <w:rsid w:val="005A16B2"/>
    <w:rsid w:val="005A3B5F"/>
    <w:rsid w:val="005A4CFA"/>
    <w:rsid w:val="005A4F81"/>
    <w:rsid w:val="005A6D8B"/>
    <w:rsid w:val="005B2E1E"/>
    <w:rsid w:val="005B5A3F"/>
    <w:rsid w:val="005C0439"/>
    <w:rsid w:val="005C19C9"/>
    <w:rsid w:val="005C1C54"/>
    <w:rsid w:val="005C4664"/>
    <w:rsid w:val="005C4BC1"/>
    <w:rsid w:val="005C5727"/>
    <w:rsid w:val="005D7145"/>
    <w:rsid w:val="005E0544"/>
    <w:rsid w:val="005E27E0"/>
    <w:rsid w:val="005E3EF9"/>
    <w:rsid w:val="005F11DF"/>
    <w:rsid w:val="005F27EB"/>
    <w:rsid w:val="005F33CE"/>
    <w:rsid w:val="005F7042"/>
    <w:rsid w:val="00601276"/>
    <w:rsid w:val="0061304D"/>
    <w:rsid w:val="00615A2E"/>
    <w:rsid w:val="0062370E"/>
    <w:rsid w:val="00625E45"/>
    <w:rsid w:val="00626A5A"/>
    <w:rsid w:val="00634C4F"/>
    <w:rsid w:val="00635E05"/>
    <w:rsid w:val="00643835"/>
    <w:rsid w:val="00644722"/>
    <w:rsid w:val="00645696"/>
    <w:rsid w:val="00647DCC"/>
    <w:rsid w:val="00654716"/>
    <w:rsid w:val="00655385"/>
    <w:rsid w:val="00656C71"/>
    <w:rsid w:val="0065733C"/>
    <w:rsid w:val="00662D6A"/>
    <w:rsid w:val="006663B9"/>
    <w:rsid w:val="00666768"/>
    <w:rsid w:val="0066708B"/>
    <w:rsid w:val="00674D5B"/>
    <w:rsid w:val="006840B7"/>
    <w:rsid w:val="00690C20"/>
    <w:rsid w:val="00692937"/>
    <w:rsid w:val="00693886"/>
    <w:rsid w:val="00694655"/>
    <w:rsid w:val="006A05BE"/>
    <w:rsid w:val="006A738B"/>
    <w:rsid w:val="006B1331"/>
    <w:rsid w:val="006B3886"/>
    <w:rsid w:val="006B72E4"/>
    <w:rsid w:val="006C06A6"/>
    <w:rsid w:val="006C688A"/>
    <w:rsid w:val="006D0E22"/>
    <w:rsid w:val="006D3958"/>
    <w:rsid w:val="006E1FE7"/>
    <w:rsid w:val="006E61FC"/>
    <w:rsid w:val="006F129E"/>
    <w:rsid w:val="006F4B52"/>
    <w:rsid w:val="007034E9"/>
    <w:rsid w:val="00704829"/>
    <w:rsid w:val="00721364"/>
    <w:rsid w:val="00723DA6"/>
    <w:rsid w:val="0072548E"/>
    <w:rsid w:val="007257B5"/>
    <w:rsid w:val="00725874"/>
    <w:rsid w:val="00726A5B"/>
    <w:rsid w:val="00733EAA"/>
    <w:rsid w:val="00735E33"/>
    <w:rsid w:val="007367D7"/>
    <w:rsid w:val="007430F6"/>
    <w:rsid w:val="007600A7"/>
    <w:rsid w:val="00761173"/>
    <w:rsid w:val="00765605"/>
    <w:rsid w:val="007818A0"/>
    <w:rsid w:val="00782185"/>
    <w:rsid w:val="00783E7F"/>
    <w:rsid w:val="00785073"/>
    <w:rsid w:val="00791A98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B771A"/>
    <w:rsid w:val="007C32E3"/>
    <w:rsid w:val="007C3519"/>
    <w:rsid w:val="007D429A"/>
    <w:rsid w:val="007D753B"/>
    <w:rsid w:val="007E12C9"/>
    <w:rsid w:val="007E37F9"/>
    <w:rsid w:val="007E452F"/>
    <w:rsid w:val="007F6E9F"/>
    <w:rsid w:val="00802615"/>
    <w:rsid w:val="00804889"/>
    <w:rsid w:val="00804A9C"/>
    <w:rsid w:val="00806DF0"/>
    <w:rsid w:val="008126E2"/>
    <w:rsid w:val="00815D78"/>
    <w:rsid w:val="00816A6D"/>
    <w:rsid w:val="0082634C"/>
    <w:rsid w:val="00826791"/>
    <w:rsid w:val="0083249A"/>
    <w:rsid w:val="0083331E"/>
    <w:rsid w:val="008335A7"/>
    <w:rsid w:val="00833925"/>
    <w:rsid w:val="00850DDC"/>
    <w:rsid w:val="00851DE9"/>
    <w:rsid w:val="00853972"/>
    <w:rsid w:val="0085398A"/>
    <w:rsid w:val="0086555C"/>
    <w:rsid w:val="00867ECA"/>
    <w:rsid w:val="00870DED"/>
    <w:rsid w:val="008743ED"/>
    <w:rsid w:val="00881BD4"/>
    <w:rsid w:val="008A00C0"/>
    <w:rsid w:val="008A779A"/>
    <w:rsid w:val="008A7AA4"/>
    <w:rsid w:val="008B383B"/>
    <w:rsid w:val="008B4170"/>
    <w:rsid w:val="008B720A"/>
    <w:rsid w:val="008B7FF7"/>
    <w:rsid w:val="008D003A"/>
    <w:rsid w:val="008D1533"/>
    <w:rsid w:val="008D162A"/>
    <w:rsid w:val="008D56CF"/>
    <w:rsid w:val="008D7B19"/>
    <w:rsid w:val="008F2AAB"/>
    <w:rsid w:val="008F3C56"/>
    <w:rsid w:val="008F48F9"/>
    <w:rsid w:val="008F66D7"/>
    <w:rsid w:val="00907360"/>
    <w:rsid w:val="00913F6B"/>
    <w:rsid w:val="009142E9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533CC"/>
    <w:rsid w:val="00954670"/>
    <w:rsid w:val="00957C8C"/>
    <w:rsid w:val="00962996"/>
    <w:rsid w:val="00976068"/>
    <w:rsid w:val="0098157A"/>
    <w:rsid w:val="00981599"/>
    <w:rsid w:val="009842C4"/>
    <w:rsid w:val="00985E94"/>
    <w:rsid w:val="00986707"/>
    <w:rsid w:val="0099087F"/>
    <w:rsid w:val="0099238E"/>
    <w:rsid w:val="00994E62"/>
    <w:rsid w:val="00995C6D"/>
    <w:rsid w:val="0099600B"/>
    <w:rsid w:val="00996C9D"/>
    <w:rsid w:val="009A33F6"/>
    <w:rsid w:val="009A3903"/>
    <w:rsid w:val="009A54D9"/>
    <w:rsid w:val="009B3CD6"/>
    <w:rsid w:val="009B66E4"/>
    <w:rsid w:val="009C5591"/>
    <w:rsid w:val="009C6AEA"/>
    <w:rsid w:val="009C7ADB"/>
    <w:rsid w:val="009D54F3"/>
    <w:rsid w:val="009E1C10"/>
    <w:rsid w:val="009E4EA4"/>
    <w:rsid w:val="009F539A"/>
    <w:rsid w:val="009F63E4"/>
    <w:rsid w:val="009F7C09"/>
    <w:rsid w:val="00A00E47"/>
    <w:rsid w:val="00A01FB8"/>
    <w:rsid w:val="00A04264"/>
    <w:rsid w:val="00A05332"/>
    <w:rsid w:val="00A0597D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22E3"/>
    <w:rsid w:val="00A4350B"/>
    <w:rsid w:val="00A50643"/>
    <w:rsid w:val="00A55266"/>
    <w:rsid w:val="00A61570"/>
    <w:rsid w:val="00A71819"/>
    <w:rsid w:val="00A7292E"/>
    <w:rsid w:val="00A81F4F"/>
    <w:rsid w:val="00A82924"/>
    <w:rsid w:val="00A91AAD"/>
    <w:rsid w:val="00A92045"/>
    <w:rsid w:val="00A948AE"/>
    <w:rsid w:val="00A9628D"/>
    <w:rsid w:val="00A97066"/>
    <w:rsid w:val="00AA0192"/>
    <w:rsid w:val="00AA0DC9"/>
    <w:rsid w:val="00AA18C7"/>
    <w:rsid w:val="00AA739E"/>
    <w:rsid w:val="00AA7AFB"/>
    <w:rsid w:val="00AB0DE8"/>
    <w:rsid w:val="00AB6E04"/>
    <w:rsid w:val="00AC2B7C"/>
    <w:rsid w:val="00AC3A3F"/>
    <w:rsid w:val="00AD37DA"/>
    <w:rsid w:val="00AD45A2"/>
    <w:rsid w:val="00AD7BBF"/>
    <w:rsid w:val="00AE1B52"/>
    <w:rsid w:val="00AF3A7A"/>
    <w:rsid w:val="00AF3ECD"/>
    <w:rsid w:val="00B0678B"/>
    <w:rsid w:val="00B070E9"/>
    <w:rsid w:val="00B116EF"/>
    <w:rsid w:val="00B20CFD"/>
    <w:rsid w:val="00B25595"/>
    <w:rsid w:val="00B3366F"/>
    <w:rsid w:val="00B3553E"/>
    <w:rsid w:val="00B46A2B"/>
    <w:rsid w:val="00B53C70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44E2"/>
    <w:rsid w:val="00BB4D44"/>
    <w:rsid w:val="00BB6BCD"/>
    <w:rsid w:val="00BD53D7"/>
    <w:rsid w:val="00BD578D"/>
    <w:rsid w:val="00BD6BD1"/>
    <w:rsid w:val="00BD6DFA"/>
    <w:rsid w:val="00BD77B3"/>
    <w:rsid w:val="00BE1A11"/>
    <w:rsid w:val="00BE5C8E"/>
    <w:rsid w:val="00BF2263"/>
    <w:rsid w:val="00BF77B0"/>
    <w:rsid w:val="00BF7882"/>
    <w:rsid w:val="00C04E21"/>
    <w:rsid w:val="00C05160"/>
    <w:rsid w:val="00C058DF"/>
    <w:rsid w:val="00C061FB"/>
    <w:rsid w:val="00C06D01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2E50"/>
    <w:rsid w:val="00C65F4C"/>
    <w:rsid w:val="00C718CB"/>
    <w:rsid w:val="00C7314C"/>
    <w:rsid w:val="00C74BA1"/>
    <w:rsid w:val="00C77F4C"/>
    <w:rsid w:val="00C83C71"/>
    <w:rsid w:val="00C84328"/>
    <w:rsid w:val="00C85E71"/>
    <w:rsid w:val="00C912B0"/>
    <w:rsid w:val="00CA0423"/>
    <w:rsid w:val="00CA1F00"/>
    <w:rsid w:val="00CA2E0C"/>
    <w:rsid w:val="00CB15CC"/>
    <w:rsid w:val="00CB21D8"/>
    <w:rsid w:val="00CB676B"/>
    <w:rsid w:val="00CE0366"/>
    <w:rsid w:val="00CE2094"/>
    <w:rsid w:val="00CE33C9"/>
    <w:rsid w:val="00CE56EB"/>
    <w:rsid w:val="00CF3341"/>
    <w:rsid w:val="00CF556E"/>
    <w:rsid w:val="00CF6022"/>
    <w:rsid w:val="00CF7CFE"/>
    <w:rsid w:val="00D02769"/>
    <w:rsid w:val="00D051D2"/>
    <w:rsid w:val="00D13AC8"/>
    <w:rsid w:val="00D147CE"/>
    <w:rsid w:val="00D168F0"/>
    <w:rsid w:val="00D20B35"/>
    <w:rsid w:val="00D32322"/>
    <w:rsid w:val="00D404F6"/>
    <w:rsid w:val="00D410A8"/>
    <w:rsid w:val="00D42089"/>
    <w:rsid w:val="00D42D4D"/>
    <w:rsid w:val="00D47DDE"/>
    <w:rsid w:val="00D518FE"/>
    <w:rsid w:val="00D52D42"/>
    <w:rsid w:val="00D53195"/>
    <w:rsid w:val="00D603F5"/>
    <w:rsid w:val="00D67B7E"/>
    <w:rsid w:val="00D7009B"/>
    <w:rsid w:val="00D72FBB"/>
    <w:rsid w:val="00D735F2"/>
    <w:rsid w:val="00D84A49"/>
    <w:rsid w:val="00D85082"/>
    <w:rsid w:val="00D850F4"/>
    <w:rsid w:val="00D872ED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3C9D"/>
    <w:rsid w:val="00DE18CB"/>
    <w:rsid w:val="00E0289C"/>
    <w:rsid w:val="00E05CC4"/>
    <w:rsid w:val="00E0744A"/>
    <w:rsid w:val="00E1287C"/>
    <w:rsid w:val="00E2740B"/>
    <w:rsid w:val="00E27B7B"/>
    <w:rsid w:val="00E349B2"/>
    <w:rsid w:val="00E35471"/>
    <w:rsid w:val="00E50454"/>
    <w:rsid w:val="00E63564"/>
    <w:rsid w:val="00E70CC3"/>
    <w:rsid w:val="00E71352"/>
    <w:rsid w:val="00E7613D"/>
    <w:rsid w:val="00E77649"/>
    <w:rsid w:val="00E86EBF"/>
    <w:rsid w:val="00E940D9"/>
    <w:rsid w:val="00EA6410"/>
    <w:rsid w:val="00EA6560"/>
    <w:rsid w:val="00EA6F1A"/>
    <w:rsid w:val="00EB1C0D"/>
    <w:rsid w:val="00EB2046"/>
    <w:rsid w:val="00EB32B8"/>
    <w:rsid w:val="00EB4AA8"/>
    <w:rsid w:val="00EB5861"/>
    <w:rsid w:val="00EC54EA"/>
    <w:rsid w:val="00ED5588"/>
    <w:rsid w:val="00EE38D2"/>
    <w:rsid w:val="00EE4A31"/>
    <w:rsid w:val="00EE7388"/>
    <w:rsid w:val="00F035A9"/>
    <w:rsid w:val="00F038B8"/>
    <w:rsid w:val="00F045B6"/>
    <w:rsid w:val="00F1321A"/>
    <w:rsid w:val="00F1525B"/>
    <w:rsid w:val="00F30F4D"/>
    <w:rsid w:val="00F30FC0"/>
    <w:rsid w:val="00F525E6"/>
    <w:rsid w:val="00F53618"/>
    <w:rsid w:val="00F56768"/>
    <w:rsid w:val="00F6775B"/>
    <w:rsid w:val="00F70B36"/>
    <w:rsid w:val="00F74EEC"/>
    <w:rsid w:val="00F92B55"/>
    <w:rsid w:val="00F93620"/>
    <w:rsid w:val="00F93D64"/>
    <w:rsid w:val="00F972AF"/>
    <w:rsid w:val="00FA15D4"/>
    <w:rsid w:val="00FA6037"/>
    <w:rsid w:val="00FA64CF"/>
    <w:rsid w:val="00FA7A4C"/>
    <w:rsid w:val="00FB2245"/>
    <w:rsid w:val="00FB2915"/>
    <w:rsid w:val="00FB5599"/>
    <w:rsid w:val="00FB7AA5"/>
    <w:rsid w:val="00FC2259"/>
    <w:rsid w:val="00FC30F2"/>
    <w:rsid w:val="00FD0C9E"/>
    <w:rsid w:val="00FD2D90"/>
    <w:rsid w:val="00FE5481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21A7742"/>
  <w15:docId w15:val="{979508FA-E2FB-4825-8BE1-FB0ED714AD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  <w:style w:type="paragraph" w:styleId="ac">
    <w:name w:val="No Spacing"/>
    <w:uiPriority w:val="1"/>
    <w:qFormat/>
    <w:rsid w:val="009D54F3"/>
    <w:pPr>
      <w:widowControl w:val="0"/>
      <w:spacing w:after="0" w:line="240" w:lineRule="auto"/>
      <w:contextualSpacing/>
    </w:pPr>
    <w:rPr>
      <w:rFonts w:ascii="Calibri" w:eastAsia="Calibri" w:hAnsi="Calibri" w:cs="Calibri"/>
      <w:color w:val="00000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5507901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/online.zakon.kz/Document/?link_id=100553029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20284E-F692-4FAC-B6D4-A1EC7F9883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360</TotalTime>
  <Pages>2</Pages>
  <Words>898</Words>
  <Characters>5121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123</cp:lastModifiedBy>
  <cp:revision>186</cp:revision>
  <dcterms:created xsi:type="dcterms:W3CDTF">2021-06-30T05:41:00Z</dcterms:created>
  <dcterms:modified xsi:type="dcterms:W3CDTF">2021-10-06T10:31:00Z</dcterms:modified>
</cp:coreProperties>
</file>