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AEB" w:rsidRPr="004B3078" w:rsidRDefault="0050485B" w:rsidP="0050485B">
      <w:pPr>
        <w:jc w:val="center"/>
        <w:rPr>
          <w:b/>
          <w:sz w:val="22"/>
          <w:szCs w:val="22"/>
        </w:rPr>
      </w:pPr>
      <w:r w:rsidRPr="004B3078">
        <w:rPr>
          <w:b/>
          <w:sz w:val="22"/>
          <w:szCs w:val="22"/>
        </w:rPr>
        <w:t>Протокол</w:t>
      </w:r>
    </w:p>
    <w:p w:rsidR="003A75FB" w:rsidRPr="004B3078" w:rsidRDefault="003A75FB" w:rsidP="0050485B">
      <w:pPr>
        <w:jc w:val="center"/>
        <w:rPr>
          <w:sz w:val="22"/>
          <w:szCs w:val="22"/>
        </w:rPr>
      </w:pPr>
    </w:p>
    <w:p w:rsidR="00055B6F" w:rsidRPr="004B3078" w:rsidRDefault="0050485B" w:rsidP="0050485B">
      <w:pPr>
        <w:jc w:val="center"/>
        <w:rPr>
          <w:rStyle w:val="s0"/>
          <w:sz w:val="22"/>
          <w:szCs w:val="22"/>
        </w:rPr>
      </w:pPr>
      <w:r w:rsidRPr="004B3078">
        <w:rPr>
          <w:sz w:val="22"/>
          <w:szCs w:val="22"/>
        </w:rPr>
        <w:t xml:space="preserve">закупок из одного источника </w:t>
      </w:r>
      <w:r w:rsidRPr="004B3078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4B3078" w:rsidRPr="004B3078" w:rsidRDefault="004B3078" w:rsidP="0050485B">
      <w:pPr>
        <w:jc w:val="center"/>
        <w:rPr>
          <w:sz w:val="22"/>
          <w:szCs w:val="22"/>
        </w:rPr>
      </w:pPr>
    </w:p>
    <w:p w:rsidR="0050485B" w:rsidRPr="004B3078" w:rsidRDefault="00D57DF9" w:rsidP="00C21EA0">
      <w:pPr>
        <w:rPr>
          <w:sz w:val="22"/>
          <w:szCs w:val="22"/>
        </w:rPr>
      </w:pPr>
      <w:r w:rsidRPr="004B3078">
        <w:rPr>
          <w:sz w:val="22"/>
          <w:szCs w:val="22"/>
        </w:rPr>
        <w:t xml:space="preserve">       </w:t>
      </w:r>
      <w:r w:rsidR="0050485B" w:rsidRPr="004B3078">
        <w:rPr>
          <w:sz w:val="22"/>
          <w:szCs w:val="22"/>
        </w:rPr>
        <w:t>АО «</w:t>
      </w:r>
      <w:proofErr w:type="spellStart"/>
      <w:r w:rsidR="0050485B" w:rsidRPr="004B3078">
        <w:rPr>
          <w:sz w:val="22"/>
          <w:szCs w:val="22"/>
        </w:rPr>
        <w:t>НЦПиДХ</w:t>
      </w:r>
      <w:proofErr w:type="spellEnd"/>
      <w:r w:rsidR="0050485B" w:rsidRPr="004B3078">
        <w:rPr>
          <w:sz w:val="22"/>
          <w:szCs w:val="22"/>
        </w:rPr>
        <w:t>»</w:t>
      </w:r>
    </w:p>
    <w:p w:rsidR="0050485B" w:rsidRPr="004B3078" w:rsidRDefault="00052AEB" w:rsidP="00052AEB">
      <w:pPr>
        <w:rPr>
          <w:sz w:val="22"/>
          <w:szCs w:val="22"/>
        </w:rPr>
      </w:pPr>
      <w:r w:rsidRPr="004B3078">
        <w:rPr>
          <w:sz w:val="22"/>
          <w:szCs w:val="22"/>
        </w:rPr>
        <w:t xml:space="preserve">       </w:t>
      </w:r>
      <w:proofErr w:type="spellStart"/>
      <w:r w:rsidR="0050485B" w:rsidRPr="004B3078">
        <w:rPr>
          <w:sz w:val="22"/>
          <w:szCs w:val="22"/>
        </w:rPr>
        <w:t>г</w:t>
      </w:r>
      <w:proofErr w:type="gramStart"/>
      <w:r w:rsidR="0050485B" w:rsidRPr="004B3078">
        <w:rPr>
          <w:sz w:val="22"/>
          <w:szCs w:val="22"/>
        </w:rPr>
        <w:t>.А</w:t>
      </w:r>
      <w:proofErr w:type="gramEnd"/>
      <w:r w:rsidR="0050485B" w:rsidRPr="004B3078">
        <w:rPr>
          <w:sz w:val="22"/>
          <w:szCs w:val="22"/>
        </w:rPr>
        <w:t>лматы</w:t>
      </w:r>
      <w:proofErr w:type="spellEnd"/>
      <w:r w:rsidR="0050485B" w:rsidRPr="004B3078">
        <w:rPr>
          <w:sz w:val="22"/>
          <w:szCs w:val="22"/>
        </w:rPr>
        <w:tab/>
      </w:r>
      <w:r w:rsidR="0050485B" w:rsidRPr="004B3078">
        <w:rPr>
          <w:sz w:val="22"/>
          <w:szCs w:val="22"/>
        </w:rPr>
        <w:tab/>
      </w:r>
      <w:r w:rsidR="0050485B" w:rsidRPr="004B3078">
        <w:rPr>
          <w:sz w:val="22"/>
          <w:szCs w:val="22"/>
        </w:rPr>
        <w:tab/>
      </w:r>
      <w:r w:rsidR="0050485B" w:rsidRPr="004B3078">
        <w:rPr>
          <w:sz w:val="22"/>
          <w:szCs w:val="22"/>
        </w:rPr>
        <w:tab/>
      </w:r>
      <w:r w:rsidR="0050485B" w:rsidRPr="004B3078">
        <w:rPr>
          <w:sz w:val="22"/>
          <w:szCs w:val="22"/>
        </w:rPr>
        <w:tab/>
      </w:r>
      <w:r w:rsidR="0050485B" w:rsidRPr="004B3078">
        <w:rPr>
          <w:sz w:val="22"/>
          <w:szCs w:val="22"/>
        </w:rPr>
        <w:tab/>
      </w:r>
      <w:r w:rsidR="0050485B" w:rsidRPr="004B3078">
        <w:rPr>
          <w:sz w:val="22"/>
          <w:szCs w:val="22"/>
        </w:rPr>
        <w:tab/>
      </w:r>
      <w:r w:rsidR="0050485B" w:rsidRPr="004B3078">
        <w:rPr>
          <w:sz w:val="22"/>
          <w:szCs w:val="22"/>
        </w:rPr>
        <w:tab/>
      </w:r>
      <w:r w:rsidR="00C52ECE" w:rsidRPr="004B3078">
        <w:rPr>
          <w:sz w:val="22"/>
          <w:szCs w:val="22"/>
        </w:rPr>
        <w:t xml:space="preserve">                     </w:t>
      </w:r>
      <w:r w:rsidRPr="004B3078">
        <w:rPr>
          <w:sz w:val="22"/>
          <w:szCs w:val="22"/>
        </w:rPr>
        <w:t>2</w:t>
      </w:r>
      <w:r w:rsidR="00AD4235" w:rsidRPr="004B3078">
        <w:rPr>
          <w:sz w:val="22"/>
          <w:szCs w:val="22"/>
        </w:rPr>
        <w:t>7</w:t>
      </w:r>
      <w:r w:rsidR="00A93A18" w:rsidRPr="004B3078">
        <w:rPr>
          <w:sz w:val="22"/>
          <w:szCs w:val="22"/>
        </w:rPr>
        <w:t xml:space="preserve"> </w:t>
      </w:r>
      <w:r w:rsidR="00D61BEE" w:rsidRPr="004B3078">
        <w:rPr>
          <w:sz w:val="22"/>
          <w:szCs w:val="22"/>
        </w:rPr>
        <w:t>октя</w:t>
      </w:r>
      <w:r w:rsidR="00D57DF9" w:rsidRPr="004B3078">
        <w:rPr>
          <w:sz w:val="22"/>
          <w:szCs w:val="22"/>
        </w:rPr>
        <w:t>бр</w:t>
      </w:r>
      <w:r w:rsidR="001B164D" w:rsidRPr="004B3078">
        <w:rPr>
          <w:sz w:val="22"/>
          <w:szCs w:val="22"/>
        </w:rPr>
        <w:t xml:space="preserve">я </w:t>
      </w:r>
      <w:r w:rsidR="0050485B" w:rsidRPr="004B3078">
        <w:rPr>
          <w:sz w:val="22"/>
          <w:szCs w:val="22"/>
        </w:rPr>
        <w:t>2</w:t>
      </w:r>
      <w:r w:rsidR="0050485B" w:rsidRPr="004B3078">
        <w:rPr>
          <w:sz w:val="22"/>
          <w:szCs w:val="22"/>
          <w:highlight w:val="yellow"/>
        </w:rPr>
        <w:t>020 года</w:t>
      </w:r>
    </w:p>
    <w:p w:rsidR="0050485B" w:rsidRPr="004B3078" w:rsidRDefault="0050485B" w:rsidP="00C21EA0">
      <w:pPr>
        <w:jc w:val="center"/>
        <w:rPr>
          <w:sz w:val="22"/>
          <w:szCs w:val="22"/>
        </w:rPr>
      </w:pPr>
    </w:p>
    <w:p w:rsidR="0050485B" w:rsidRPr="004B3078" w:rsidRDefault="0050485B" w:rsidP="0050485B">
      <w:pPr>
        <w:jc w:val="both"/>
        <w:rPr>
          <w:sz w:val="22"/>
          <w:szCs w:val="22"/>
        </w:rPr>
      </w:pPr>
      <w:r w:rsidRPr="004B3078">
        <w:rPr>
          <w:rStyle w:val="s0"/>
          <w:sz w:val="22"/>
          <w:szCs w:val="22"/>
          <w:u w:val="single"/>
        </w:rPr>
        <w:t>Организатор закупа:</w:t>
      </w:r>
      <w:r w:rsidRPr="004B3078">
        <w:rPr>
          <w:rStyle w:val="s0"/>
          <w:sz w:val="22"/>
          <w:szCs w:val="22"/>
        </w:rPr>
        <w:t xml:space="preserve"> АО «Научный центр педиатрии и детской хирургии», БИН </w:t>
      </w:r>
      <w:r w:rsidRPr="004B3078">
        <w:rPr>
          <w:sz w:val="22"/>
          <w:szCs w:val="22"/>
          <w:lang w:val="kk-KZ"/>
        </w:rPr>
        <w:t xml:space="preserve">991240004660, </w:t>
      </w:r>
      <w:proofErr w:type="spellStart"/>
      <w:r w:rsidRPr="004B3078">
        <w:rPr>
          <w:rStyle w:val="s0"/>
          <w:sz w:val="22"/>
          <w:szCs w:val="22"/>
        </w:rPr>
        <w:t>г</w:t>
      </w:r>
      <w:proofErr w:type="gramStart"/>
      <w:r w:rsidRPr="004B3078">
        <w:rPr>
          <w:rStyle w:val="s0"/>
          <w:sz w:val="22"/>
          <w:szCs w:val="22"/>
        </w:rPr>
        <w:t>.А</w:t>
      </w:r>
      <w:proofErr w:type="gramEnd"/>
      <w:r w:rsidRPr="004B3078">
        <w:rPr>
          <w:rStyle w:val="s0"/>
          <w:sz w:val="22"/>
          <w:szCs w:val="22"/>
        </w:rPr>
        <w:t>лматы</w:t>
      </w:r>
      <w:proofErr w:type="spellEnd"/>
      <w:r w:rsidRPr="004B3078">
        <w:rPr>
          <w:rStyle w:val="s0"/>
          <w:sz w:val="22"/>
          <w:szCs w:val="22"/>
        </w:rPr>
        <w:t xml:space="preserve">, </w:t>
      </w:r>
      <w:proofErr w:type="spellStart"/>
      <w:r w:rsidRPr="004B3078">
        <w:rPr>
          <w:rStyle w:val="s0"/>
          <w:sz w:val="22"/>
          <w:szCs w:val="22"/>
        </w:rPr>
        <w:t>пр.Аль-Фараби</w:t>
      </w:r>
      <w:proofErr w:type="spellEnd"/>
      <w:r w:rsidRPr="004B3078">
        <w:rPr>
          <w:rStyle w:val="s0"/>
          <w:sz w:val="22"/>
          <w:szCs w:val="22"/>
        </w:rPr>
        <w:t>, 146.</w:t>
      </w:r>
    </w:p>
    <w:p w:rsidR="0050485B" w:rsidRPr="004B3078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2"/>
          <w:szCs w:val="22"/>
        </w:rPr>
      </w:pPr>
      <w:r w:rsidRPr="004B3078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50485B" w:rsidRPr="004B3078" w:rsidRDefault="0050485B" w:rsidP="0050485B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r w:rsidRPr="004B3078">
        <w:rPr>
          <w:sz w:val="22"/>
          <w:szCs w:val="22"/>
        </w:rPr>
        <w:t xml:space="preserve">закуп осуществляется способом из одного источника согласно  </w:t>
      </w:r>
      <w:proofErr w:type="spellStart"/>
      <w:r w:rsidRPr="004B3078">
        <w:rPr>
          <w:sz w:val="22"/>
          <w:szCs w:val="22"/>
          <w:highlight w:val="yellow"/>
        </w:rPr>
        <w:t>пп</w:t>
      </w:r>
      <w:proofErr w:type="spellEnd"/>
      <w:r w:rsidRPr="004B3078">
        <w:rPr>
          <w:sz w:val="22"/>
          <w:szCs w:val="22"/>
          <w:highlight w:val="yellow"/>
        </w:rPr>
        <w:t>.</w:t>
      </w:r>
      <w:r w:rsidRPr="004B3078">
        <w:rPr>
          <w:sz w:val="22"/>
          <w:szCs w:val="22"/>
          <w:highlight w:val="yellow"/>
          <w:lang w:val="kk-KZ"/>
        </w:rPr>
        <w:t>5</w:t>
      </w:r>
      <w:r w:rsidRPr="004B3078">
        <w:rPr>
          <w:sz w:val="22"/>
          <w:szCs w:val="22"/>
          <w:highlight w:val="yellow"/>
        </w:rPr>
        <w:t>) п.116 главы 11</w:t>
      </w:r>
      <w:r w:rsidRPr="004B3078">
        <w:rPr>
          <w:sz w:val="22"/>
          <w:szCs w:val="22"/>
        </w:rPr>
        <w:t xml:space="preserve"> </w:t>
      </w:r>
      <w:r w:rsidRPr="004B3078">
        <w:rPr>
          <w:bCs/>
          <w:spacing w:val="2"/>
          <w:sz w:val="22"/>
          <w:szCs w:val="22"/>
        </w:rPr>
        <w:t>Правил организации и проведения закупа лекарственных средств, медицинских изделий и фармацевтических услуг</w:t>
      </w:r>
      <w:r w:rsidRPr="004B3078">
        <w:rPr>
          <w:spacing w:val="2"/>
          <w:sz w:val="22"/>
          <w:szCs w:val="22"/>
        </w:rPr>
        <w:t>, утвержденных постановлением Правительства Республики Казахстан от 30 октября 2009 года № 1729</w:t>
      </w:r>
      <w:r w:rsidRPr="004B3078">
        <w:rPr>
          <w:sz w:val="22"/>
          <w:szCs w:val="22"/>
        </w:rPr>
        <w:t>, приказа</w:t>
      </w:r>
      <w:r w:rsidR="003A75FB" w:rsidRPr="004B3078">
        <w:rPr>
          <w:sz w:val="22"/>
          <w:szCs w:val="22"/>
        </w:rPr>
        <w:t xml:space="preserve"> </w:t>
      </w:r>
      <w:r w:rsidRPr="004B3078">
        <w:rPr>
          <w:sz w:val="22"/>
          <w:szCs w:val="22"/>
        </w:rPr>
        <w:t>№</w:t>
      </w:r>
      <w:r w:rsidR="007633AC" w:rsidRPr="004B3078">
        <w:rPr>
          <w:sz w:val="22"/>
          <w:szCs w:val="22"/>
          <w:highlight w:val="yellow"/>
        </w:rPr>
        <w:t>08-21/</w:t>
      </w:r>
      <w:r w:rsidR="00AD4235" w:rsidRPr="004B3078">
        <w:rPr>
          <w:sz w:val="22"/>
          <w:szCs w:val="22"/>
          <w:highlight w:val="yellow"/>
          <w:lang w:val="kk-KZ"/>
        </w:rPr>
        <w:t>210</w:t>
      </w:r>
      <w:r w:rsidR="003A75FB" w:rsidRPr="004B3078">
        <w:rPr>
          <w:sz w:val="22"/>
          <w:szCs w:val="22"/>
          <w:highlight w:val="yellow"/>
        </w:rPr>
        <w:t xml:space="preserve"> </w:t>
      </w:r>
      <w:r w:rsidRPr="004B3078">
        <w:rPr>
          <w:sz w:val="22"/>
          <w:szCs w:val="22"/>
          <w:highlight w:val="yellow"/>
        </w:rPr>
        <w:t>о</w:t>
      </w:r>
      <w:r w:rsidR="00941E3D" w:rsidRPr="004B3078">
        <w:rPr>
          <w:rStyle w:val="s0"/>
          <w:sz w:val="22"/>
          <w:szCs w:val="22"/>
        </w:rPr>
        <w:t xml:space="preserve">т </w:t>
      </w:r>
      <w:r w:rsidR="00B2326F" w:rsidRPr="004B3078">
        <w:rPr>
          <w:rStyle w:val="s0"/>
          <w:sz w:val="22"/>
          <w:szCs w:val="22"/>
        </w:rPr>
        <w:t>2</w:t>
      </w:r>
      <w:r w:rsidR="00AD4235" w:rsidRPr="004B3078">
        <w:rPr>
          <w:rStyle w:val="s0"/>
          <w:sz w:val="22"/>
          <w:szCs w:val="22"/>
        </w:rPr>
        <w:t>7</w:t>
      </w:r>
      <w:r w:rsidR="00D61BEE" w:rsidRPr="004B3078">
        <w:rPr>
          <w:rStyle w:val="s0"/>
          <w:sz w:val="22"/>
          <w:szCs w:val="22"/>
        </w:rPr>
        <w:t>.10</w:t>
      </w:r>
      <w:r w:rsidRPr="004B3078">
        <w:rPr>
          <w:rStyle w:val="s0"/>
          <w:sz w:val="22"/>
          <w:szCs w:val="22"/>
        </w:rPr>
        <w:t>.2020 г.</w:t>
      </w:r>
    </w:p>
    <w:p w:rsidR="00D57DF9" w:rsidRDefault="0050485B" w:rsidP="00D57DF9">
      <w:pPr>
        <w:pStyle w:val="a4"/>
        <w:numPr>
          <w:ilvl w:val="0"/>
          <w:numId w:val="3"/>
        </w:numPr>
        <w:ind w:left="760"/>
        <w:jc w:val="both"/>
        <w:rPr>
          <w:rStyle w:val="s0"/>
          <w:sz w:val="22"/>
          <w:szCs w:val="22"/>
        </w:rPr>
      </w:pPr>
      <w:r w:rsidRPr="004B3078">
        <w:rPr>
          <w:rStyle w:val="s0"/>
          <w:sz w:val="22"/>
          <w:szCs w:val="22"/>
        </w:rPr>
        <w:t>краткое описание закупаемых товаров, их торговое наименование или фармацевтических услуг:</w:t>
      </w:r>
    </w:p>
    <w:p w:rsidR="004B3078" w:rsidRPr="004B3078" w:rsidRDefault="004B3078" w:rsidP="004B3078">
      <w:pPr>
        <w:pStyle w:val="a4"/>
        <w:ind w:left="760"/>
        <w:jc w:val="both"/>
        <w:rPr>
          <w:rStyle w:val="s0"/>
          <w:sz w:val="22"/>
          <w:szCs w:val="22"/>
        </w:rPr>
      </w:pPr>
    </w:p>
    <w:tbl>
      <w:tblPr>
        <w:tblW w:w="10348" w:type="dxa"/>
        <w:jc w:val="center"/>
        <w:tblInd w:w="-34" w:type="dxa"/>
        <w:tblLayout w:type="fixed"/>
        <w:tblLook w:val="04A0"/>
      </w:tblPr>
      <w:tblGrid>
        <w:gridCol w:w="780"/>
        <w:gridCol w:w="1701"/>
        <w:gridCol w:w="4253"/>
        <w:gridCol w:w="567"/>
        <w:gridCol w:w="708"/>
        <w:gridCol w:w="993"/>
        <w:gridCol w:w="1346"/>
      </w:tblGrid>
      <w:tr w:rsidR="0050485B" w:rsidRPr="004B3078" w:rsidTr="004B3078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B3078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4B3078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B3078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4B3078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B3078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4B3078">
              <w:rPr>
                <w:b/>
                <w:bCs/>
                <w:sz w:val="18"/>
                <w:szCs w:val="18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B3078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4B3078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4B3078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B3078" w:rsidRDefault="00BB775D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4B3078">
              <w:rPr>
                <w:b/>
                <w:bCs/>
                <w:sz w:val="18"/>
                <w:szCs w:val="18"/>
              </w:rPr>
              <w:t>Кол</w:t>
            </w:r>
            <w:r w:rsidR="00D57DF9" w:rsidRPr="004B3078">
              <w:rPr>
                <w:b/>
                <w:bCs/>
                <w:sz w:val="18"/>
                <w:szCs w:val="18"/>
              </w:rPr>
              <w:t>-</w:t>
            </w:r>
            <w:r w:rsidR="0050485B" w:rsidRPr="004B3078">
              <w:rPr>
                <w:b/>
                <w:bCs/>
                <w:sz w:val="18"/>
                <w:szCs w:val="18"/>
              </w:rPr>
              <w:t>во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B3078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4B3078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4B3078" w:rsidRDefault="0050485B" w:rsidP="003A37A9">
            <w:pPr>
              <w:jc w:val="center"/>
              <w:rPr>
                <w:b/>
                <w:bCs/>
                <w:sz w:val="18"/>
                <w:szCs w:val="18"/>
              </w:rPr>
            </w:pPr>
            <w:r w:rsidRPr="004B3078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AD4235" w:rsidRPr="004B3078" w:rsidTr="004B3078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  <w:lang w:val="en-US"/>
              </w:rPr>
            </w:pPr>
            <w:r w:rsidRPr="004B3078">
              <w:rPr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rPr>
                <w:sz w:val="18"/>
                <w:szCs w:val="18"/>
              </w:rPr>
            </w:pPr>
            <w:r w:rsidRPr="004B3078">
              <w:rPr>
                <w:sz w:val="18"/>
                <w:szCs w:val="18"/>
              </w:rPr>
              <w:t xml:space="preserve">Набор с одноканальным  центральным венозным катетером 4F для катетеризации верхней полой вены по методу </w:t>
            </w:r>
            <w:proofErr w:type="spellStart"/>
            <w:r w:rsidRPr="004B3078">
              <w:rPr>
                <w:sz w:val="18"/>
                <w:szCs w:val="18"/>
              </w:rPr>
              <w:t>Сельдингера</w:t>
            </w:r>
            <w:proofErr w:type="spellEnd"/>
            <w:r w:rsidRPr="004B3078">
              <w:rPr>
                <w:sz w:val="18"/>
                <w:szCs w:val="18"/>
              </w:rPr>
              <w:t xml:space="preserve">,  катетер 15см.  </w:t>
            </w:r>
            <w:r w:rsidRPr="004B3078">
              <w:rPr>
                <w:b/>
                <w:sz w:val="18"/>
                <w:szCs w:val="18"/>
                <w:lang w:val="en-US"/>
              </w:rPr>
              <w:t>S</w:t>
            </w:r>
            <w:r w:rsidRPr="004B3078">
              <w:rPr>
                <w:b/>
                <w:sz w:val="18"/>
                <w:szCs w:val="18"/>
              </w:rPr>
              <w:t>215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rPr>
                <w:sz w:val="18"/>
                <w:szCs w:val="18"/>
              </w:rPr>
            </w:pPr>
            <w:r w:rsidRPr="004B3078">
              <w:rPr>
                <w:sz w:val="18"/>
                <w:szCs w:val="18"/>
              </w:rPr>
              <w:t xml:space="preserve">Набор с одноканальным центральным венозным катетером: игла </w:t>
            </w:r>
            <w:proofErr w:type="spellStart"/>
            <w:r w:rsidRPr="004B3078">
              <w:rPr>
                <w:sz w:val="18"/>
                <w:szCs w:val="18"/>
              </w:rPr>
              <w:t>Сельдингера</w:t>
            </w:r>
            <w:proofErr w:type="spellEnd"/>
            <w:r w:rsidRPr="004B3078">
              <w:rPr>
                <w:sz w:val="18"/>
                <w:szCs w:val="18"/>
              </w:rPr>
              <w:t xml:space="preserve"> G20 (0.9 </w:t>
            </w:r>
            <w:proofErr w:type="spellStart"/>
            <w:r w:rsidRPr="004B3078">
              <w:rPr>
                <w:sz w:val="18"/>
                <w:szCs w:val="18"/>
              </w:rPr>
              <w:t>x</w:t>
            </w:r>
            <w:proofErr w:type="spellEnd"/>
            <w:r w:rsidRPr="004B3078">
              <w:rPr>
                <w:sz w:val="18"/>
                <w:szCs w:val="18"/>
              </w:rPr>
              <w:t xml:space="preserve"> 50 мм). Катетер с мягким кончиком, </w:t>
            </w:r>
            <w:proofErr w:type="spellStart"/>
            <w:r w:rsidRPr="004B3078">
              <w:rPr>
                <w:sz w:val="18"/>
                <w:szCs w:val="18"/>
              </w:rPr>
              <w:t>Rg</w:t>
            </w:r>
            <w:proofErr w:type="spellEnd"/>
            <w:r w:rsidRPr="004B3078">
              <w:rPr>
                <w:sz w:val="18"/>
                <w:szCs w:val="18"/>
              </w:rPr>
              <w:t xml:space="preserve"> -контрастный из полиуретана, размерами: 4F/18G, D-1.4 мм, L-15 см/ 0,8; канал G18, скорость потока 23 мл/мин.  </w:t>
            </w:r>
            <w:proofErr w:type="spellStart"/>
            <w:r w:rsidRPr="004B3078">
              <w:rPr>
                <w:sz w:val="18"/>
                <w:szCs w:val="18"/>
              </w:rPr>
              <w:t>Нитиноловый</w:t>
            </w:r>
            <w:proofErr w:type="spellEnd"/>
            <w:r w:rsidRPr="004B3078">
              <w:rPr>
                <w:sz w:val="18"/>
                <w:szCs w:val="18"/>
              </w:rPr>
              <w:t xml:space="preserve"> проводник с гибким J-наконечником   в эргономичном держателе размерами 0,63 мм </w:t>
            </w:r>
            <w:proofErr w:type="spellStart"/>
            <w:r w:rsidRPr="004B3078">
              <w:rPr>
                <w:sz w:val="18"/>
                <w:szCs w:val="18"/>
              </w:rPr>
              <w:t>x</w:t>
            </w:r>
            <w:proofErr w:type="spellEnd"/>
            <w:r w:rsidRPr="004B3078">
              <w:rPr>
                <w:sz w:val="18"/>
                <w:szCs w:val="18"/>
              </w:rPr>
              <w:t xml:space="preserve"> 50 см. Дилататор. Съемные фиксирующие крылышки. </w:t>
            </w:r>
            <w:proofErr w:type="spellStart"/>
            <w:r w:rsidRPr="004B3078">
              <w:rPr>
                <w:sz w:val="18"/>
                <w:szCs w:val="18"/>
              </w:rPr>
              <w:t>Коннекторы</w:t>
            </w:r>
            <w:proofErr w:type="spellEnd"/>
            <w:r w:rsidRPr="004B3078">
              <w:rPr>
                <w:sz w:val="18"/>
                <w:szCs w:val="18"/>
              </w:rPr>
              <w:t xml:space="preserve"> </w:t>
            </w:r>
            <w:proofErr w:type="spellStart"/>
            <w:r w:rsidRPr="004B3078">
              <w:rPr>
                <w:sz w:val="18"/>
                <w:szCs w:val="18"/>
              </w:rPr>
              <w:t>безыгольного</w:t>
            </w:r>
            <w:proofErr w:type="spellEnd"/>
            <w:r w:rsidRPr="004B3078">
              <w:rPr>
                <w:sz w:val="18"/>
                <w:szCs w:val="18"/>
              </w:rPr>
              <w:t xml:space="preserve"> доступа </w:t>
            </w:r>
            <w:proofErr w:type="spellStart"/>
            <w:r w:rsidRPr="004B3078">
              <w:rPr>
                <w:sz w:val="18"/>
                <w:szCs w:val="18"/>
              </w:rPr>
              <w:t>Сэйфсайт</w:t>
            </w:r>
            <w:proofErr w:type="spellEnd"/>
            <w:r w:rsidRPr="004B3078">
              <w:rPr>
                <w:sz w:val="18"/>
                <w:szCs w:val="18"/>
              </w:rPr>
              <w:t xml:space="preserve"> по числу каналов катетера.  Набор с ЭКГ кабелем. Гигиеническая поверхность, закрытый </w:t>
            </w:r>
            <w:proofErr w:type="spellStart"/>
            <w:r w:rsidRPr="004B3078">
              <w:rPr>
                <w:sz w:val="18"/>
                <w:szCs w:val="18"/>
              </w:rPr>
              <w:t>коннектор</w:t>
            </w:r>
            <w:proofErr w:type="spellEnd"/>
            <w:r w:rsidRPr="004B3078">
              <w:rPr>
                <w:sz w:val="18"/>
                <w:szCs w:val="18"/>
              </w:rPr>
              <w:t xml:space="preserve"> </w:t>
            </w:r>
            <w:proofErr w:type="spellStart"/>
            <w:r w:rsidRPr="004B3078">
              <w:rPr>
                <w:sz w:val="18"/>
                <w:szCs w:val="18"/>
              </w:rPr>
              <w:t>Луэр</w:t>
            </w:r>
            <w:proofErr w:type="spellEnd"/>
            <w:r w:rsidRPr="004B3078">
              <w:rPr>
                <w:sz w:val="18"/>
                <w:szCs w:val="18"/>
              </w:rPr>
              <w:t xml:space="preserve"> </w:t>
            </w:r>
            <w:proofErr w:type="spellStart"/>
            <w:r w:rsidRPr="004B3078">
              <w:rPr>
                <w:sz w:val="18"/>
                <w:szCs w:val="18"/>
              </w:rPr>
              <w:t>Лок</w:t>
            </w:r>
            <w:proofErr w:type="spellEnd"/>
            <w:r w:rsidRPr="004B3078">
              <w:rPr>
                <w:sz w:val="18"/>
                <w:szCs w:val="18"/>
              </w:rPr>
              <w:t xml:space="preserve">, объем заполнения 0,16. Без латекса. Без ДЭГФ. </w:t>
            </w:r>
            <w:proofErr w:type="gramStart"/>
            <w:r w:rsidRPr="004B3078">
              <w:rPr>
                <w:sz w:val="18"/>
                <w:szCs w:val="18"/>
              </w:rPr>
              <w:t>Стерильный</w:t>
            </w:r>
            <w:proofErr w:type="gramEnd"/>
            <w:r w:rsidRPr="004B3078">
              <w:rPr>
                <w:sz w:val="18"/>
                <w:szCs w:val="18"/>
              </w:rPr>
              <w:t>, для однократного применения.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4B3078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  <w:lang w:val="en-US"/>
              </w:rPr>
            </w:pPr>
            <w:r w:rsidRPr="004B3078">
              <w:rPr>
                <w:sz w:val="18"/>
                <w:szCs w:val="18"/>
                <w:lang w:val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4B3078" w:rsidP="00E0064A">
            <w:pPr>
              <w:rPr>
                <w:rFonts w:eastAsia="Calibri"/>
                <w:sz w:val="18"/>
                <w:szCs w:val="18"/>
                <w:lang w:val="kk-KZ"/>
              </w:rPr>
            </w:pPr>
            <w:r w:rsidRPr="004B3078">
              <w:rPr>
                <w:rFonts w:eastAsia="Calibri"/>
                <w:sz w:val="18"/>
                <w:szCs w:val="18"/>
                <w:lang w:val="kk-KZ"/>
              </w:rPr>
              <w:t>16 000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  <w:lang w:val="kk-KZ"/>
              </w:rPr>
            </w:pPr>
            <w:r w:rsidRPr="004B3078">
              <w:rPr>
                <w:sz w:val="18"/>
                <w:szCs w:val="18"/>
                <w:lang w:val="en-US"/>
              </w:rPr>
              <w:t>800 000</w:t>
            </w:r>
            <w:r w:rsidRPr="004B3078">
              <w:rPr>
                <w:sz w:val="18"/>
                <w:szCs w:val="18"/>
                <w:lang w:val="kk-KZ"/>
              </w:rPr>
              <w:t>,00</w:t>
            </w:r>
          </w:p>
        </w:tc>
      </w:tr>
      <w:tr w:rsidR="00AD4235" w:rsidRPr="004B3078" w:rsidTr="004B3078">
        <w:trPr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  <w:lang w:val="en-US"/>
              </w:rPr>
            </w:pPr>
            <w:r w:rsidRPr="004B3078">
              <w:rPr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rPr>
                <w:sz w:val="18"/>
                <w:szCs w:val="18"/>
                <w:lang w:val="en-US"/>
              </w:rPr>
            </w:pPr>
            <w:r w:rsidRPr="004B3078">
              <w:rPr>
                <w:sz w:val="18"/>
                <w:szCs w:val="18"/>
              </w:rPr>
              <w:br/>
              <w:t xml:space="preserve">Набор с одноканальным центральным венозным катетером 5F для катетеризации верхней полой вены по методу </w:t>
            </w:r>
            <w:proofErr w:type="spellStart"/>
            <w:r w:rsidRPr="004B3078">
              <w:rPr>
                <w:sz w:val="18"/>
                <w:szCs w:val="18"/>
              </w:rPr>
              <w:t>Сельдингера</w:t>
            </w:r>
            <w:proofErr w:type="spellEnd"/>
            <w:r w:rsidRPr="004B3078">
              <w:rPr>
                <w:sz w:val="18"/>
                <w:szCs w:val="18"/>
              </w:rPr>
              <w:t xml:space="preserve">,  катетер 15см. </w:t>
            </w:r>
            <w:r w:rsidRPr="004B3078">
              <w:rPr>
                <w:b/>
                <w:sz w:val="18"/>
                <w:szCs w:val="18"/>
                <w:lang w:val="en-US"/>
              </w:rPr>
              <w:t>S315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rPr>
                <w:sz w:val="18"/>
                <w:szCs w:val="18"/>
              </w:rPr>
            </w:pPr>
            <w:r w:rsidRPr="004B3078">
              <w:rPr>
                <w:sz w:val="18"/>
                <w:szCs w:val="18"/>
              </w:rPr>
              <w:t xml:space="preserve">Набор с одноканальным центральным венозным катетером: игла </w:t>
            </w:r>
            <w:proofErr w:type="spellStart"/>
            <w:r w:rsidRPr="004B3078">
              <w:rPr>
                <w:sz w:val="18"/>
                <w:szCs w:val="18"/>
              </w:rPr>
              <w:t>Сельдингера</w:t>
            </w:r>
            <w:proofErr w:type="spellEnd"/>
            <w:r w:rsidRPr="004B3078">
              <w:rPr>
                <w:sz w:val="18"/>
                <w:szCs w:val="18"/>
              </w:rPr>
              <w:t xml:space="preserve"> G20 (0.9 </w:t>
            </w:r>
            <w:proofErr w:type="spellStart"/>
            <w:r w:rsidRPr="004B3078">
              <w:rPr>
                <w:sz w:val="18"/>
                <w:szCs w:val="18"/>
              </w:rPr>
              <w:t>x</w:t>
            </w:r>
            <w:proofErr w:type="spellEnd"/>
            <w:r w:rsidRPr="004B3078">
              <w:rPr>
                <w:sz w:val="18"/>
                <w:szCs w:val="18"/>
              </w:rPr>
              <w:t xml:space="preserve"> 50 мм). Катетер с мягким кончиком, </w:t>
            </w:r>
            <w:proofErr w:type="spellStart"/>
            <w:r w:rsidRPr="004B3078">
              <w:rPr>
                <w:sz w:val="18"/>
                <w:szCs w:val="18"/>
              </w:rPr>
              <w:t>Rg</w:t>
            </w:r>
            <w:proofErr w:type="spellEnd"/>
            <w:r w:rsidRPr="004B3078">
              <w:rPr>
                <w:sz w:val="18"/>
                <w:szCs w:val="18"/>
              </w:rPr>
              <w:t xml:space="preserve"> -контрастный из полиуретана, размерами: 5F/G16 (диаметром 1,1 x1.7мм х15 см), скорость потока 60 мл/мин. </w:t>
            </w:r>
            <w:proofErr w:type="spellStart"/>
            <w:r w:rsidRPr="004B3078">
              <w:rPr>
                <w:sz w:val="18"/>
                <w:szCs w:val="18"/>
              </w:rPr>
              <w:t>Нитиноловый</w:t>
            </w:r>
            <w:proofErr w:type="spellEnd"/>
            <w:r w:rsidRPr="004B3078">
              <w:rPr>
                <w:sz w:val="18"/>
                <w:szCs w:val="18"/>
              </w:rPr>
              <w:t xml:space="preserve"> проводник 0.89мм </w:t>
            </w:r>
            <w:proofErr w:type="spellStart"/>
            <w:r w:rsidRPr="004B3078">
              <w:rPr>
                <w:sz w:val="18"/>
                <w:szCs w:val="18"/>
              </w:rPr>
              <w:t>х</w:t>
            </w:r>
            <w:proofErr w:type="spellEnd"/>
            <w:r w:rsidRPr="004B3078">
              <w:rPr>
                <w:sz w:val="18"/>
                <w:szCs w:val="18"/>
              </w:rPr>
              <w:t xml:space="preserve"> 50см. с гибким J-наконечником (</w:t>
            </w:r>
            <w:proofErr w:type="spellStart"/>
            <w:r w:rsidRPr="004B3078">
              <w:rPr>
                <w:sz w:val="18"/>
                <w:szCs w:val="18"/>
              </w:rPr>
              <w:t>изгибоутойчивый</w:t>
            </w:r>
            <w:proofErr w:type="spellEnd"/>
            <w:r w:rsidRPr="004B3078">
              <w:rPr>
                <w:sz w:val="18"/>
                <w:szCs w:val="18"/>
              </w:rPr>
              <w:t xml:space="preserve">) в эргономичном держателе. </w:t>
            </w:r>
            <w:proofErr w:type="spellStart"/>
            <w:r w:rsidRPr="004B3078">
              <w:rPr>
                <w:sz w:val="18"/>
                <w:szCs w:val="18"/>
              </w:rPr>
              <w:t>Коннекторы</w:t>
            </w:r>
            <w:proofErr w:type="spellEnd"/>
            <w:r w:rsidRPr="004B3078">
              <w:rPr>
                <w:sz w:val="18"/>
                <w:szCs w:val="18"/>
              </w:rPr>
              <w:t xml:space="preserve"> </w:t>
            </w:r>
            <w:proofErr w:type="spellStart"/>
            <w:r w:rsidRPr="004B3078">
              <w:rPr>
                <w:sz w:val="18"/>
                <w:szCs w:val="18"/>
              </w:rPr>
              <w:t>безыгольного</w:t>
            </w:r>
            <w:proofErr w:type="spellEnd"/>
            <w:r w:rsidRPr="004B3078">
              <w:rPr>
                <w:sz w:val="18"/>
                <w:szCs w:val="18"/>
              </w:rPr>
              <w:t xml:space="preserve"> доступа </w:t>
            </w:r>
            <w:proofErr w:type="spellStart"/>
            <w:r w:rsidRPr="004B3078">
              <w:rPr>
                <w:sz w:val="18"/>
                <w:szCs w:val="18"/>
              </w:rPr>
              <w:t>Сэйфсайт</w:t>
            </w:r>
            <w:proofErr w:type="spellEnd"/>
            <w:r w:rsidRPr="004B3078">
              <w:rPr>
                <w:sz w:val="18"/>
                <w:szCs w:val="18"/>
              </w:rPr>
              <w:t xml:space="preserve"> по числу каналов катетера. Дилататор, фиксирующий передвижной зажим. Набор с ЭКГ кабелем. Без латекса. Без ДЭГФ.  </w:t>
            </w:r>
            <w:proofErr w:type="gramStart"/>
            <w:r w:rsidRPr="004B3078">
              <w:rPr>
                <w:sz w:val="18"/>
                <w:szCs w:val="18"/>
              </w:rPr>
              <w:t>Стерильный</w:t>
            </w:r>
            <w:proofErr w:type="gramEnd"/>
            <w:r w:rsidRPr="004B3078">
              <w:rPr>
                <w:sz w:val="18"/>
                <w:szCs w:val="18"/>
              </w:rPr>
              <w:t xml:space="preserve">, для однократного применения.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4B3078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  <w:lang w:val="en-US"/>
              </w:rPr>
            </w:pPr>
            <w:r w:rsidRPr="004B3078">
              <w:rPr>
                <w:sz w:val="18"/>
                <w:szCs w:val="18"/>
                <w:lang w:val="en-US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4B3078" w:rsidP="00E0064A">
            <w:pPr>
              <w:jc w:val="center"/>
              <w:rPr>
                <w:rFonts w:eastAsia="Calibri"/>
                <w:sz w:val="18"/>
                <w:szCs w:val="18"/>
                <w:lang w:val="kk-KZ"/>
              </w:rPr>
            </w:pPr>
            <w:r w:rsidRPr="004B3078">
              <w:rPr>
                <w:rFonts w:eastAsia="Calibri"/>
                <w:sz w:val="18"/>
                <w:szCs w:val="18"/>
                <w:lang w:val="kk-KZ"/>
              </w:rPr>
              <w:t>35 000</w:t>
            </w: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  <w:lang w:val="kk-KZ"/>
              </w:rPr>
            </w:pPr>
            <w:r w:rsidRPr="004B3078">
              <w:rPr>
                <w:sz w:val="18"/>
                <w:szCs w:val="18"/>
                <w:lang w:val="en-US"/>
              </w:rPr>
              <w:t>1 750 000</w:t>
            </w:r>
            <w:r w:rsidRPr="004B3078">
              <w:rPr>
                <w:sz w:val="18"/>
                <w:szCs w:val="18"/>
                <w:lang w:val="kk-KZ"/>
              </w:rPr>
              <w:t>,00</w:t>
            </w:r>
          </w:p>
        </w:tc>
      </w:tr>
      <w:tr w:rsidR="00AD4235" w:rsidRPr="004B3078" w:rsidTr="004B3078">
        <w:trPr>
          <w:trHeight w:val="60"/>
          <w:jc w:val="center"/>
        </w:trPr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rPr>
                <w:b/>
                <w:sz w:val="18"/>
                <w:szCs w:val="18"/>
              </w:rPr>
            </w:pPr>
            <w:r w:rsidRPr="004B3078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D4235" w:rsidRPr="004B3078" w:rsidRDefault="00AD4235" w:rsidP="00E0064A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4235" w:rsidRPr="004B3078" w:rsidRDefault="00AD4235" w:rsidP="001B6E50">
            <w:pPr>
              <w:jc w:val="center"/>
              <w:rPr>
                <w:b/>
                <w:sz w:val="18"/>
                <w:szCs w:val="18"/>
                <w:lang w:val="en-US"/>
              </w:rPr>
            </w:pPr>
            <w:r w:rsidRPr="004B3078">
              <w:rPr>
                <w:b/>
                <w:sz w:val="18"/>
                <w:szCs w:val="18"/>
                <w:lang w:val="en-US"/>
              </w:rPr>
              <w:t>2 550 000</w:t>
            </w:r>
            <w:r w:rsidRPr="004B3078">
              <w:rPr>
                <w:b/>
                <w:sz w:val="18"/>
                <w:szCs w:val="18"/>
              </w:rPr>
              <w:t>,00</w:t>
            </w:r>
          </w:p>
        </w:tc>
      </w:tr>
    </w:tbl>
    <w:p w:rsidR="0050485B" w:rsidRPr="004B3078" w:rsidRDefault="0050485B" w:rsidP="0050485B">
      <w:pPr>
        <w:pStyle w:val="a4"/>
        <w:ind w:left="760"/>
        <w:jc w:val="both"/>
        <w:rPr>
          <w:rStyle w:val="s0"/>
          <w:sz w:val="22"/>
          <w:szCs w:val="22"/>
        </w:rPr>
      </w:pPr>
    </w:p>
    <w:p w:rsidR="0050485B" w:rsidRPr="004B3078" w:rsidRDefault="0050485B" w:rsidP="0050485B">
      <w:pPr>
        <w:pStyle w:val="a4"/>
        <w:numPr>
          <w:ilvl w:val="0"/>
          <w:numId w:val="3"/>
        </w:numPr>
        <w:jc w:val="both"/>
        <w:rPr>
          <w:rStyle w:val="s0"/>
          <w:sz w:val="22"/>
          <w:szCs w:val="22"/>
        </w:rPr>
      </w:pPr>
      <w:r w:rsidRPr="004B3078">
        <w:rPr>
          <w:rStyle w:val="s0"/>
          <w:sz w:val="22"/>
          <w:szCs w:val="22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4B3078" w:rsidRDefault="00176B62" w:rsidP="00F64EC2">
      <w:pPr>
        <w:pBdr>
          <w:bar w:val="single" w:sz="4" w:color="auto"/>
        </w:pBdr>
        <w:jc w:val="both"/>
        <w:rPr>
          <w:sz w:val="22"/>
          <w:szCs w:val="22"/>
          <w:lang w:val="kk-KZ"/>
        </w:rPr>
      </w:pPr>
      <w:r w:rsidRPr="004B3078">
        <w:rPr>
          <w:b/>
          <w:sz w:val="22"/>
          <w:szCs w:val="22"/>
        </w:rPr>
        <w:t>ТОО «</w:t>
      </w:r>
      <w:proofErr w:type="spellStart"/>
      <w:r w:rsidR="00AD4235" w:rsidRPr="004B3078">
        <w:rPr>
          <w:b/>
          <w:sz w:val="22"/>
          <w:szCs w:val="22"/>
        </w:rPr>
        <w:t>Pharmprovide</w:t>
      </w:r>
      <w:proofErr w:type="spellEnd"/>
      <w:r w:rsidR="00B2326F" w:rsidRPr="004B3078">
        <w:rPr>
          <w:b/>
          <w:color w:val="auto"/>
          <w:sz w:val="22"/>
          <w:szCs w:val="22"/>
        </w:rPr>
        <w:t>»</w:t>
      </w:r>
      <w:r w:rsidR="0050485B" w:rsidRPr="004B3078">
        <w:rPr>
          <w:b/>
          <w:sz w:val="22"/>
          <w:szCs w:val="22"/>
        </w:rPr>
        <w:t xml:space="preserve">, </w:t>
      </w:r>
      <w:r w:rsidR="0050485B" w:rsidRPr="004B3078">
        <w:rPr>
          <w:sz w:val="22"/>
          <w:szCs w:val="22"/>
        </w:rPr>
        <w:t xml:space="preserve">юридический  адрес: </w:t>
      </w:r>
      <w:proofErr w:type="spellStart"/>
      <w:r w:rsidR="003A75FB" w:rsidRPr="004B3078">
        <w:rPr>
          <w:color w:val="auto"/>
          <w:sz w:val="22"/>
          <w:szCs w:val="22"/>
        </w:rPr>
        <w:t>Алматы</w:t>
      </w:r>
      <w:proofErr w:type="spellEnd"/>
      <w:r w:rsidR="003A75FB" w:rsidRPr="004B3078">
        <w:rPr>
          <w:color w:val="auto"/>
          <w:sz w:val="22"/>
          <w:szCs w:val="22"/>
        </w:rPr>
        <w:t xml:space="preserve">, </w:t>
      </w:r>
      <w:r w:rsidR="00AD4235" w:rsidRPr="004B3078">
        <w:rPr>
          <w:color w:val="auto"/>
          <w:sz w:val="22"/>
          <w:szCs w:val="22"/>
        </w:rPr>
        <w:t>ул. Блока 14</w:t>
      </w:r>
      <w:r w:rsidR="00B2326F" w:rsidRPr="004B3078">
        <w:rPr>
          <w:color w:val="auto"/>
          <w:sz w:val="22"/>
          <w:szCs w:val="22"/>
        </w:rPr>
        <w:t>,</w:t>
      </w:r>
      <w:r w:rsidR="007633AC" w:rsidRPr="004B3078">
        <w:rPr>
          <w:bCs/>
          <w:iCs/>
          <w:sz w:val="22"/>
          <w:szCs w:val="22"/>
        </w:rPr>
        <w:t xml:space="preserve"> </w:t>
      </w:r>
      <w:r w:rsidR="0050485B" w:rsidRPr="004B3078">
        <w:rPr>
          <w:sz w:val="22"/>
          <w:szCs w:val="22"/>
          <w:lang w:val="kk-KZ"/>
        </w:rPr>
        <w:t>договор на сумму</w:t>
      </w:r>
      <w:r w:rsidR="004B3078">
        <w:rPr>
          <w:sz w:val="22"/>
          <w:szCs w:val="22"/>
          <w:lang w:val="kk-KZ"/>
        </w:rPr>
        <w:t xml:space="preserve"> </w:t>
      </w:r>
      <w:r w:rsidR="00AD4235" w:rsidRPr="004B3078">
        <w:rPr>
          <w:b/>
          <w:sz w:val="22"/>
          <w:szCs w:val="22"/>
          <w:lang w:val="kk-KZ"/>
        </w:rPr>
        <w:t>2 550 000</w:t>
      </w:r>
      <w:r w:rsidR="00B2326F" w:rsidRPr="004B3078">
        <w:rPr>
          <w:b/>
          <w:sz w:val="22"/>
          <w:szCs w:val="22"/>
          <w:lang w:val="kk-KZ"/>
        </w:rPr>
        <w:t>,</w:t>
      </w:r>
      <w:r w:rsidR="00D61BEE" w:rsidRPr="004B3078">
        <w:rPr>
          <w:b/>
          <w:sz w:val="22"/>
          <w:szCs w:val="22"/>
        </w:rPr>
        <w:t>0</w:t>
      </w:r>
      <w:r w:rsidR="00C21EA0" w:rsidRPr="004B3078">
        <w:rPr>
          <w:b/>
          <w:sz w:val="22"/>
          <w:szCs w:val="22"/>
        </w:rPr>
        <w:t xml:space="preserve">0 </w:t>
      </w:r>
      <w:r w:rsidR="0050485B" w:rsidRPr="004B3078">
        <w:rPr>
          <w:b/>
          <w:sz w:val="22"/>
          <w:szCs w:val="22"/>
        </w:rPr>
        <w:t>(</w:t>
      </w:r>
      <w:r w:rsidR="00AD4235" w:rsidRPr="004B3078">
        <w:rPr>
          <w:b/>
          <w:sz w:val="22"/>
          <w:szCs w:val="22"/>
        </w:rPr>
        <w:t>Два миллиона пятьсот пятьдесят тысяч</w:t>
      </w:r>
      <w:r w:rsidR="00BA1FC0" w:rsidRPr="004B3078">
        <w:rPr>
          <w:b/>
          <w:sz w:val="22"/>
          <w:szCs w:val="22"/>
          <w:lang w:val="kk-KZ"/>
        </w:rPr>
        <w:t>)</w:t>
      </w:r>
      <w:r w:rsidR="0050485B" w:rsidRPr="004B3078">
        <w:rPr>
          <w:b/>
          <w:sz w:val="22"/>
          <w:szCs w:val="22"/>
        </w:rPr>
        <w:t xml:space="preserve"> тенге</w:t>
      </w:r>
      <w:r w:rsidR="00DE6382" w:rsidRPr="004B3078">
        <w:rPr>
          <w:b/>
          <w:sz w:val="22"/>
          <w:szCs w:val="22"/>
        </w:rPr>
        <w:t xml:space="preserve">, </w:t>
      </w:r>
      <w:r w:rsidR="00D61BEE" w:rsidRPr="004B3078">
        <w:rPr>
          <w:b/>
          <w:sz w:val="22"/>
          <w:szCs w:val="22"/>
        </w:rPr>
        <w:t>0</w:t>
      </w:r>
      <w:r w:rsidR="00DE6382" w:rsidRPr="004B3078">
        <w:rPr>
          <w:b/>
          <w:sz w:val="22"/>
          <w:szCs w:val="22"/>
        </w:rPr>
        <w:t xml:space="preserve">0 </w:t>
      </w:r>
      <w:proofErr w:type="spellStart"/>
      <w:r w:rsidR="00DE6382" w:rsidRPr="004B3078">
        <w:rPr>
          <w:b/>
          <w:sz w:val="22"/>
          <w:szCs w:val="22"/>
        </w:rPr>
        <w:t>тиын</w:t>
      </w:r>
      <w:proofErr w:type="spellEnd"/>
      <w:r w:rsidR="00DE6382" w:rsidRPr="004B3078">
        <w:rPr>
          <w:b/>
          <w:sz w:val="22"/>
          <w:szCs w:val="22"/>
        </w:rPr>
        <w:t>.</w:t>
      </w:r>
    </w:p>
    <w:p w:rsidR="0050485B" w:rsidRPr="004B3078" w:rsidRDefault="00176B62" w:rsidP="00523C50">
      <w:pPr>
        <w:pStyle w:val="a4"/>
        <w:numPr>
          <w:ilvl w:val="0"/>
          <w:numId w:val="3"/>
        </w:numPr>
        <w:ind w:left="0" w:firstLine="0"/>
        <w:jc w:val="both"/>
        <w:rPr>
          <w:rStyle w:val="s0"/>
          <w:sz w:val="22"/>
          <w:szCs w:val="22"/>
        </w:rPr>
      </w:pPr>
      <w:r w:rsidRPr="004B3078">
        <w:rPr>
          <w:b/>
          <w:sz w:val="22"/>
          <w:szCs w:val="22"/>
        </w:rPr>
        <w:t>ТОО «</w:t>
      </w:r>
      <w:proofErr w:type="spellStart"/>
      <w:r w:rsidR="00AD4235" w:rsidRPr="004B3078">
        <w:rPr>
          <w:b/>
          <w:sz w:val="22"/>
          <w:szCs w:val="22"/>
        </w:rPr>
        <w:t>Pharmprovide</w:t>
      </w:r>
      <w:proofErr w:type="spellEnd"/>
      <w:r w:rsidR="00B2326F" w:rsidRPr="004B3078">
        <w:rPr>
          <w:b/>
          <w:color w:val="auto"/>
          <w:sz w:val="22"/>
          <w:szCs w:val="22"/>
        </w:rPr>
        <w:t>»</w:t>
      </w:r>
      <w:r w:rsidR="003A75FB" w:rsidRPr="004B3078">
        <w:rPr>
          <w:b/>
          <w:color w:val="auto"/>
          <w:sz w:val="22"/>
          <w:szCs w:val="22"/>
        </w:rPr>
        <w:t xml:space="preserve"> </w:t>
      </w:r>
      <w:r w:rsidR="0050485B" w:rsidRPr="004B3078">
        <w:rPr>
          <w:sz w:val="22"/>
          <w:szCs w:val="22"/>
        </w:rPr>
        <w:t xml:space="preserve">соответствует квалификационным требованиям, </w:t>
      </w:r>
      <w:r w:rsidR="0050485B" w:rsidRPr="004B3078">
        <w:rPr>
          <w:rStyle w:val="s0"/>
          <w:sz w:val="22"/>
          <w:szCs w:val="22"/>
        </w:rPr>
        <w:t xml:space="preserve">установленным </w:t>
      </w:r>
      <w:r w:rsidR="00446BB0" w:rsidRPr="004B3078">
        <w:rPr>
          <w:rStyle w:val="s0"/>
          <w:sz w:val="22"/>
          <w:szCs w:val="22"/>
        </w:rPr>
        <w:t xml:space="preserve">      </w:t>
      </w:r>
      <w:hyperlink w:anchor="sub800" w:history="1">
        <w:r w:rsidR="0050485B" w:rsidRPr="004B3078">
          <w:rPr>
            <w:rStyle w:val="a3"/>
            <w:sz w:val="22"/>
            <w:szCs w:val="22"/>
          </w:rPr>
          <w:t>главой</w:t>
        </w:r>
      </w:hyperlink>
      <w:r w:rsidR="0050485B" w:rsidRPr="004B3078">
        <w:rPr>
          <w:rStyle w:val="a3"/>
          <w:sz w:val="22"/>
          <w:szCs w:val="22"/>
        </w:rPr>
        <w:t xml:space="preserve"> 3</w:t>
      </w:r>
      <w:r w:rsidR="0050485B" w:rsidRPr="004B3078">
        <w:rPr>
          <w:rStyle w:val="s0"/>
          <w:sz w:val="22"/>
          <w:szCs w:val="22"/>
        </w:rPr>
        <w:t xml:space="preserve"> Правил (</w:t>
      </w:r>
      <w:r w:rsidR="0050485B" w:rsidRPr="004B3078">
        <w:rPr>
          <w:rStyle w:val="s1"/>
          <w:sz w:val="22"/>
          <w:szCs w:val="22"/>
        </w:rPr>
        <w:t>Постановление Правительства Республики Казахстан от 30 октября 2009 года № 1729</w:t>
      </w:r>
      <w:r w:rsidR="0050485B" w:rsidRPr="004B3078">
        <w:rPr>
          <w:rStyle w:val="s0"/>
          <w:sz w:val="22"/>
          <w:szCs w:val="22"/>
        </w:rPr>
        <w:t>).</w:t>
      </w:r>
    </w:p>
    <w:p w:rsidR="00585E27" w:rsidRPr="004B3078" w:rsidRDefault="00585E27" w:rsidP="00C21EA0">
      <w:pPr>
        <w:pStyle w:val="a4"/>
        <w:ind w:left="760"/>
        <w:jc w:val="both"/>
        <w:rPr>
          <w:rStyle w:val="s0"/>
          <w:sz w:val="22"/>
          <w:szCs w:val="22"/>
        </w:rPr>
      </w:pPr>
    </w:p>
    <w:p w:rsidR="0050485B" w:rsidRPr="004B3078" w:rsidRDefault="00C21EA0" w:rsidP="00E1277E">
      <w:pPr>
        <w:ind w:left="567"/>
        <w:rPr>
          <w:b/>
          <w:sz w:val="22"/>
          <w:szCs w:val="22"/>
        </w:rPr>
      </w:pPr>
      <w:r w:rsidRPr="004B3078">
        <w:rPr>
          <w:b/>
          <w:sz w:val="22"/>
          <w:szCs w:val="22"/>
        </w:rPr>
        <w:t xml:space="preserve">         </w:t>
      </w:r>
      <w:r w:rsidR="0050485B" w:rsidRPr="004B3078">
        <w:rPr>
          <w:b/>
          <w:sz w:val="22"/>
          <w:szCs w:val="22"/>
        </w:rPr>
        <w:t>Специалист Отдела правового</w:t>
      </w:r>
    </w:p>
    <w:p w:rsidR="0084132F" w:rsidRPr="004B3078" w:rsidRDefault="00054873" w:rsidP="00AD4235">
      <w:pPr>
        <w:ind w:left="567"/>
        <w:rPr>
          <w:b/>
          <w:sz w:val="22"/>
          <w:szCs w:val="22"/>
          <w:lang w:val="kk-KZ"/>
        </w:rPr>
      </w:pPr>
      <w:r w:rsidRPr="004B3078">
        <w:rPr>
          <w:b/>
          <w:sz w:val="22"/>
          <w:szCs w:val="22"/>
        </w:rPr>
        <w:t xml:space="preserve">         </w:t>
      </w:r>
      <w:r w:rsidR="0050485B" w:rsidRPr="004B3078">
        <w:rPr>
          <w:b/>
          <w:sz w:val="22"/>
          <w:szCs w:val="22"/>
        </w:rPr>
        <w:t>обеспечения и закупок</w:t>
      </w:r>
      <w:r w:rsidR="0050485B" w:rsidRPr="004B3078">
        <w:rPr>
          <w:b/>
          <w:sz w:val="22"/>
          <w:szCs w:val="22"/>
        </w:rPr>
        <w:tab/>
      </w:r>
      <w:r w:rsidR="0050485B" w:rsidRPr="004B3078">
        <w:rPr>
          <w:b/>
          <w:sz w:val="22"/>
          <w:szCs w:val="22"/>
        </w:rPr>
        <w:tab/>
      </w:r>
      <w:r w:rsidR="0050485B" w:rsidRPr="004B3078">
        <w:rPr>
          <w:b/>
          <w:sz w:val="22"/>
          <w:szCs w:val="22"/>
        </w:rPr>
        <w:tab/>
      </w:r>
      <w:r w:rsidR="0050485B" w:rsidRPr="004B3078">
        <w:rPr>
          <w:b/>
          <w:sz w:val="22"/>
          <w:szCs w:val="22"/>
        </w:rPr>
        <w:tab/>
      </w:r>
      <w:r w:rsidR="0050485B" w:rsidRPr="004B3078">
        <w:rPr>
          <w:b/>
          <w:sz w:val="22"/>
          <w:szCs w:val="22"/>
        </w:rPr>
        <w:tab/>
      </w:r>
      <w:r w:rsidR="0050485B" w:rsidRPr="004B3078">
        <w:rPr>
          <w:b/>
          <w:sz w:val="22"/>
          <w:szCs w:val="22"/>
        </w:rPr>
        <w:tab/>
        <w:t xml:space="preserve">    </w:t>
      </w:r>
      <w:proofErr w:type="spellStart"/>
      <w:r w:rsidR="0050485B" w:rsidRPr="004B3078">
        <w:rPr>
          <w:b/>
          <w:sz w:val="22"/>
          <w:szCs w:val="22"/>
        </w:rPr>
        <w:t>Сарсенова</w:t>
      </w:r>
      <w:proofErr w:type="spellEnd"/>
      <w:r w:rsidR="0050485B" w:rsidRPr="004B3078">
        <w:rPr>
          <w:b/>
          <w:sz w:val="22"/>
          <w:szCs w:val="22"/>
        </w:rPr>
        <w:t xml:space="preserve"> Г.М</w:t>
      </w:r>
      <w:r w:rsidR="006837D4" w:rsidRPr="004B3078">
        <w:rPr>
          <w:b/>
          <w:sz w:val="22"/>
          <w:szCs w:val="22"/>
        </w:rPr>
        <w:t>.</w:t>
      </w:r>
    </w:p>
    <w:sectPr w:rsidR="0084132F" w:rsidRPr="004B3078" w:rsidSect="004B3078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52AEB"/>
    <w:rsid w:val="00054873"/>
    <w:rsid w:val="00055B6F"/>
    <w:rsid w:val="000620F1"/>
    <w:rsid w:val="000A686F"/>
    <w:rsid w:val="000A6B4B"/>
    <w:rsid w:val="000A728A"/>
    <w:rsid w:val="000D0ED6"/>
    <w:rsid w:val="000D13F4"/>
    <w:rsid w:val="000D1BFD"/>
    <w:rsid w:val="000E04D9"/>
    <w:rsid w:val="000F3F24"/>
    <w:rsid w:val="00107831"/>
    <w:rsid w:val="00107CD1"/>
    <w:rsid w:val="00114991"/>
    <w:rsid w:val="00120279"/>
    <w:rsid w:val="00132EB8"/>
    <w:rsid w:val="00163E59"/>
    <w:rsid w:val="00176B62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A5BA3"/>
    <w:rsid w:val="002E3E5F"/>
    <w:rsid w:val="002F50F4"/>
    <w:rsid w:val="00315DD8"/>
    <w:rsid w:val="00372052"/>
    <w:rsid w:val="003813D5"/>
    <w:rsid w:val="003A368E"/>
    <w:rsid w:val="003A37A9"/>
    <w:rsid w:val="003A75FB"/>
    <w:rsid w:val="003C78E8"/>
    <w:rsid w:val="00446BB0"/>
    <w:rsid w:val="00456C16"/>
    <w:rsid w:val="00466BC2"/>
    <w:rsid w:val="00472677"/>
    <w:rsid w:val="004739DE"/>
    <w:rsid w:val="0047527F"/>
    <w:rsid w:val="004A4BA7"/>
    <w:rsid w:val="004A5A3A"/>
    <w:rsid w:val="004B3078"/>
    <w:rsid w:val="004E6942"/>
    <w:rsid w:val="004F2598"/>
    <w:rsid w:val="0050485B"/>
    <w:rsid w:val="00505ED8"/>
    <w:rsid w:val="00523C50"/>
    <w:rsid w:val="00531BF2"/>
    <w:rsid w:val="0054233C"/>
    <w:rsid w:val="00546413"/>
    <w:rsid w:val="0057209D"/>
    <w:rsid w:val="00585E27"/>
    <w:rsid w:val="00597F46"/>
    <w:rsid w:val="005A2A0B"/>
    <w:rsid w:val="005B7CAA"/>
    <w:rsid w:val="005C3629"/>
    <w:rsid w:val="005D4D06"/>
    <w:rsid w:val="00613CE6"/>
    <w:rsid w:val="006357C8"/>
    <w:rsid w:val="0065112A"/>
    <w:rsid w:val="00682651"/>
    <w:rsid w:val="006837D4"/>
    <w:rsid w:val="006C06DC"/>
    <w:rsid w:val="006C26D7"/>
    <w:rsid w:val="006E4E36"/>
    <w:rsid w:val="006F6567"/>
    <w:rsid w:val="00705CC7"/>
    <w:rsid w:val="00757741"/>
    <w:rsid w:val="007633AC"/>
    <w:rsid w:val="007B4D42"/>
    <w:rsid w:val="007E4557"/>
    <w:rsid w:val="007F3CE8"/>
    <w:rsid w:val="0084132F"/>
    <w:rsid w:val="008617EC"/>
    <w:rsid w:val="00867A9F"/>
    <w:rsid w:val="00871BA2"/>
    <w:rsid w:val="00893355"/>
    <w:rsid w:val="0089473F"/>
    <w:rsid w:val="00895F3E"/>
    <w:rsid w:val="008B1C35"/>
    <w:rsid w:val="008B27FF"/>
    <w:rsid w:val="008F153F"/>
    <w:rsid w:val="008F16F4"/>
    <w:rsid w:val="00924BDA"/>
    <w:rsid w:val="0093324A"/>
    <w:rsid w:val="00941E3D"/>
    <w:rsid w:val="009514CE"/>
    <w:rsid w:val="009652FB"/>
    <w:rsid w:val="00972FEE"/>
    <w:rsid w:val="00982ED0"/>
    <w:rsid w:val="009B028C"/>
    <w:rsid w:val="009B6D8E"/>
    <w:rsid w:val="00A00C51"/>
    <w:rsid w:val="00A06BBA"/>
    <w:rsid w:val="00A24A3B"/>
    <w:rsid w:val="00A257F2"/>
    <w:rsid w:val="00A6117B"/>
    <w:rsid w:val="00A66EF4"/>
    <w:rsid w:val="00A72FBD"/>
    <w:rsid w:val="00A924FE"/>
    <w:rsid w:val="00A93A18"/>
    <w:rsid w:val="00AD4235"/>
    <w:rsid w:val="00AE6F28"/>
    <w:rsid w:val="00B2326F"/>
    <w:rsid w:val="00B86A04"/>
    <w:rsid w:val="00B90860"/>
    <w:rsid w:val="00BA1FC0"/>
    <w:rsid w:val="00BA42E9"/>
    <w:rsid w:val="00BB775D"/>
    <w:rsid w:val="00BD5136"/>
    <w:rsid w:val="00BE4462"/>
    <w:rsid w:val="00C03FE6"/>
    <w:rsid w:val="00C21EA0"/>
    <w:rsid w:val="00C41889"/>
    <w:rsid w:val="00C44A0E"/>
    <w:rsid w:val="00C52ECE"/>
    <w:rsid w:val="00C673CB"/>
    <w:rsid w:val="00CE437B"/>
    <w:rsid w:val="00D04D48"/>
    <w:rsid w:val="00D552A9"/>
    <w:rsid w:val="00D57DF9"/>
    <w:rsid w:val="00D61BEE"/>
    <w:rsid w:val="00D73E67"/>
    <w:rsid w:val="00D774E6"/>
    <w:rsid w:val="00DE6382"/>
    <w:rsid w:val="00DF010F"/>
    <w:rsid w:val="00E1277E"/>
    <w:rsid w:val="00E37B3E"/>
    <w:rsid w:val="00EA1394"/>
    <w:rsid w:val="00EA14FE"/>
    <w:rsid w:val="00ED5B91"/>
    <w:rsid w:val="00F64EC2"/>
    <w:rsid w:val="00F8518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1</Pages>
  <Words>462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166</cp:revision>
  <cp:lastPrinted>2020-10-27T08:54:00Z</cp:lastPrinted>
  <dcterms:created xsi:type="dcterms:W3CDTF">2020-01-16T11:35:00Z</dcterms:created>
  <dcterms:modified xsi:type="dcterms:W3CDTF">2020-10-27T08:54:00Z</dcterms:modified>
</cp:coreProperties>
</file>