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Default="00ED5B91" w:rsidP="00ED5B91">
      <w:pPr>
        <w:jc w:val="center"/>
        <w:rPr>
          <w:b/>
        </w:rPr>
      </w:pPr>
      <w:r w:rsidRPr="005D3A7F">
        <w:rPr>
          <w:b/>
        </w:rPr>
        <w:t>Протокол</w:t>
      </w:r>
    </w:p>
    <w:p w:rsidR="001F0983" w:rsidRPr="005D3A7F" w:rsidRDefault="001F0983" w:rsidP="00ED5B91">
      <w:pPr>
        <w:jc w:val="center"/>
        <w:rPr>
          <w:b/>
        </w:rPr>
      </w:pPr>
    </w:p>
    <w:p w:rsidR="00ED5B91" w:rsidRPr="005D3A7F" w:rsidRDefault="00ED5B91" w:rsidP="00ED5B91">
      <w:pPr>
        <w:jc w:val="center"/>
      </w:pPr>
      <w:r w:rsidRPr="005D3A7F">
        <w:t xml:space="preserve">закупок из одного источника </w:t>
      </w:r>
      <w:r w:rsidRPr="005D3A7F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5D3A7F" w:rsidRDefault="001F03BD" w:rsidP="00ED5B91">
      <w:r w:rsidRPr="005D3A7F">
        <w:t>АО «</w:t>
      </w:r>
      <w:proofErr w:type="spellStart"/>
      <w:r w:rsidRPr="005D3A7F">
        <w:t>НЦПиДХ</w:t>
      </w:r>
      <w:proofErr w:type="spellEnd"/>
      <w:r w:rsidRPr="005D3A7F">
        <w:t>»</w:t>
      </w:r>
      <w:r w:rsidR="00ED5B91" w:rsidRPr="005D3A7F">
        <w:t xml:space="preserve"> </w:t>
      </w:r>
    </w:p>
    <w:p w:rsidR="00ED5B91" w:rsidRPr="005D3A7F" w:rsidRDefault="00ED5B91" w:rsidP="00ED5B91">
      <w:proofErr w:type="spellStart"/>
      <w:r w:rsidRPr="005D3A7F">
        <w:t>г</w:t>
      </w:r>
      <w:proofErr w:type="gramStart"/>
      <w:r w:rsidRPr="005D3A7F">
        <w:t>.А</w:t>
      </w:r>
      <w:proofErr w:type="gramEnd"/>
      <w:r w:rsidRPr="005D3A7F">
        <w:t>лматы</w:t>
      </w:r>
      <w:proofErr w:type="spellEnd"/>
      <w:r w:rsidRPr="005D3A7F">
        <w:tab/>
      </w:r>
      <w:r w:rsidRPr="005D3A7F">
        <w:tab/>
      </w:r>
      <w:r w:rsidRPr="005D3A7F">
        <w:tab/>
      </w:r>
      <w:r w:rsidRPr="005D3A7F">
        <w:tab/>
      </w:r>
      <w:r w:rsidRPr="005D3A7F">
        <w:tab/>
      </w:r>
      <w:r w:rsidRPr="005D3A7F">
        <w:tab/>
      </w:r>
      <w:r w:rsidRPr="005D3A7F">
        <w:tab/>
      </w:r>
      <w:r w:rsidRPr="005D3A7F">
        <w:tab/>
      </w:r>
      <w:r w:rsidRPr="005D3A7F">
        <w:tab/>
      </w:r>
      <w:r w:rsidRPr="005D3A7F">
        <w:tab/>
      </w:r>
      <w:r w:rsidR="004A476C" w:rsidRPr="005D3A7F">
        <w:rPr>
          <w:highlight w:val="yellow"/>
        </w:rPr>
        <w:t>0</w:t>
      </w:r>
      <w:r w:rsidR="00460A9B" w:rsidRPr="005D3A7F">
        <w:rPr>
          <w:highlight w:val="yellow"/>
        </w:rPr>
        <w:t xml:space="preserve">6 </w:t>
      </w:r>
      <w:r w:rsidR="004A476C" w:rsidRPr="005D3A7F">
        <w:rPr>
          <w:highlight w:val="yellow"/>
        </w:rPr>
        <w:t xml:space="preserve">апреля </w:t>
      </w:r>
      <w:r w:rsidRPr="005D3A7F">
        <w:rPr>
          <w:highlight w:val="yellow"/>
        </w:rPr>
        <w:t>2020 года</w:t>
      </w:r>
    </w:p>
    <w:p w:rsidR="00ED5B91" w:rsidRPr="005D3A7F" w:rsidRDefault="00ED5B91" w:rsidP="00ED5B91"/>
    <w:p w:rsidR="00ED5B91" w:rsidRPr="005D3A7F" w:rsidRDefault="00ED5B91" w:rsidP="00ED5B91">
      <w:pPr>
        <w:jc w:val="both"/>
      </w:pPr>
      <w:r w:rsidRPr="005D3A7F">
        <w:rPr>
          <w:rStyle w:val="s0"/>
          <w:u w:val="single"/>
        </w:rPr>
        <w:t>Организатор закупа:</w:t>
      </w:r>
      <w:r w:rsidRPr="005D3A7F">
        <w:rPr>
          <w:rStyle w:val="s0"/>
        </w:rPr>
        <w:t xml:space="preserve"> АО «Научный центр педиатрии и детской хирургии», БИН </w:t>
      </w:r>
      <w:r w:rsidRPr="005D3A7F">
        <w:rPr>
          <w:lang w:val="kk-KZ"/>
        </w:rPr>
        <w:t xml:space="preserve">991240004660, </w:t>
      </w:r>
      <w:proofErr w:type="spellStart"/>
      <w:r w:rsidRPr="005D3A7F">
        <w:rPr>
          <w:rStyle w:val="s0"/>
        </w:rPr>
        <w:t>г</w:t>
      </w:r>
      <w:proofErr w:type="gramStart"/>
      <w:r w:rsidRPr="005D3A7F">
        <w:rPr>
          <w:rStyle w:val="s0"/>
        </w:rPr>
        <w:t>.А</w:t>
      </w:r>
      <w:proofErr w:type="gramEnd"/>
      <w:r w:rsidRPr="005D3A7F">
        <w:rPr>
          <w:rStyle w:val="s0"/>
        </w:rPr>
        <w:t>лматы</w:t>
      </w:r>
      <w:proofErr w:type="spellEnd"/>
      <w:r w:rsidRPr="005D3A7F">
        <w:rPr>
          <w:rStyle w:val="s0"/>
        </w:rPr>
        <w:t xml:space="preserve">, </w:t>
      </w:r>
      <w:proofErr w:type="spellStart"/>
      <w:r w:rsidRPr="005D3A7F">
        <w:rPr>
          <w:rStyle w:val="s0"/>
        </w:rPr>
        <w:t>пр.Аль-Фараби</w:t>
      </w:r>
      <w:proofErr w:type="spellEnd"/>
      <w:r w:rsidRPr="005D3A7F">
        <w:rPr>
          <w:rStyle w:val="s0"/>
        </w:rPr>
        <w:t>, 146.</w:t>
      </w:r>
    </w:p>
    <w:p w:rsidR="00ED5B91" w:rsidRPr="005D3A7F" w:rsidRDefault="00ED5B91" w:rsidP="00ED5B91"/>
    <w:p w:rsidR="00ED5B91" w:rsidRPr="005D3A7F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5D3A7F">
        <w:rPr>
          <w:rStyle w:val="s0"/>
        </w:rPr>
        <w:t>обоснование применения способа закупа из одного источника:</w:t>
      </w:r>
    </w:p>
    <w:p w:rsidR="00ED5B91" w:rsidRPr="005D3A7F" w:rsidRDefault="00ED5B91" w:rsidP="00ED5B91">
      <w:pPr>
        <w:pStyle w:val="a4"/>
        <w:ind w:left="0" w:firstLine="400"/>
        <w:jc w:val="both"/>
        <w:rPr>
          <w:highlight w:val="yellow"/>
        </w:rPr>
      </w:pPr>
      <w:r w:rsidRPr="005D3A7F">
        <w:t xml:space="preserve">закуп осуществляется способом из одного источника согласно </w:t>
      </w:r>
      <w:r w:rsidRPr="005D3A7F">
        <w:rPr>
          <w:highlight w:val="yellow"/>
        </w:rPr>
        <w:t>пп.</w:t>
      </w:r>
      <w:r w:rsidR="009B028C" w:rsidRPr="005D3A7F">
        <w:rPr>
          <w:highlight w:val="yellow"/>
        </w:rPr>
        <w:t>2</w:t>
      </w:r>
      <w:r w:rsidRPr="005D3A7F">
        <w:rPr>
          <w:highlight w:val="yellow"/>
        </w:rPr>
        <w:t>) п.116 главы 11</w:t>
      </w:r>
      <w:r w:rsidRPr="005D3A7F">
        <w:t xml:space="preserve"> </w:t>
      </w:r>
      <w:r w:rsidRPr="005D3A7F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5D3A7F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5D3A7F">
        <w:t>, приказа №</w:t>
      </w:r>
      <w:r w:rsidRPr="005D3A7F">
        <w:rPr>
          <w:highlight w:val="yellow"/>
        </w:rPr>
        <w:t>08-21/</w:t>
      </w:r>
      <w:r w:rsidR="004A476C" w:rsidRPr="005D3A7F">
        <w:rPr>
          <w:highlight w:val="yellow"/>
        </w:rPr>
        <w:t>9</w:t>
      </w:r>
      <w:r w:rsidR="00460A9B" w:rsidRPr="005D3A7F">
        <w:rPr>
          <w:highlight w:val="yellow"/>
        </w:rPr>
        <w:t>7</w:t>
      </w:r>
      <w:r w:rsidRPr="005D3A7F">
        <w:rPr>
          <w:highlight w:val="yellow"/>
        </w:rPr>
        <w:t xml:space="preserve">  о</w:t>
      </w:r>
      <w:r w:rsidRPr="005D3A7F">
        <w:rPr>
          <w:rStyle w:val="s0"/>
        </w:rPr>
        <w:t xml:space="preserve">т </w:t>
      </w:r>
      <w:r w:rsidR="004A476C" w:rsidRPr="005D3A7F">
        <w:rPr>
          <w:rStyle w:val="s0"/>
        </w:rPr>
        <w:t>0</w:t>
      </w:r>
      <w:r w:rsidR="00460A9B" w:rsidRPr="005D3A7F">
        <w:rPr>
          <w:rStyle w:val="s0"/>
        </w:rPr>
        <w:t>3</w:t>
      </w:r>
      <w:r w:rsidRPr="005D3A7F">
        <w:rPr>
          <w:rStyle w:val="s0"/>
        </w:rPr>
        <w:t>.0</w:t>
      </w:r>
      <w:r w:rsidR="004A476C" w:rsidRPr="005D3A7F">
        <w:rPr>
          <w:rStyle w:val="s0"/>
        </w:rPr>
        <w:t>4</w:t>
      </w:r>
      <w:r w:rsidRPr="005D3A7F">
        <w:rPr>
          <w:rStyle w:val="s0"/>
        </w:rPr>
        <w:t>.2020 г.</w:t>
      </w:r>
    </w:p>
    <w:p w:rsidR="00ED5B91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5D3A7F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1F0983" w:rsidRPr="005D3A7F" w:rsidRDefault="001F0983" w:rsidP="001F0983">
      <w:pPr>
        <w:ind w:left="400"/>
        <w:jc w:val="both"/>
        <w:rPr>
          <w:rStyle w:val="s0"/>
        </w:rPr>
      </w:pPr>
    </w:p>
    <w:tbl>
      <w:tblPr>
        <w:tblW w:w="10183" w:type="dxa"/>
        <w:tblInd w:w="97" w:type="dxa"/>
        <w:tblLayout w:type="fixed"/>
        <w:tblLook w:val="04A0"/>
      </w:tblPr>
      <w:tblGrid>
        <w:gridCol w:w="720"/>
        <w:gridCol w:w="1701"/>
        <w:gridCol w:w="3260"/>
        <w:gridCol w:w="709"/>
        <w:gridCol w:w="992"/>
        <w:gridCol w:w="1276"/>
        <w:gridCol w:w="1525"/>
      </w:tblGrid>
      <w:tr w:rsidR="00ED5B91" w:rsidRPr="005D3A7F" w:rsidTr="001F09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1F0983" w:rsidRDefault="00ED5B91" w:rsidP="001F03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0983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1F0983" w:rsidRDefault="00ED5B91" w:rsidP="001F03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0983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1F0983" w:rsidRDefault="00ED5B91" w:rsidP="001F03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0983">
              <w:rPr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1F0983" w:rsidRDefault="00ED5B91" w:rsidP="001F03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098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1F0983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1F0983" w:rsidRDefault="00ED5B91" w:rsidP="001F03B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F0983">
              <w:rPr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1F0983" w:rsidRDefault="00ED5B91" w:rsidP="001F03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0983">
              <w:rPr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1F0983" w:rsidRDefault="00ED5B91" w:rsidP="001F03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0983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460A9B" w:rsidRPr="005D3A7F" w:rsidTr="001F09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9B" w:rsidRPr="001F0983" w:rsidRDefault="00460A9B" w:rsidP="00C1761B">
            <w:pPr>
              <w:jc w:val="center"/>
              <w:rPr>
                <w:sz w:val="20"/>
                <w:szCs w:val="20"/>
              </w:rPr>
            </w:pPr>
            <w:r w:rsidRPr="001F0983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9B" w:rsidRPr="001F0983" w:rsidRDefault="00460A9B" w:rsidP="00C1761B">
            <w:pPr>
              <w:rPr>
                <w:sz w:val="20"/>
                <w:szCs w:val="20"/>
              </w:rPr>
            </w:pPr>
            <w:proofErr w:type="spellStart"/>
            <w:r w:rsidRPr="001F0983">
              <w:rPr>
                <w:sz w:val="20"/>
                <w:szCs w:val="20"/>
              </w:rPr>
              <w:t>Cell</w:t>
            </w:r>
            <w:proofErr w:type="spellEnd"/>
            <w:r w:rsidRPr="001F0983">
              <w:rPr>
                <w:sz w:val="20"/>
                <w:szCs w:val="20"/>
              </w:rPr>
              <w:t xml:space="preserve"> </w:t>
            </w:r>
            <w:proofErr w:type="spellStart"/>
            <w:r w:rsidRPr="001F0983">
              <w:rPr>
                <w:sz w:val="20"/>
                <w:szCs w:val="20"/>
              </w:rPr>
              <w:t>clean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A9B" w:rsidRPr="001F0983" w:rsidRDefault="00460A9B" w:rsidP="00C1761B">
            <w:pPr>
              <w:rPr>
                <w:sz w:val="20"/>
                <w:szCs w:val="20"/>
              </w:rPr>
            </w:pPr>
            <w:r w:rsidRPr="001F0983">
              <w:rPr>
                <w:sz w:val="20"/>
                <w:szCs w:val="20"/>
              </w:rPr>
              <w:t xml:space="preserve">Сильнощелочной очиститель, </w:t>
            </w:r>
            <w:proofErr w:type="spellStart"/>
            <w:r w:rsidRPr="001F0983">
              <w:rPr>
                <w:sz w:val="20"/>
                <w:szCs w:val="20"/>
              </w:rPr>
              <w:t>рН</w:t>
            </w:r>
            <w:proofErr w:type="spellEnd"/>
            <w:r w:rsidRPr="001F0983">
              <w:rPr>
                <w:sz w:val="20"/>
                <w:szCs w:val="20"/>
              </w:rPr>
              <w:t xml:space="preserve"> выше 12, содержащий гипохлорит натрия, используемый для удаления </w:t>
            </w:r>
            <w:proofErr w:type="spellStart"/>
            <w:r w:rsidRPr="001F0983">
              <w:rPr>
                <w:sz w:val="20"/>
                <w:szCs w:val="20"/>
              </w:rPr>
              <w:t>лизирующих</w:t>
            </w:r>
            <w:proofErr w:type="spellEnd"/>
            <w:r w:rsidRPr="001F0983">
              <w:rPr>
                <w:sz w:val="20"/>
                <w:szCs w:val="20"/>
              </w:rPr>
              <w:t xml:space="preserve"> реагентов, клеточных остатков и протеинов крови из гидравлической системы прибора для гематологических анализаторов </w:t>
            </w:r>
            <w:proofErr w:type="spellStart"/>
            <w:r w:rsidRPr="001F0983">
              <w:rPr>
                <w:sz w:val="20"/>
                <w:szCs w:val="20"/>
              </w:rPr>
              <w:t>Sysmex</w:t>
            </w:r>
            <w:proofErr w:type="spellEnd"/>
            <w:r w:rsidRPr="001F0983">
              <w:rPr>
                <w:sz w:val="20"/>
                <w:szCs w:val="20"/>
              </w:rPr>
              <w:t>, 50 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A9B" w:rsidRPr="001F0983" w:rsidRDefault="00460A9B" w:rsidP="00C1761B">
            <w:pPr>
              <w:jc w:val="center"/>
              <w:rPr>
                <w:sz w:val="20"/>
                <w:szCs w:val="20"/>
              </w:rPr>
            </w:pPr>
            <w:proofErr w:type="spellStart"/>
            <w:r w:rsidRPr="001F0983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9B" w:rsidRPr="001F0983" w:rsidRDefault="00460A9B" w:rsidP="00C1761B">
            <w:pPr>
              <w:jc w:val="center"/>
              <w:rPr>
                <w:sz w:val="20"/>
                <w:szCs w:val="20"/>
              </w:rPr>
            </w:pPr>
            <w:r w:rsidRPr="001F098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A9B" w:rsidRPr="001F0983" w:rsidRDefault="00460A9B" w:rsidP="00C1761B">
            <w:pPr>
              <w:jc w:val="center"/>
              <w:rPr>
                <w:sz w:val="20"/>
                <w:szCs w:val="20"/>
              </w:rPr>
            </w:pPr>
            <w:r w:rsidRPr="001F0983">
              <w:rPr>
                <w:sz w:val="20"/>
                <w:szCs w:val="20"/>
              </w:rPr>
              <w:t>34 168,00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A9B" w:rsidRPr="001F0983" w:rsidRDefault="00460A9B" w:rsidP="00C1761B">
            <w:pPr>
              <w:jc w:val="center"/>
              <w:rPr>
                <w:sz w:val="20"/>
                <w:szCs w:val="20"/>
              </w:rPr>
            </w:pPr>
            <w:r w:rsidRPr="001F0983">
              <w:rPr>
                <w:sz w:val="20"/>
                <w:szCs w:val="20"/>
              </w:rPr>
              <w:t>341 680,00</w:t>
            </w:r>
          </w:p>
        </w:tc>
      </w:tr>
      <w:tr w:rsidR="00460A9B" w:rsidRPr="005D3A7F" w:rsidTr="001F09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9B" w:rsidRPr="001F0983" w:rsidRDefault="00460A9B" w:rsidP="00C1761B">
            <w:pPr>
              <w:jc w:val="center"/>
              <w:rPr>
                <w:sz w:val="20"/>
                <w:szCs w:val="20"/>
              </w:rPr>
            </w:pPr>
            <w:r w:rsidRPr="001F0983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9B" w:rsidRPr="001F0983" w:rsidRDefault="00460A9B" w:rsidP="00C1761B">
            <w:pPr>
              <w:rPr>
                <w:sz w:val="20"/>
                <w:szCs w:val="20"/>
              </w:rPr>
            </w:pPr>
            <w:proofErr w:type="spellStart"/>
            <w:r w:rsidRPr="001F0983">
              <w:rPr>
                <w:sz w:val="20"/>
                <w:szCs w:val="20"/>
              </w:rPr>
              <w:t>lysercell</w:t>
            </w:r>
            <w:proofErr w:type="spellEnd"/>
            <w:r w:rsidRPr="001F0983">
              <w:rPr>
                <w:sz w:val="20"/>
                <w:szCs w:val="20"/>
              </w:rPr>
              <w:t xml:space="preserve"> WDF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A9B" w:rsidRPr="001F0983" w:rsidRDefault="00460A9B" w:rsidP="00C1761B">
            <w:pPr>
              <w:rPr>
                <w:sz w:val="20"/>
                <w:szCs w:val="20"/>
              </w:rPr>
            </w:pPr>
            <w:proofErr w:type="spellStart"/>
            <w:r w:rsidRPr="001F0983">
              <w:rPr>
                <w:sz w:val="20"/>
                <w:szCs w:val="20"/>
              </w:rPr>
              <w:t>Лизирующий</w:t>
            </w:r>
            <w:proofErr w:type="spellEnd"/>
            <w:r w:rsidRPr="001F0983">
              <w:rPr>
                <w:sz w:val="20"/>
                <w:szCs w:val="20"/>
              </w:rPr>
              <w:t xml:space="preserve"> реагент  для гемолиза </w:t>
            </w:r>
            <w:proofErr w:type="spellStart"/>
            <w:r w:rsidRPr="001F0983">
              <w:rPr>
                <w:sz w:val="20"/>
                <w:szCs w:val="20"/>
              </w:rPr>
              <w:t>эритроцитови</w:t>
            </w:r>
            <w:proofErr w:type="spellEnd"/>
            <w:r w:rsidRPr="001F0983">
              <w:rPr>
                <w:sz w:val="20"/>
                <w:szCs w:val="20"/>
              </w:rPr>
              <w:t xml:space="preserve"> окрашивания компонентов лейкоцитов для </w:t>
            </w:r>
            <w:proofErr w:type="spellStart"/>
            <w:r w:rsidRPr="001F0983">
              <w:rPr>
                <w:sz w:val="20"/>
                <w:szCs w:val="20"/>
              </w:rPr>
              <w:t>исследовния</w:t>
            </w:r>
            <w:proofErr w:type="spellEnd"/>
            <w:r w:rsidRPr="001F0983">
              <w:rPr>
                <w:sz w:val="20"/>
                <w:szCs w:val="20"/>
              </w:rPr>
              <w:t xml:space="preserve"> общего анализа крови на автоматических гематологических анализаторах </w:t>
            </w:r>
            <w:proofErr w:type="spellStart"/>
            <w:r w:rsidRPr="001F0983">
              <w:rPr>
                <w:sz w:val="20"/>
                <w:szCs w:val="20"/>
              </w:rPr>
              <w:t>Sysmex</w:t>
            </w:r>
            <w:proofErr w:type="spellEnd"/>
            <w:r w:rsidRPr="001F0983">
              <w:rPr>
                <w:sz w:val="20"/>
                <w:szCs w:val="20"/>
              </w:rPr>
              <w:t xml:space="preserve">   XN 1000, 2000, 3000  и гематологических анализаторах XN-350, XN-450, XN-550.  Упаковка 2л.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A9B" w:rsidRPr="001F0983" w:rsidRDefault="00460A9B" w:rsidP="00C1761B">
            <w:pPr>
              <w:jc w:val="center"/>
              <w:rPr>
                <w:sz w:val="20"/>
                <w:szCs w:val="20"/>
              </w:rPr>
            </w:pPr>
            <w:proofErr w:type="spellStart"/>
            <w:r w:rsidRPr="001F0983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9B" w:rsidRPr="001F0983" w:rsidRDefault="00460A9B" w:rsidP="00C1761B">
            <w:pPr>
              <w:jc w:val="center"/>
              <w:rPr>
                <w:sz w:val="20"/>
                <w:szCs w:val="20"/>
              </w:rPr>
            </w:pPr>
            <w:r w:rsidRPr="001F098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A9B" w:rsidRPr="001F0983" w:rsidRDefault="00460A9B" w:rsidP="00C1761B">
            <w:pPr>
              <w:jc w:val="center"/>
              <w:rPr>
                <w:sz w:val="20"/>
                <w:szCs w:val="20"/>
              </w:rPr>
            </w:pPr>
            <w:r w:rsidRPr="001F0983">
              <w:rPr>
                <w:sz w:val="20"/>
                <w:szCs w:val="20"/>
              </w:rPr>
              <w:t>35 041,00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A9B" w:rsidRPr="001F0983" w:rsidRDefault="00460A9B" w:rsidP="00C1761B">
            <w:pPr>
              <w:jc w:val="center"/>
              <w:rPr>
                <w:sz w:val="20"/>
                <w:szCs w:val="20"/>
              </w:rPr>
            </w:pPr>
            <w:r w:rsidRPr="001F0983">
              <w:rPr>
                <w:sz w:val="20"/>
                <w:szCs w:val="20"/>
              </w:rPr>
              <w:t>876 025,00</w:t>
            </w:r>
          </w:p>
        </w:tc>
      </w:tr>
      <w:tr w:rsidR="00460A9B" w:rsidRPr="005D3A7F" w:rsidTr="001F09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9B" w:rsidRPr="001F0983" w:rsidRDefault="00460A9B" w:rsidP="00C1761B">
            <w:pPr>
              <w:jc w:val="center"/>
              <w:rPr>
                <w:sz w:val="20"/>
                <w:szCs w:val="20"/>
              </w:rPr>
            </w:pPr>
            <w:r w:rsidRPr="001F0983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9B" w:rsidRPr="001F0983" w:rsidRDefault="00460A9B" w:rsidP="00C1761B">
            <w:pPr>
              <w:rPr>
                <w:sz w:val="20"/>
                <w:szCs w:val="20"/>
              </w:rPr>
            </w:pPr>
            <w:proofErr w:type="spellStart"/>
            <w:r w:rsidRPr="001F0983">
              <w:rPr>
                <w:sz w:val="20"/>
                <w:szCs w:val="20"/>
              </w:rPr>
              <w:t>Fluorocell</w:t>
            </w:r>
            <w:proofErr w:type="spellEnd"/>
            <w:r w:rsidRPr="001F0983">
              <w:rPr>
                <w:sz w:val="20"/>
                <w:szCs w:val="20"/>
              </w:rPr>
              <w:t xml:space="preserve"> WDF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A9B" w:rsidRPr="001F0983" w:rsidRDefault="00460A9B" w:rsidP="00C1761B">
            <w:pPr>
              <w:rPr>
                <w:sz w:val="20"/>
                <w:szCs w:val="20"/>
              </w:rPr>
            </w:pPr>
            <w:r w:rsidRPr="001F0983">
              <w:rPr>
                <w:sz w:val="20"/>
                <w:szCs w:val="20"/>
              </w:rPr>
              <w:t xml:space="preserve">Реагент для окрашивания лейкоцитов в разбавленных образцах крови при дифференциальном подсчете лейкоцитов по 5 популяциям с помощью </w:t>
            </w:r>
            <w:proofErr w:type="spellStart"/>
            <w:r w:rsidRPr="001F0983">
              <w:rPr>
                <w:sz w:val="20"/>
                <w:szCs w:val="20"/>
              </w:rPr>
              <w:t>автоматическихгематологических</w:t>
            </w:r>
            <w:proofErr w:type="spellEnd"/>
            <w:r w:rsidRPr="001F0983">
              <w:rPr>
                <w:sz w:val="20"/>
                <w:szCs w:val="20"/>
              </w:rPr>
              <w:t xml:space="preserve"> анализаторов XN 10, XN 20 для систем XN-1000, XN-2000, XN-3000. Упаковка 2х22 мл.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A9B" w:rsidRPr="001F0983" w:rsidRDefault="00460A9B" w:rsidP="00C1761B">
            <w:pPr>
              <w:jc w:val="center"/>
              <w:rPr>
                <w:sz w:val="20"/>
                <w:szCs w:val="20"/>
              </w:rPr>
            </w:pPr>
            <w:proofErr w:type="spellStart"/>
            <w:r w:rsidRPr="001F0983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9B" w:rsidRPr="001F0983" w:rsidRDefault="00460A9B" w:rsidP="00C1761B">
            <w:pPr>
              <w:jc w:val="center"/>
              <w:rPr>
                <w:sz w:val="20"/>
                <w:szCs w:val="20"/>
              </w:rPr>
            </w:pPr>
            <w:r w:rsidRPr="001F098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A9B" w:rsidRPr="001F0983" w:rsidRDefault="00460A9B" w:rsidP="00C1761B">
            <w:pPr>
              <w:jc w:val="center"/>
              <w:rPr>
                <w:sz w:val="20"/>
                <w:szCs w:val="20"/>
              </w:rPr>
            </w:pPr>
            <w:r w:rsidRPr="001F0983">
              <w:rPr>
                <w:sz w:val="20"/>
                <w:szCs w:val="20"/>
              </w:rPr>
              <w:t>222 397,00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A9B" w:rsidRPr="001F0983" w:rsidRDefault="00460A9B" w:rsidP="00C1761B">
            <w:pPr>
              <w:jc w:val="center"/>
              <w:rPr>
                <w:sz w:val="20"/>
                <w:szCs w:val="20"/>
              </w:rPr>
            </w:pPr>
            <w:r w:rsidRPr="001F0983">
              <w:rPr>
                <w:sz w:val="20"/>
                <w:szCs w:val="20"/>
              </w:rPr>
              <w:t>2 223 970,00</w:t>
            </w:r>
          </w:p>
        </w:tc>
      </w:tr>
      <w:tr w:rsidR="00460A9B" w:rsidRPr="005D3A7F" w:rsidTr="001F09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9B" w:rsidRPr="001F0983" w:rsidRDefault="00460A9B" w:rsidP="00C17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9B" w:rsidRPr="001F0983" w:rsidRDefault="00460A9B" w:rsidP="00C1761B">
            <w:pPr>
              <w:rPr>
                <w:b/>
                <w:sz w:val="20"/>
                <w:szCs w:val="20"/>
              </w:rPr>
            </w:pPr>
            <w:r w:rsidRPr="001F098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A9B" w:rsidRPr="001F0983" w:rsidRDefault="00460A9B" w:rsidP="00C1761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A9B" w:rsidRPr="001F0983" w:rsidRDefault="00460A9B" w:rsidP="00C1761B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9B" w:rsidRPr="001F0983" w:rsidRDefault="00460A9B" w:rsidP="00C1761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A9B" w:rsidRPr="001F0983" w:rsidRDefault="00460A9B" w:rsidP="00C1761B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A9B" w:rsidRPr="001F0983" w:rsidRDefault="00460A9B" w:rsidP="00C1761B">
            <w:pPr>
              <w:rPr>
                <w:b/>
                <w:sz w:val="20"/>
                <w:szCs w:val="20"/>
                <w:lang w:val="kk-KZ"/>
              </w:rPr>
            </w:pPr>
            <w:r w:rsidRPr="001F0983">
              <w:rPr>
                <w:b/>
                <w:sz w:val="20"/>
                <w:szCs w:val="20"/>
                <w:lang w:val="kk-KZ"/>
              </w:rPr>
              <w:t>3 441 675,00</w:t>
            </w:r>
          </w:p>
        </w:tc>
      </w:tr>
    </w:tbl>
    <w:p w:rsidR="00ED5B91" w:rsidRPr="005D3A7F" w:rsidRDefault="00ED5B91" w:rsidP="00ED5B91">
      <w:pPr>
        <w:pStyle w:val="a4"/>
        <w:ind w:left="760"/>
        <w:jc w:val="both"/>
        <w:rPr>
          <w:rStyle w:val="s0"/>
        </w:rPr>
      </w:pPr>
    </w:p>
    <w:p w:rsidR="00ED5B91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5D3A7F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1F0983" w:rsidRPr="005D3A7F" w:rsidRDefault="001F0983" w:rsidP="001F0983">
      <w:pPr>
        <w:ind w:left="400"/>
        <w:jc w:val="both"/>
        <w:rPr>
          <w:rStyle w:val="s0"/>
        </w:rPr>
      </w:pPr>
    </w:p>
    <w:p w:rsidR="00ED5B91" w:rsidRPr="005D3A7F" w:rsidRDefault="008F16F4" w:rsidP="00ED5B91">
      <w:pPr>
        <w:jc w:val="both"/>
        <w:rPr>
          <w:b/>
        </w:rPr>
      </w:pPr>
      <w:r w:rsidRPr="005D3A7F">
        <w:rPr>
          <w:b/>
        </w:rPr>
        <w:t>ТОО «</w:t>
      </w:r>
      <w:r w:rsidR="00460A9B" w:rsidRPr="005D3A7F">
        <w:rPr>
          <w:b/>
        </w:rPr>
        <w:t>НПФ «</w:t>
      </w:r>
      <w:proofErr w:type="spellStart"/>
      <w:r w:rsidR="00460A9B" w:rsidRPr="005D3A7F">
        <w:rPr>
          <w:b/>
        </w:rPr>
        <w:t>Медилэнд</w:t>
      </w:r>
      <w:proofErr w:type="spellEnd"/>
      <w:r w:rsidR="009B028C" w:rsidRPr="005D3A7F">
        <w:rPr>
          <w:b/>
        </w:rPr>
        <w:t>»</w:t>
      </w:r>
      <w:r w:rsidR="001F03BD" w:rsidRPr="005D3A7F">
        <w:rPr>
          <w:b/>
        </w:rPr>
        <w:t xml:space="preserve"> </w:t>
      </w:r>
      <w:r w:rsidR="00ED5B91" w:rsidRPr="005D3A7F">
        <w:t xml:space="preserve">юридический  адрес: </w:t>
      </w:r>
      <w:r w:rsidR="009B028C" w:rsidRPr="005D3A7F">
        <w:t xml:space="preserve">город </w:t>
      </w:r>
      <w:proofErr w:type="spellStart"/>
      <w:r w:rsidR="000A6B4B" w:rsidRPr="005D3A7F">
        <w:t>Алматы</w:t>
      </w:r>
      <w:proofErr w:type="spellEnd"/>
      <w:r w:rsidR="009B028C" w:rsidRPr="005D3A7F">
        <w:t>,</w:t>
      </w:r>
      <w:r w:rsidR="00460A9B" w:rsidRPr="005D3A7F">
        <w:t xml:space="preserve"> пр. </w:t>
      </w:r>
      <w:proofErr w:type="spellStart"/>
      <w:r w:rsidR="00460A9B" w:rsidRPr="005D3A7F">
        <w:t>Райымбек</w:t>
      </w:r>
      <w:proofErr w:type="spellEnd"/>
      <w:r w:rsidR="00460A9B" w:rsidRPr="005D3A7F">
        <w:t xml:space="preserve"> 417А, н.п.1 </w:t>
      </w:r>
      <w:r w:rsidR="00ED5B91" w:rsidRPr="005D3A7F">
        <w:rPr>
          <w:lang w:val="kk-KZ"/>
        </w:rPr>
        <w:t xml:space="preserve">договор на сумму </w:t>
      </w:r>
      <w:r w:rsidR="00460A9B" w:rsidRPr="005D3A7F">
        <w:rPr>
          <w:b/>
          <w:lang w:val="kk-KZ"/>
        </w:rPr>
        <w:t>3 441 675,00</w:t>
      </w:r>
      <w:r w:rsidR="009B028C" w:rsidRPr="005D3A7F">
        <w:rPr>
          <w:b/>
          <w:lang w:val="kk-KZ"/>
        </w:rPr>
        <w:t xml:space="preserve"> (</w:t>
      </w:r>
      <w:r w:rsidR="00460A9B" w:rsidRPr="005D3A7F">
        <w:rPr>
          <w:b/>
          <w:lang w:val="kk-KZ"/>
        </w:rPr>
        <w:t>Три миллиона четыреста сорок одна тысяча шестьсот семьдесят пять</w:t>
      </w:r>
      <w:r w:rsidR="009B028C" w:rsidRPr="005D3A7F">
        <w:rPr>
          <w:b/>
          <w:lang w:val="kk-KZ"/>
        </w:rPr>
        <w:t xml:space="preserve">) </w:t>
      </w:r>
      <w:r w:rsidR="009B028C" w:rsidRPr="005D3A7F">
        <w:rPr>
          <w:b/>
        </w:rPr>
        <w:t>тенге</w:t>
      </w:r>
      <w:r w:rsidR="002F5B7B" w:rsidRPr="005D3A7F">
        <w:rPr>
          <w:b/>
        </w:rPr>
        <w:t>.</w:t>
      </w:r>
    </w:p>
    <w:p w:rsidR="0093324A" w:rsidRPr="005D3A7F" w:rsidRDefault="0093324A" w:rsidP="00ED5B91">
      <w:pPr>
        <w:jc w:val="both"/>
        <w:rPr>
          <w:rStyle w:val="s0"/>
        </w:rPr>
      </w:pPr>
    </w:p>
    <w:p w:rsidR="00ED5B91" w:rsidRPr="005D3A7F" w:rsidRDefault="005D3A7F" w:rsidP="0093324A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5D3A7F">
        <w:rPr>
          <w:b/>
        </w:rPr>
        <w:lastRenderedPageBreak/>
        <w:t>ТОО «НПФ «</w:t>
      </w:r>
      <w:proofErr w:type="spellStart"/>
      <w:r w:rsidRPr="005D3A7F">
        <w:rPr>
          <w:b/>
        </w:rPr>
        <w:t>Медилэнд</w:t>
      </w:r>
      <w:proofErr w:type="spellEnd"/>
      <w:r w:rsidRPr="005D3A7F">
        <w:rPr>
          <w:b/>
        </w:rPr>
        <w:t>»</w:t>
      </w:r>
      <w:r w:rsidR="001F03BD" w:rsidRPr="005D3A7F">
        <w:rPr>
          <w:b/>
        </w:rPr>
        <w:t xml:space="preserve"> </w:t>
      </w:r>
      <w:r w:rsidR="00ED5B91" w:rsidRPr="005D3A7F">
        <w:t xml:space="preserve">соответствует квалификационным требованиям, </w:t>
      </w:r>
      <w:r w:rsidR="00ED5B91" w:rsidRPr="005D3A7F">
        <w:rPr>
          <w:rStyle w:val="s0"/>
        </w:rPr>
        <w:t xml:space="preserve">установленным </w:t>
      </w:r>
      <w:hyperlink w:anchor="sub800" w:history="1">
        <w:r w:rsidR="00ED5B91" w:rsidRPr="005D3A7F">
          <w:rPr>
            <w:rStyle w:val="a3"/>
          </w:rPr>
          <w:t>главой</w:t>
        </w:r>
      </w:hyperlink>
      <w:r w:rsidR="00ED5B91" w:rsidRPr="005D3A7F">
        <w:rPr>
          <w:rStyle w:val="a3"/>
        </w:rPr>
        <w:t xml:space="preserve"> 3</w:t>
      </w:r>
      <w:r w:rsidR="00ED5B91" w:rsidRPr="005D3A7F">
        <w:rPr>
          <w:rStyle w:val="s0"/>
        </w:rPr>
        <w:t xml:space="preserve"> Правил (</w:t>
      </w:r>
      <w:r w:rsidR="00ED5B91" w:rsidRPr="005D3A7F">
        <w:rPr>
          <w:rStyle w:val="s1"/>
        </w:rPr>
        <w:t>Постановление Правительства Республики Казахстан от 30 октября 2009 года № 1729</w:t>
      </w:r>
      <w:r w:rsidR="00ED5B91" w:rsidRPr="005D3A7F">
        <w:rPr>
          <w:rStyle w:val="s0"/>
        </w:rPr>
        <w:t>).</w:t>
      </w:r>
    </w:p>
    <w:p w:rsidR="00ED5B91" w:rsidRPr="005D3A7F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5D3A7F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5D3A7F" w:rsidRDefault="00ED5B91" w:rsidP="00ED5B91">
      <w:pPr>
        <w:ind w:left="708"/>
        <w:jc w:val="both"/>
        <w:rPr>
          <w:b/>
        </w:rPr>
      </w:pPr>
      <w:r w:rsidRPr="005D3A7F">
        <w:rPr>
          <w:b/>
        </w:rPr>
        <w:t xml:space="preserve">Специалист Отдела правового </w:t>
      </w:r>
    </w:p>
    <w:p w:rsidR="004F2598" w:rsidRPr="005D3A7F" w:rsidRDefault="00ED5B91" w:rsidP="00D774E6">
      <w:pPr>
        <w:ind w:firstLine="708"/>
      </w:pPr>
      <w:r w:rsidRPr="005D3A7F">
        <w:rPr>
          <w:b/>
        </w:rPr>
        <w:t>обеспечения и закупок</w:t>
      </w:r>
      <w:r w:rsidRPr="005D3A7F">
        <w:rPr>
          <w:b/>
        </w:rPr>
        <w:tab/>
      </w:r>
      <w:r w:rsidRPr="005D3A7F">
        <w:rPr>
          <w:b/>
        </w:rPr>
        <w:tab/>
      </w:r>
      <w:r w:rsidRPr="005D3A7F">
        <w:rPr>
          <w:b/>
        </w:rPr>
        <w:tab/>
      </w:r>
      <w:r w:rsidRPr="005D3A7F">
        <w:rPr>
          <w:b/>
        </w:rPr>
        <w:tab/>
      </w:r>
      <w:r w:rsidRPr="005D3A7F">
        <w:rPr>
          <w:b/>
        </w:rPr>
        <w:tab/>
      </w:r>
      <w:r w:rsidRPr="005D3A7F">
        <w:rPr>
          <w:b/>
        </w:rPr>
        <w:tab/>
      </w:r>
      <w:proofErr w:type="spellStart"/>
      <w:r w:rsidR="00206BEB" w:rsidRPr="005D3A7F">
        <w:rPr>
          <w:b/>
        </w:rPr>
        <w:t>Сарсенова</w:t>
      </w:r>
      <w:proofErr w:type="spellEnd"/>
      <w:r w:rsidR="00206BEB" w:rsidRPr="005D3A7F">
        <w:rPr>
          <w:b/>
        </w:rPr>
        <w:t xml:space="preserve"> Г.М.</w:t>
      </w:r>
    </w:p>
    <w:sectPr w:rsidR="004F2598" w:rsidRPr="005D3A7F" w:rsidSect="00445694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0F3F24"/>
    <w:rsid w:val="00190D62"/>
    <w:rsid w:val="001E4194"/>
    <w:rsid w:val="001F03BD"/>
    <w:rsid w:val="001F0983"/>
    <w:rsid w:val="00206BEB"/>
    <w:rsid w:val="002171E2"/>
    <w:rsid w:val="002E3E5F"/>
    <w:rsid w:val="002F5B7B"/>
    <w:rsid w:val="00445694"/>
    <w:rsid w:val="00456C16"/>
    <w:rsid w:val="00460A9B"/>
    <w:rsid w:val="004A476C"/>
    <w:rsid w:val="004E6942"/>
    <w:rsid w:val="004F2598"/>
    <w:rsid w:val="00546413"/>
    <w:rsid w:val="005D3A7F"/>
    <w:rsid w:val="006413C3"/>
    <w:rsid w:val="006C06DC"/>
    <w:rsid w:val="006E4E36"/>
    <w:rsid w:val="007B4D42"/>
    <w:rsid w:val="00871BA2"/>
    <w:rsid w:val="008F16F4"/>
    <w:rsid w:val="0093324A"/>
    <w:rsid w:val="00957586"/>
    <w:rsid w:val="009B028C"/>
    <w:rsid w:val="00A00C51"/>
    <w:rsid w:val="00A50226"/>
    <w:rsid w:val="00A6117B"/>
    <w:rsid w:val="00BE4462"/>
    <w:rsid w:val="00C77401"/>
    <w:rsid w:val="00D774E6"/>
    <w:rsid w:val="00EA1394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2020-04-06T09:38:00Z</cp:lastPrinted>
  <dcterms:created xsi:type="dcterms:W3CDTF">2020-01-16T11:35:00Z</dcterms:created>
  <dcterms:modified xsi:type="dcterms:W3CDTF">2020-04-06T09:40:00Z</dcterms:modified>
</cp:coreProperties>
</file>