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B1602" w:rsidRDefault="0021269E" w:rsidP="00212192">
      <w:pPr>
        <w:ind w:left="1440" w:firstLine="720"/>
        <w:jc w:val="right"/>
        <w:rPr>
          <w:b/>
          <w:bCs/>
          <w:i/>
          <w:iCs/>
          <w:sz w:val="22"/>
          <w:szCs w:val="22"/>
        </w:rPr>
      </w:pPr>
      <w:r w:rsidRPr="00AB1602">
        <w:rPr>
          <w:b/>
          <w:bCs/>
          <w:i/>
          <w:iCs/>
          <w:sz w:val="22"/>
          <w:szCs w:val="22"/>
        </w:rPr>
        <w:t>«Утверждаю»</w:t>
      </w:r>
    </w:p>
    <w:p w:rsidR="0021269E" w:rsidRPr="00AB1602" w:rsidRDefault="007B00E5">
      <w:pPr>
        <w:ind w:firstLine="540"/>
        <w:jc w:val="right"/>
        <w:rPr>
          <w:b/>
          <w:bCs/>
          <w:i/>
          <w:iCs/>
          <w:sz w:val="22"/>
          <w:szCs w:val="22"/>
        </w:rPr>
      </w:pPr>
      <w:r w:rsidRPr="00AB1602">
        <w:rPr>
          <w:b/>
          <w:bCs/>
          <w:i/>
          <w:iCs/>
          <w:sz w:val="22"/>
          <w:szCs w:val="22"/>
        </w:rPr>
        <w:t>И.о.</w:t>
      </w:r>
      <w:r w:rsidR="00E92848" w:rsidRPr="00AB1602">
        <w:rPr>
          <w:b/>
          <w:bCs/>
          <w:i/>
          <w:iCs/>
          <w:sz w:val="22"/>
          <w:szCs w:val="22"/>
        </w:rPr>
        <w:t>п</w:t>
      </w:r>
      <w:r w:rsidR="00D06B57" w:rsidRPr="00AB1602">
        <w:rPr>
          <w:b/>
          <w:bCs/>
          <w:i/>
          <w:iCs/>
          <w:sz w:val="22"/>
          <w:szCs w:val="22"/>
        </w:rPr>
        <w:t>редседател</w:t>
      </w:r>
      <w:r w:rsidR="00E92848" w:rsidRPr="00AB1602">
        <w:rPr>
          <w:b/>
          <w:bCs/>
          <w:i/>
          <w:iCs/>
          <w:sz w:val="22"/>
          <w:szCs w:val="22"/>
        </w:rPr>
        <w:t>я</w:t>
      </w:r>
      <w:r w:rsidR="00D06B57" w:rsidRPr="00AB1602">
        <w:rPr>
          <w:b/>
          <w:bCs/>
          <w:i/>
          <w:iCs/>
          <w:sz w:val="22"/>
          <w:szCs w:val="22"/>
        </w:rPr>
        <w:t xml:space="preserve"> 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«НЦПиДХ</w:t>
      </w:r>
      <w:r w:rsidR="00C8144C" w:rsidRPr="00AB1602">
        <w:rPr>
          <w:b/>
          <w:bCs/>
          <w:i/>
          <w:iCs/>
          <w:sz w:val="22"/>
          <w:szCs w:val="22"/>
        </w:rPr>
        <w:t>»</w:t>
      </w: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7B00E5" w:rsidRPr="00AB1602">
        <w:rPr>
          <w:b/>
          <w:bCs/>
          <w:i/>
          <w:iCs/>
          <w:sz w:val="22"/>
          <w:szCs w:val="22"/>
        </w:rPr>
        <w:t>Боранбаева Р.З.</w:t>
      </w:r>
    </w:p>
    <w:p w:rsidR="0021269E" w:rsidRPr="00AB1602" w:rsidRDefault="0021269E">
      <w:pPr>
        <w:ind w:firstLine="6300"/>
        <w:jc w:val="right"/>
        <w:rPr>
          <w:b/>
          <w:bCs/>
          <w:i/>
          <w:iCs/>
          <w:sz w:val="22"/>
          <w:szCs w:val="22"/>
          <w:u w:val="single"/>
        </w:rPr>
      </w:pPr>
      <w:r w:rsidRPr="00AB1602">
        <w:rPr>
          <w:b/>
          <w:bCs/>
          <w:i/>
          <w:iCs/>
          <w:sz w:val="22"/>
          <w:szCs w:val="22"/>
        </w:rPr>
        <w:t>Приказ №</w:t>
      </w:r>
      <w:r w:rsidR="00D630C9">
        <w:rPr>
          <w:b/>
          <w:bCs/>
          <w:i/>
          <w:iCs/>
          <w:sz w:val="22"/>
          <w:szCs w:val="22"/>
        </w:rPr>
        <w:t>27-25/344</w:t>
      </w:r>
    </w:p>
    <w:p w:rsidR="0021269E" w:rsidRPr="00AB1602" w:rsidRDefault="0021269E">
      <w:pPr>
        <w:ind w:firstLine="6300"/>
        <w:jc w:val="right"/>
        <w:rPr>
          <w:b/>
          <w:bCs/>
          <w:i/>
          <w:iCs/>
          <w:sz w:val="22"/>
          <w:szCs w:val="22"/>
        </w:rPr>
      </w:pPr>
      <w:r w:rsidRPr="00AB1602">
        <w:rPr>
          <w:b/>
          <w:bCs/>
          <w:i/>
          <w:iCs/>
          <w:sz w:val="22"/>
          <w:szCs w:val="22"/>
        </w:rPr>
        <w:t xml:space="preserve"> от «</w:t>
      </w:r>
      <w:r w:rsidR="00D630C9">
        <w:rPr>
          <w:b/>
          <w:bCs/>
          <w:i/>
          <w:iCs/>
          <w:sz w:val="22"/>
          <w:szCs w:val="22"/>
        </w:rPr>
        <w:t>17</w:t>
      </w:r>
      <w:r w:rsidRPr="00AB1602">
        <w:rPr>
          <w:b/>
          <w:bCs/>
          <w:i/>
          <w:iCs/>
          <w:sz w:val="22"/>
          <w:szCs w:val="22"/>
        </w:rPr>
        <w:t>»</w:t>
      </w:r>
      <w:r w:rsidR="0021496E">
        <w:rPr>
          <w:b/>
          <w:bCs/>
          <w:i/>
          <w:iCs/>
          <w:sz w:val="22"/>
          <w:szCs w:val="22"/>
        </w:rPr>
        <w:t xml:space="preserve"> </w:t>
      </w:r>
      <w:r w:rsidR="00D630C9">
        <w:rPr>
          <w:b/>
          <w:bCs/>
          <w:i/>
          <w:iCs/>
          <w:sz w:val="22"/>
          <w:szCs w:val="22"/>
        </w:rPr>
        <w:t xml:space="preserve">октября </w:t>
      </w:r>
      <w:r w:rsidRPr="00AB1602">
        <w:rPr>
          <w:b/>
          <w:bCs/>
          <w:i/>
          <w:iCs/>
          <w:sz w:val="22"/>
          <w:szCs w:val="22"/>
        </w:rPr>
        <w:t>201</w:t>
      </w:r>
      <w:r w:rsidR="007B00E5" w:rsidRPr="00AB1602">
        <w:rPr>
          <w:b/>
          <w:bCs/>
          <w:i/>
          <w:iCs/>
          <w:sz w:val="22"/>
          <w:szCs w:val="22"/>
        </w:rPr>
        <w:t>9</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r w:rsidRPr="00AB1602">
        <w:rPr>
          <w:b/>
          <w:bCs/>
        </w:rPr>
        <w:t>на закуп товаров</w:t>
      </w:r>
    </w:p>
    <w:p w:rsidR="0021269E" w:rsidRPr="00AB1602" w:rsidRDefault="0021269E" w:rsidP="007B00E5">
      <w:pPr>
        <w:jc w:val="both"/>
      </w:pPr>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5) не должен быть аффилированным с заказчиком, организатором закупа, единым дистрибьютором;</w:t>
      </w:r>
    </w:p>
    <w:p w:rsidR="00D53471" w:rsidRPr="00AB1602" w:rsidRDefault="00D53471" w:rsidP="007B00E5">
      <w:pPr>
        <w:ind w:firstLine="709"/>
        <w:jc w:val="both"/>
      </w:pPr>
      <w:r w:rsidRPr="00AB1602">
        <w:rPr>
          <w:color w:val="000000"/>
        </w:rPr>
        <w:t>6) не должен быть аффилированным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lastRenderedPageBreak/>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r w:rsidRPr="00AB1602">
        <w:rPr>
          <w:color w:val="000000"/>
        </w:rPr>
        <w:t>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орфанных 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на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10) место и окончательный срок приема тендерных заявок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w:t>
      </w:r>
      <w:r w:rsidR="00D53471" w:rsidRPr="00AB1602">
        <w:lastRenderedPageBreak/>
        <w:t>права соисполнителя на осуществление деятельности или действий (операций), а также документы, указанные в подпунктах 19), 20) пункта 64 Правил.</w:t>
      </w:r>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AB1602" w:rsidRDefault="00826373" w:rsidP="00826373">
      <w:pPr>
        <w:ind w:firstLine="709"/>
        <w:jc w:val="both"/>
        <w:rPr>
          <w:color w:val="000000"/>
        </w:rPr>
      </w:pPr>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AB1602">
        <w:rPr>
          <w:color w:val="000000"/>
        </w:rPr>
        <w:t xml:space="preserve"> (Приложение 5 к Тендерной документации);</w:t>
      </w:r>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16) письмо об отсутствии аффилированности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*doc);</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lastRenderedPageBreak/>
        <w:t xml:space="preserve">1) гарантийного денежного взноса, который вносится на банковский счет заказчика или организатора закупа: </w:t>
      </w:r>
      <w:r w:rsidRPr="00AB1602">
        <w:t>БИН 991240004660,  ИИК KZ51914002203KZ001T3, БИК SABRKZKA, АО «Сбербанк» г.Алматы,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xml:space="preserve">.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w:t>
      </w:r>
      <w:r w:rsidR="00AF378D" w:rsidRPr="00AB1602">
        <w:rPr>
          <w:rStyle w:val="s0"/>
          <w:rFonts w:ascii="Times New Roman" w:hAnsi="Times New Roman" w:cs="Times New Roman"/>
        </w:rPr>
        <w:lastRenderedPageBreak/>
        <w:t>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475EE5" w:rsidRPr="008B3348">
        <w:rPr>
          <w:sz w:val="24"/>
          <w:szCs w:val="24"/>
          <w:highlight w:val="yellow"/>
        </w:rPr>
        <w:t xml:space="preserve">15 часов 00 мин </w:t>
      </w:r>
      <w:r w:rsidR="00475EE5">
        <w:rPr>
          <w:sz w:val="24"/>
          <w:szCs w:val="24"/>
          <w:highlight w:val="yellow"/>
        </w:rPr>
        <w:t>«</w:t>
      </w:r>
      <w:r w:rsidR="00D630C9">
        <w:rPr>
          <w:sz w:val="24"/>
          <w:szCs w:val="24"/>
          <w:highlight w:val="yellow"/>
        </w:rPr>
        <w:t>06</w:t>
      </w:r>
      <w:r w:rsidR="00475EE5">
        <w:rPr>
          <w:sz w:val="24"/>
          <w:szCs w:val="24"/>
          <w:highlight w:val="yellow"/>
        </w:rPr>
        <w:t xml:space="preserve">» </w:t>
      </w:r>
      <w:r w:rsidR="00D630C9">
        <w:rPr>
          <w:sz w:val="24"/>
          <w:szCs w:val="24"/>
          <w:highlight w:val="yellow"/>
        </w:rPr>
        <w:t xml:space="preserve">ноября </w:t>
      </w:r>
      <w:r w:rsidR="00475EE5">
        <w:rPr>
          <w:sz w:val="24"/>
          <w:szCs w:val="24"/>
          <w:highlight w:val="yellow"/>
        </w:rPr>
        <w:t>2019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заявок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г.Алматы, пр.Аль-Фараби,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госзакупок. Окончательный срок представления заявок: </w:t>
      </w:r>
      <w:r w:rsidRPr="00B97AFB">
        <w:rPr>
          <w:highlight w:val="yellow"/>
        </w:rPr>
        <w:t>«</w:t>
      </w:r>
      <w:r w:rsidR="00D630C9">
        <w:rPr>
          <w:highlight w:val="yellow"/>
        </w:rPr>
        <w:t>06</w:t>
      </w:r>
      <w:r w:rsidRPr="00B97AFB">
        <w:rPr>
          <w:highlight w:val="yellow"/>
        </w:rPr>
        <w:t xml:space="preserve">» </w:t>
      </w:r>
      <w:r w:rsidR="00D630C9">
        <w:rPr>
          <w:highlight w:val="yellow"/>
        </w:rPr>
        <w:t>ноября 2</w:t>
      </w:r>
      <w:r w:rsidR="008A42D2" w:rsidRPr="00B97AFB">
        <w:rPr>
          <w:highlight w:val="yellow"/>
        </w:rPr>
        <w:t>01</w:t>
      </w:r>
      <w:r w:rsidR="00B97AFB">
        <w:rPr>
          <w:highlight w:val="yellow"/>
        </w:rPr>
        <w:t>9</w:t>
      </w:r>
      <w:r w:rsidRPr="00B97AFB">
        <w:rPr>
          <w:highlight w:val="yellow"/>
        </w:rPr>
        <w:t xml:space="preserve"> года 1</w:t>
      </w:r>
      <w:r w:rsidR="00DD5F5C" w:rsidRPr="00B97AFB">
        <w:rPr>
          <w:highlight w:val="yellow"/>
        </w:rPr>
        <w:t>4</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1</w:t>
      </w:r>
      <w:r w:rsidR="000707AC" w:rsidRPr="008B3348">
        <w:rPr>
          <w:sz w:val="24"/>
          <w:szCs w:val="24"/>
          <w:highlight w:val="yellow"/>
        </w:rPr>
        <w:t>5</w:t>
      </w:r>
      <w:r w:rsidRPr="008B3348">
        <w:rPr>
          <w:sz w:val="24"/>
          <w:szCs w:val="24"/>
          <w:highlight w:val="yellow"/>
        </w:rPr>
        <w:t xml:space="preserve"> часов 00 мин «</w:t>
      </w:r>
      <w:r w:rsidR="00D630C9">
        <w:rPr>
          <w:sz w:val="24"/>
          <w:szCs w:val="24"/>
          <w:highlight w:val="yellow"/>
        </w:rPr>
        <w:t>06</w:t>
      </w:r>
      <w:r w:rsidRPr="008B3348">
        <w:rPr>
          <w:sz w:val="24"/>
          <w:szCs w:val="24"/>
          <w:highlight w:val="yellow"/>
        </w:rPr>
        <w:t xml:space="preserve">» </w:t>
      </w:r>
      <w:r w:rsidR="00D630C9">
        <w:rPr>
          <w:sz w:val="24"/>
          <w:szCs w:val="24"/>
          <w:highlight w:val="yellow"/>
        </w:rPr>
        <w:t xml:space="preserve">ноября </w:t>
      </w:r>
      <w:r w:rsidRPr="008B3348">
        <w:rPr>
          <w:sz w:val="24"/>
          <w:szCs w:val="24"/>
          <w:highlight w:val="yellow"/>
        </w:rPr>
        <w:t>201</w:t>
      </w:r>
      <w:r w:rsidR="008B3348">
        <w:rPr>
          <w:sz w:val="24"/>
          <w:szCs w:val="24"/>
          <w:highlight w:val="yellow"/>
        </w:rPr>
        <w:t>9</w:t>
      </w:r>
      <w:r w:rsidRPr="008B3348">
        <w:rPr>
          <w:sz w:val="24"/>
          <w:szCs w:val="24"/>
          <w:highlight w:val="yellow"/>
        </w:rPr>
        <w:t xml:space="preserve"> года по адресу: г.Алматы, пр.Аль-Фариби,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D630C9">
        <w:rPr>
          <w:sz w:val="24"/>
          <w:szCs w:val="24"/>
          <w:highlight w:val="yellow"/>
        </w:rPr>
        <w:t>06</w:t>
      </w:r>
      <w:r w:rsidRPr="008B3348">
        <w:rPr>
          <w:sz w:val="24"/>
          <w:szCs w:val="24"/>
          <w:highlight w:val="yellow"/>
        </w:rPr>
        <w:t>»</w:t>
      </w:r>
      <w:r w:rsidR="00435711" w:rsidRPr="008B3348">
        <w:rPr>
          <w:sz w:val="24"/>
          <w:szCs w:val="24"/>
          <w:highlight w:val="yellow"/>
        </w:rPr>
        <w:t xml:space="preserve"> </w:t>
      </w:r>
      <w:r w:rsidR="00D630C9">
        <w:rPr>
          <w:sz w:val="24"/>
          <w:szCs w:val="24"/>
          <w:highlight w:val="yellow"/>
        </w:rPr>
        <w:t xml:space="preserve">ноября </w:t>
      </w:r>
      <w:r w:rsidRPr="008B3348">
        <w:rPr>
          <w:sz w:val="24"/>
          <w:szCs w:val="24"/>
          <w:highlight w:val="yellow"/>
        </w:rPr>
        <w:t>201</w:t>
      </w:r>
      <w:r w:rsidR="008B3348">
        <w:rPr>
          <w:sz w:val="24"/>
          <w:szCs w:val="24"/>
          <w:highlight w:val="yellow"/>
        </w:rPr>
        <w:t>9</w:t>
      </w:r>
      <w:r w:rsidRPr="008B3348">
        <w:rPr>
          <w:sz w:val="24"/>
          <w:szCs w:val="24"/>
          <w:highlight w:val="yellow"/>
        </w:rPr>
        <w:t xml:space="preserve"> года с 1</w:t>
      </w:r>
      <w:r w:rsidR="000707AC" w:rsidRPr="008B3348">
        <w:rPr>
          <w:sz w:val="24"/>
          <w:szCs w:val="24"/>
          <w:highlight w:val="yellow"/>
        </w:rPr>
        <w:t>4</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r w:rsidRPr="00AB1602">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r w:rsidRPr="00AB1602">
        <w:rPr>
          <w:rStyle w:val="s0"/>
          <w:rFonts w:ascii="Times New Roman" w:hAnsi="Times New Roman" w:cs="Times New Roman"/>
        </w:rPr>
        <w:lastRenderedPageBreak/>
        <w:t>веб-портала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"холодовой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если не представлена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непредставления информации об отсутствии аффилированности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lastRenderedPageBreak/>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w:t>
      </w:r>
      <w:r w:rsidR="00AF378D" w:rsidRPr="00AB1602">
        <w:rPr>
          <w:color w:val="000000"/>
        </w:rPr>
        <w:lastRenderedPageBreak/>
        <w:t>от 12 февраля 2016 года № 46), а тендерные заявки других потенциальных поставщиков (при их наличии)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lastRenderedPageBreak/>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w:t>
      </w:r>
      <w:r w:rsidR="00C0025F" w:rsidRPr="00AB1602">
        <w:rPr>
          <w:rStyle w:val="s0"/>
          <w:rFonts w:ascii="Times New Roman" w:hAnsi="Times New Roman" w:cs="Times New Roman"/>
        </w:rPr>
        <w:lastRenderedPageBreak/>
        <w:t>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21269E">
          <w:headerReference w:type="even" r:id="rId8"/>
          <w:headerReference w:type="default" r:id="rId9"/>
          <w:footerReference w:type="even" r:id="rId10"/>
          <w:footerReference w:type="default" r:id="rId11"/>
          <w:headerReference w:type="first" r:id="rId12"/>
          <w:footerReference w:type="first" r:id="rId13"/>
          <w:pgSz w:w="11906" w:h="16838"/>
          <w:pgMar w:top="1134" w:right="926" w:bottom="1258" w:left="1080" w:header="709" w:footer="709" w:gutter="0"/>
          <w:cols w:space="720"/>
          <w:noEndnote/>
        </w:sectPr>
      </w:pPr>
    </w:p>
    <w:p w:rsidR="0021269E" w:rsidRPr="00AB1602" w:rsidRDefault="0021269E">
      <w:pPr>
        <w:ind w:firstLine="540"/>
        <w:jc w:val="right"/>
      </w:pPr>
      <w:r w:rsidRPr="00AB1602">
        <w:lastRenderedPageBreak/>
        <w:t>Приложение 1</w:t>
      </w:r>
    </w:p>
    <w:p w:rsidR="0021269E" w:rsidRPr="00AB1602" w:rsidRDefault="0021269E">
      <w:pPr>
        <w:ind w:firstLine="540"/>
        <w:jc w:val="right"/>
      </w:pPr>
      <w:r w:rsidRPr="00AB1602">
        <w:t>к  тендерной документации</w:t>
      </w:r>
    </w:p>
    <w:p w:rsidR="004E305F" w:rsidRDefault="0021269E" w:rsidP="006351F4">
      <w:pPr>
        <w:ind w:firstLine="540"/>
        <w:jc w:val="center"/>
        <w:rPr>
          <w:b/>
          <w:bCs/>
        </w:rPr>
      </w:pPr>
      <w:r w:rsidRPr="00AB1602">
        <w:rPr>
          <w:b/>
          <w:bCs/>
        </w:rPr>
        <w:t>Перечень товаров</w:t>
      </w:r>
    </w:p>
    <w:p w:rsidR="00D630C9" w:rsidRPr="00AB1602" w:rsidRDefault="00D630C9" w:rsidP="006351F4">
      <w:pPr>
        <w:ind w:firstLine="540"/>
        <w:jc w:val="center"/>
        <w:rPr>
          <w:b/>
          <w:bCs/>
        </w:rPr>
      </w:pPr>
    </w:p>
    <w:tbl>
      <w:tblPr>
        <w:tblW w:w="5276" w:type="pct"/>
        <w:tblInd w:w="2" w:type="dxa"/>
        <w:tblLayout w:type="fixed"/>
        <w:tblCellMar>
          <w:left w:w="0" w:type="dxa"/>
          <w:right w:w="0" w:type="dxa"/>
        </w:tblCellMar>
        <w:tblLook w:val="0000"/>
      </w:tblPr>
      <w:tblGrid>
        <w:gridCol w:w="1001"/>
        <w:gridCol w:w="1807"/>
        <w:gridCol w:w="2588"/>
        <w:gridCol w:w="1315"/>
        <w:gridCol w:w="1376"/>
        <w:gridCol w:w="1584"/>
        <w:gridCol w:w="1480"/>
        <w:gridCol w:w="1471"/>
        <w:gridCol w:w="995"/>
        <w:gridCol w:w="1642"/>
      </w:tblGrid>
      <w:tr w:rsidR="004E305F" w:rsidRPr="00D630C9" w:rsidTr="0096372E">
        <w:tc>
          <w:tcPr>
            <w:tcW w:w="328" w:type="pct"/>
            <w:tcBorders>
              <w:top w:val="single" w:sz="6" w:space="0" w:color="000000"/>
              <w:left w:val="single" w:sz="6" w:space="0" w:color="000000"/>
              <w:bottom w:val="nil"/>
              <w:right w:val="single" w:sz="5" w:space="0" w:color="000000"/>
            </w:tcBorders>
            <w:vAlign w:val="center"/>
          </w:tcPr>
          <w:p w:rsidR="004E305F" w:rsidRPr="00D630C9" w:rsidRDefault="004E305F" w:rsidP="00FB1F46">
            <w:pPr>
              <w:spacing w:line="115" w:lineRule="atLeast"/>
              <w:jc w:val="center"/>
              <w:rPr>
                <w:sz w:val="20"/>
                <w:szCs w:val="20"/>
              </w:rPr>
            </w:pPr>
            <w:r w:rsidRPr="00D630C9">
              <w:rPr>
                <w:sz w:val="20"/>
                <w:szCs w:val="20"/>
              </w:rPr>
              <w:t>№ лота</w:t>
            </w:r>
          </w:p>
        </w:tc>
        <w:tc>
          <w:tcPr>
            <w:tcW w:w="592" w:type="pct"/>
            <w:tcBorders>
              <w:top w:val="single" w:sz="6" w:space="0" w:color="000000"/>
              <w:left w:val="nil"/>
              <w:bottom w:val="nil"/>
              <w:right w:val="single" w:sz="5" w:space="0" w:color="000000"/>
            </w:tcBorders>
            <w:vAlign w:val="center"/>
          </w:tcPr>
          <w:p w:rsidR="004E305F" w:rsidRPr="00D630C9" w:rsidRDefault="004E305F" w:rsidP="00FB1F46">
            <w:pPr>
              <w:spacing w:line="115" w:lineRule="atLeast"/>
              <w:jc w:val="center"/>
              <w:rPr>
                <w:sz w:val="20"/>
                <w:szCs w:val="20"/>
              </w:rPr>
            </w:pPr>
            <w:r w:rsidRPr="00D630C9">
              <w:rPr>
                <w:sz w:val="20"/>
                <w:szCs w:val="20"/>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D630C9" w:rsidRDefault="004E305F" w:rsidP="00FB1F46">
            <w:pPr>
              <w:spacing w:line="115" w:lineRule="atLeast"/>
              <w:ind w:left="119"/>
              <w:jc w:val="center"/>
              <w:rPr>
                <w:sz w:val="20"/>
                <w:szCs w:val="20"/>
              </w:rPr>
            </w:pPr>
            <w:r w:rsidRPr="00D630C9">
              <w:rPr>
                <w:sz w:val="20"/>
                <w:szCs w:val="20"/>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D630C9" w:rsidRDefault="004E305F" w:rsidP="00FB1F46">
            <w:pPr>
              <w:spacing w:line="115" w:lineRule="atLeast"/>
              <w:ind w:left="119"/>
              <w:jc w:val="center"/>
              <w:rPr>
                <w:sz w:val="20"/>
                <w:szCs w:val="20"/>
              </w:rPr>
            </w:pPr>
            <w:r w:rsidRPr="00D630C9">
              <w:rPr>
                <w:sz w:val="20"/>
                <w:szCs w:val="20"/>
              </w:rPr>
              <w:t>Единица измерения</w:t>
            </w:r>
          </w:p>
        </w:tc>
        <w:tc>
          <w:tcPr>
            <w:tcW w:w="451" w:type="pct"/>
            <w:tcBorders>
              <w:top w:val="single" w:sz="6" w:space="0" w:color="000000"/>
              <w:left w:val="nil"/>
              <w:bottom w:val="nil"/>
              <w:right w:val="single" w:sz="5" w:space="0" w:color="000000"/>
            </w:tcBorders>
            <w:vAlign w:val="center"/>
          </w:tcPr>
          <w:p w:rsidR="004E305F" w:rsidRPr="00D630C9" w:rsidRDefault="004E305F" w:rsidP="00FB1F46">
            <w:pPr>
              <w:spacing w:line="115" w:lineRule="atLeast"/>
              <w:ind w:left="119"/>
              <w:jc w:val="center"/>
              <w:rPr>
                <w:sz w:val="20"/>
                <w:szCs w:val="20"/>
              </w:rPr>
            </w:pPr>
            <w:r w:rsidRPr="00D630C9">
              <w:rPr>
                <w:sz w:val="20"/>
                <w:szCs w:val="20"/>
              </w:rPr>
              <w:t>Количество, объем</w:t>
            </w:r>
          </w:p>
        </w:tc>
        <w:tc>
          <w:tcPr>
            <w:tcW w:w="519" w:type="pct"/>
            <w:tcBorders>
              <w:top w:val="single" w:sz="6" w:space="0" w:color="000000"/>
              <w:left w:val="nil"/>
              <w:bottom w:val="nil"/>
              <w:right w:val="single" w:sz="5" w:space="0" w:color="000000"/>
            </w:tcBorders>
            <w:vAlign w:val="center"/>
          </w:tcPr>
          <w:p w:rsidR="004E305F" w:rsidRPr="00D630C9" w:rsidRDefault="004E305F" w:rsidP="00FB1F46">
            <w:pPr>
              <w:spacing w:line="115" w:lineRule="atLeast"/>
              <w:ind w:left="119"/>
              <w:jc w:val="center"/>
              <w:rPr>
                <w:sz w:val="20"/>
                <w:szCs w:val="20"/>
              </w:rPr>
            </w:pPr>
            <w:r w:rsidRPr="00D630C9">
              <w:rPr>
                <w:sz w:val="20"/>
                <w:szCs w:val="20"/>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D630C9" w:rsidRDefault="004E305F" w:rsidP="00FB1F46">
            <w:pPr>
              <w:spacing w:line="115" w:lineRule="atLeast"/>
              <w:ind w:left="119"/>
              <w:jc w:val="center"/>
              <w:rPr>
                <w:sz w:val="20"/>
                <w:szCs w:val="20"/>
              </w:rPr>
            </w:pPr>
            <w:r w:rsidRPr="00D630C9">
              <w:rPr>
                <w:sz w:val="20"/>
                <w:szCs w:val="20"/>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D630C9" w:rsidRDefault="004E305F" w:rsidP="00FB1F46">
            <w:pPr>
              <w:spacing w:line="115" w:lineRule="atLeast"/>
              <w:ind w:left="119"/>
              <w:jc w:val="center"/>
              <w:rPr>
                <w:sz w:val="20"/>
                <w:szCs w:val="20"/>
              </w:rPr>
            </w:pPr>
            <w:r w:rsidRPr="00D630C9">
              <w:rPr>
                <w:sz w:val="20"/>
                <w:szCs w:val="20"/>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D630C9" w:rsidRDefault="004E305F" w:rsidP="00FB1F46">
            <w:pPr>
              <w:spacing w:line="115" w:lineRule="atLeast"/>
              <w:ind w:left="119" w:right="3"/>
              <w:jc w:val="center"/>
              <w:rPr>
                <w:sz w:val="20"/>
                <w:szCs w:val="20"/>
              </w:rPr>
            </w:pPr>
            <w:r w:rsidRPr="00D630C9">
              <w:rPr>
                <w:sz w:val="20"/>
                <w:szCs w:val="20"/>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D630C9" w:rsidRDefault="004E305F" w:rsidP="00FB1F46">
            <w:pPr>
              <w:spacing w:line="115" w:lineRule="atLeast"/>
              <w:ind w:left="119"/>
              <w:jc w:val="center"/>
              <w:rPr>
                <w:sz w:val="20"/>
                <w:szCs w:val="20"/>
              </w:rPr>
            </w:pPr>
            <w:r w:rsidRPr="00D630C9">
              <w:rPr>
                <w:sz w:val="20"/>
                <w:szCs w:val="20"/>
              </w:rPr>
              <w:t>Сумма, выделенная для тендера, тенге</w:t>
            </w:r>
          </w:p>
        </w:tc>
      </w:tr>
      <w:tr w:rsidR="004E305F" w:rsidRPr="00D630C9" w:rsidTr="0096372E">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D630C9" w:rsidRDefault="004E305F" w:rsidP="00FB1F46">
            <w:pPr>
              <w:spacing w:line="65" w:lineRule="atLeast"/>
              <w:ind w:right="56" w:firstLine="6"/>
              <w:jc w:val="center"/>
              <w:rPr>
                <w:b/>
                <w:bCs/>
                <w:sz w:val="20"/>
                <w:szCs w:val="20"/>
              </w:rPr>
            </w:pPr>
            <w:r w:rsidRPr="00D630C9">
              <w:rPr>
                <w:b/>
                <w:bCs/>
                <w:sz w:val="20"/>
                <w:szCs w:val="20"/>
              </w:rPr>
              <w:t>1</w:t>
            </w:r>
          </w:p>
        </w:tc>
        <w:tc>
          <w:tcPr>
            <w:tcW w:w="592" w:type="pct"/>
            <w:tcBorders>
              <w:top w:val="single" w:sz="5" w:space="0" w:color="000000"/>
              <w:left w:val="nil"/>
              <w:bottom w:val="single" w:sz="4" w:space="0" w:color="auto"/>
              <w:right w:val="single" w:sz="5" w:space="0" w:color="000000"/>
            </w:tcBorders>
          </w:tcPr>
          <w:p w:rsidR="004E305F" w:rsidRPr="00D630C9" w:rsidRDefault="004E305F" w:rsidP="00FB1F46">
            <w:pPr>
              <w:spacing w:line="65" w:lineRule="atLeast"/>
              <w:ind w:right="56" w:firstLine="6"/>
              <w:jc w:val="center"/>
              <w:rPr>
                <w:b/>
                <w:bCs/>
                <w:sz w:val="20"/>
                <w:szCs w:val="20"/>
              </w:rPr>
            </w:pPr>
            <w:r w:rsidRPr="00D630C9">
              <w:rPr>
                <w:b/>
                <w:bCs/>
                <w:sz w:val="20"/>
                <w:szCs w:val="20"/>
              </w:rPr>
              <w:t>2</w:t>
            </w:r>
          </w:p>
        </w:tc>
        <w:tc>
          <w:tcPr>
            <w:tcW w:w="848" w:type="pct"/>
            <w:tcBorders>
              <w:top w:val="single" w:sz="5" w:space="0" w:color="000000"/>
              <w:left w:val="nil"/>
              <w:bottom w:val="single" w:sz="4" w:space="0" w:color="auto"/>
              <w:right w:val="single" w:sz="5" w:space="0" w:color="000000"/>
            </w:tcBorders>
          </w:tcPr>
          <w:p w:rsidR="004E305F" w:rsidRPr="00D630C9" w:rsidRDefault="004E305F" w:rsidP="00FB1F46">
            <w:pPr>
              <w:spacing w:line="65" w:lineRule="atLeast"/>
              <w:ind w:right="56" w:firstLine="6"/>
              <w:jc w:val="center"/>
              <w:rPr>
                <w:b/>
                <w:bCs/>
                <w:sz w:val="20"/>
                <w:szCs w:val="20"/>
              </w:rPr>
            </w:pPr>
            <w:r w:rsidRPr="00D630C9">
              <w:rPr>
                <w:b/>
                <w:bCs/>
                <w:sz w:val="20"/>
                <w:szCs w:val="20"/>
              </w:rPr>
              <w:t>3</w:t>
            </w:r>
          </w:p>
        </w:tc>
        <w:tc>
          <w:tcPr>
            <w:tcW w:w="431" w:type="pct"/>
            <w:tcBorders>
              <w:top w:val="single" w:sz="5" w:space="0" w:color="000000"/>
              <w:left w:val="nil"/>
              <w:bottom w:val="single" w:sz="4" w:space="0" w:color="auto"/>
              <w:right w:val="single" w:sz="5" w:space="0" w:color="000000"/>
            </w:tcBorders>
          </w:tcPr>
          <w:p w:rsidR="004E305F" w:rsidRPr="00D630C9" w:rsidRDefault="004E305F" w:rsidP="00FB1F46">
            <w:pPr>
              <w:spacing w:line="65" w:lineRule="atLeast"/>
              <w:ind w:right="56" w:firstLine="6"/>
              <w:jc w:val="center"/>
              <w:rPr>
                <w:b/>
                <w:bCs/>
                <w:sz w:val="20"/>
                <w:szCs w:val="20"/>
              </w:rPr>
            </w:pPr>
            <w:r w:rsidRPr="00D630C9">
              <w:rPr>
                <w:b/>
                <w:bCs/>
                <w:sz w:val="20"/>
                <w:szCs w:val="20"/>
              </w:rPr>
              <w:t>4</w:t>
            </w:r>
          </w:p>
        </w:tc>
        <w:tc>
          <w:tcPr>
            <w:tcW w:w="451" w:type="pct"/>
            <w:tcBorders>
              <w:top w:val="single" w:sz="5" w:space="0" w:color="000000"/>
              <w:left w:val="nil"/>
              <w:bottom w:val="single" w:sz="4" w:space="0" w:color="auto"/>
              <w:right w:val="single" w:sz="5" w:space="0" w:color="000000"/>
            </w:tcBorders>
          </w:tcPr>
          <w:p w:rsidR="004E305F" w:rsidRPr="00D630C9" w:rsidRDefault="004E305F" w:rsidP="00FB1F46">
            <w:pPr>
              <w:spacing w:line="65" w:lineRule="atLeast"/>
              <w:ind w:right="56" w:firstLine="6"/>
              <w:jc w:val="center"/>
              <w:rPr>
                <w:b/>
                <w:bCs/>
                <w:sz w:val="20"/>
                <w:szCs w:val="20"/>
              </w:rPr>
            </w:pPr>
            <w:r w:rsidRPr="00D630C9">
              <w:rPr>
                <w:b/>
                <w:bCs/>
                <w:sz w:val="20"/>
                <w:szCs w:val="20"/>
              </w:rPr>
              <w:t>5</w:t>
            </w:r>
          </w:p>
        </w:tc>
        <w:tc>
          <w:tcPr>
            <w:tcW w:w="519" w:type="pct"/>
            <w:tcBorders>
              <w:top w:val="single" w:sz="5" w:space="0" w:color="000000"/>
              <w:left w:val="nil"/>
              <w:bottom w:val="single" w:sz="4" w:space="0" w:color="auto"/>
              <w:right w:val="single" w:sz="5" w:space="0" w:color="000000"/>
            </w:tcBorders>
            <w:vAlign w:val="center"/>
          </w:tcPr>
          <w:p w:rsidR="004E305F" w:rsidRPr="00D630C9" w:rsidRDefault="004E305F" w:rsidP="00FB1F46">
            <w:pPr>
              <w:spacing w:line="65" w:lineRule="atLeast"/>
              <w:ind w:right="56" w:firstLine="6"/>
              <w:jc w:val="center"/>
              <w:rPr>
                <w:b/>
                <w:bCs/>
                <w:sz w:val="20"/>
                <w:szCs w:val="20"/>
              </w:rPr>
            </w:pPr>
            <w:r w:rsidRPr="00D630C9">
              <w:rPr>
                <w:b/>
                <w:bCs/>
                <w:sz w:val="20"/>
                <w:szCs w:val="20"/>
              </w:rPr>
              <w:t>6</w:t>
            </w:r>
          </w:p>
        </w:tc>
        <w:tc>
          <w:tcPr>
            <w:tcW w:w="485" w:type="pct"/>
            <w:tcBorders>
              <w:top w:val="single" w:sz="5" w:space="0" w:color="000000"/>
              <w:left w:val="nil"/>
              <w:bottom w:val="single" w:sz="4" w:space="0" w:color="auto"/>
              <w:right w:val="single" w:sz="5" w:space="0" w:color="000000"/>
            </w:tcBorders>
          </w:tcPr>
          <w:p w:rsidR="004E305F" w:rsidRPr="00D630C9" w:rsidRDefault="004E305F" w:rsidP="00FB1F46">
            <w:pPr>
              <w:spacing w:line="65" w:lineRule="atLeast"/>
              <w:ind w:right="56" w:firstLine="6"/>
              <w:jc w:val="center"/>
              <w:rPr>
                <w:b/>
                <w:bCs/>
                <w:sz w:val="20"/>
                <w:szCs w:val="20"/>
              </w:rPr>
            </w:pPr>
            <w:r w:rsidRPr="00D630C9">
              <w:rPr>
                <w:b/>
                <w:bCs/>
                <w:sz w:val="20"/>
                <w:szCs w:val="20"/>
              </w:rPr>
              <w:t>7</w:t>
            </w:r>
          </w:p>
        </w:tc>
        <w:tc>
          <w:tcPr>
            <w:tcW w:w="482" w:type="pct"/>
            <w:tcBorders>
              <w:top w:val="single" w:sz="5" w:space="0" w:color="000000"/>
              <w:left w:val="nil"/>
              <w:bottom w:val="single" w:sz="4" w:space="0" w:color="auto"/>
              <w:right w:val="single" w:sz="5" w:space="0" w:color="000000"/>
            </w:tcBorders>
          </w:tcPr>
          <w:p w:rsidR="004E305F" w:rsidRPr="00D630C9" w:rsidRDefault="004E305F" w:rsidP="00FB1F46">
            <w:pPr>
              <w:spacing w:line="65" w:lineRule="atLeast"/>
              <w:ind w:right="56" w:firstLine="6"/>
              <w:jc w:val="center"/>
              <w:rPr>
                <w:b/>
                <w:bCs/>
                <w:sz w:val="20"/>
                <w:szCs w:val="20"/>
              </w:rPr>
            </w:pPr>
            <w:r w:rsidRPr="00D630C9">
              <w:rPr>
                <w:b/>
                <w:bCs/>
                <w:sz w:val="20"/>
                <w:szCs w:val="20"/>
              </w:rPr>
              <w:t>8</w:t>
            </w:r>
          </w:p>
        </w:tc>
        <w:tc>
          <w:tcPr>
            <w:tcW w:w="326" w:type="pct"/>
            <w:tcBorders>
              <w:top w:val="single" w:sz="5" w:space="0" w:color="000000"/>
              <w:left w:val="nil"/>
              <w:bottom w:val="single" w:sz="4" w:space="0" w:color="auto"/>
              <w:right w:val="single" w:sz="5" w:space="0" w:color="000000"/>
            </w:tcBorders>
          </w:tcPr>
          <w:p w:rsidR="004E305F" w:rsidRPr="00D630C9" w:rsidRDefault="004E305F" w:rsidP="00FB1F46">
            <w:pPr>
              <w:spacing w:line="65" w:lineRule="atLeast"/>
              <w:ind w:right="56" w:firstLine="6"/>
              <w:jc w:val="center"/>
              <w:rPr>
                <w:b/>
                <w:bCs/>
                <w:sz w:val="20"/>
                <w:szCs w:val="20"/>
              </w:rPr>
            </w:pPr>
            <w:r w:rsidRPr="00D630C9">
              <w:rPr>
                <w:b/>
                <w:bCs/>
                <w:sz w:val="20"/>
                <w:szCs w:val="20"/>
              </w:rPr>
              <w:t>9</w:t>
            </w:r>
          </w:p>
        </w:tc>
        <w:tc>
          <w:tcPr>
            <w:tcW w:w="538" w:type="pct"/>
            <w:tcBorders>
              <w:top w:val="single" w:sz="5" w:space="0" w:color="000000"/>
              <w:left w:val="nil"/>
              <w:bottom w:val="single" w:sz="4" w:space="0" w:color="auto"/>
              <w:right w:val="single" w:sz="6" w:space="0" w:color="000000"/>
            </w:tcBorders>
          </w:tcPr>
          <w:p w:rsidR="004E305F" w:rsidRPr="00D630C9" w:rsidRDefault="004E305F" w:rsidP="00FB1F46">
            <w:pPr>
              <w:spacing w:line="65" w:lineRule="atLeast"/>
              <w:ind w:right="56" w:firstLine="6"/>
              <w:jc w:val="center"/>
              <w:rPr>
                <w:b/>
                <w:bCs/>
                <w:sz w:val="20"/>
                <w:szCs w:val="20"/>
              </w:rPr>
            </w:pPr>
            <w:r w:rsidRPr="00D630C9">
              <w:rPr>
                <w:b/>
                <w:bCs/>
                <w:sz w:val="20"/>
                <w:szCs w:val="20"/>
              </w:rPr>
              <w:t>10</w:t>
            </w:r>
          </w:p>
        </w:tc>
      </w:tr>
      <w:tr w:rsidR="00D630C9" w:rsidRPr="00D630C9" w:rsidTr="00D630C9">
        <w:tblPrEx>
          <w:tblCellSpacing w:w="-6" w:type="nil"/>
        </w:tblPrEx>
        <w:trPr>
          <w:trHeight w:val="907"/>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D630C9" w:rsidRPr="00D630C9" w:rsidRDefault="00D630C9" w:rsidP="00FB1F46">
            <w:pPr>
              <w:autoSpaceDE/>
              <w:autoSpaceDN/>
              <w:adjustRightInd/>
              <w:jc w:val="center"/>
              <w:rPr>
                <w:rFonts w:eastAsia="Times New Roman"/>
                <w:color w:val="000000"/>
                <w:sz w:val="20"/>
                <w:szCs w:val="20"/>
              </w:rPr>
            </w:pPr>
            <w:r w:rsidRPr="00D630C9">
              <w:rPr>
                <w:rFonts w:eastAsia="Times New Roman"/>
                <w:color w:val="000000"/>
                <w:sz w:val="20"/>
                <w:szCs w:val="20"/>
              </w:rPr>
              <w:t>1</w:t>
            </w:r>
          </w:p>
        </w:tc>
        <w:tc>
          <w:tcPr>
            <w:tcW w:w="592" w:type="pct"/>
            <w:vMerge w:val="restart"/>
            <w:tcBorders>
              <w:top w:val="single" w:sz="4" w:space="0" w:color="auto"/>
              <w:left w:val="single" w:sz="4" w:space="0" w:color="auto"/>
              <w:right w:val="single" w:sz="4" w:space="0" w:color="auto"/>
            </w:tcBorders>
            <w:vAlign w:val="center"/>
          </w:tcPr>
          <w:p w:rsidR="00D630C9" w:rsidRPr="00D630C9" w:rsidRDefault="00D630C9" w:rsidP="00FB1F46">
            <w:pPr>
              <w:autoSpaceDE/>
              <w:autoSpaceDN/>
              <w:adjustRightInd/>
              <w:ind w:left="86" w:right="162"/>
              <w:rPr>
                <w:rFonts w:eastAsia="Times New Roman"/>
                <w:color w:val="000000"/>
                <w:sz w:val="20"/>
                <w:szCs w:val="20"/>
              </w:rPr>
            </w:pPr>
            <w:r w:rsidRPr="00D630C9">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D630C9" w:rsidRPr="00556AF2" w:rsidRDefault="00D630C9" w:rsidP="00D630C9">
            <w:pPr>
              <w:ind w:left="33"/>
              <w:rPr>
                <w:color w:val="000000"/>
                <w:sz w:val="20"/>
                <w:szCs w:val="20"/>
              </w:rPr>
            </w:pPr>
            <w:r>
              <w:rPr>
                <w:sz w:val="20"/>
              </w:rPr>
              <w:t xml:space="preserve">Перчатки диагностические / смотровые </w:t>
            </w:r>
          </w:p>
        </w:tc>
        <w:tc>
          <w:tcPr>
            <w:tcW w:w="431" w:type="pct"/>
            <w:tcBorders>
              <w:top w:val="single" w:sz="4" w:space="0" w:color="auto"/>
              <w:left w:val="single" w:sz="4" w:space="0" w:color="auto"/>
              <w:bottom w:val="single" w:sz="4" w:space="0" w:color="auto"/>
              <w:right w:val="single" w:sz="4" w:space="0" w:color="auto"/>
            </w:tcBorders>
            <w:vAlign w:val="center"/>
          </w:tcPr>
          <w:p w:rsidR="00D630C9" w:rsidRPr="00D630C9" w:rsidRDefault="00D630C9" w:rsidP="00842FAA">
            <w:pPr>
              <w:jc w:val="center"/>
              <w:rPr>
                <w:sz w:val="20"/>
                <w:szCs w:val="20"/>
              </w:rPr>
            </w:pPr>
            <w:r>
              <w:rPr>
                <w:sz w:val="20"/>
                <w:szCs w:val="20"/>
              </w:rPr>
              <w:t>пара</w:t>
            </w:r>
          </w:p>
        </w:tc>
        <w:tc>
          <w:tcPr>
            <w:tcW w:w="451" w:type="pct"/>
            <w:tcBorders>
              <w:top w:val="single" w:sz="4" w:space="0" w:color="auto"/>
              <w:left w:val="single" w:sz="4" w:space="0" w:color="auto"/>
              <w:bottom w:val="single" w:sz="4" w:space="0" w:color="auto"/>
              <w:right w:val="single" w:sz="4" w:space="0" w:color="auto"/>
            </w:tcBorders>
            <w:vAlign w:val="center"/>
          </w:tcPr>
          <w:p w:rsidR="00D630C9" w:rsidRPr="00D630C9" w:rsidRDefault="00D630C9" w:rsidP="00E92848">
            <w:pPr>
              <w:jc w:val="center"/>
              <w:rPr>
                <w:sz w:val="20"/>
                <w:szCs w:val="20"/>
              </w:rPr>
            </w:pPr>
            <w:r>
              <w:rPr>
                <w:sz w:val="20"/>
                <w:szCs w:val="20"/>
              </w:rPr>
              <w:t>50 000</w:t>
            </w:r>
          </w:p>
        </w:tc>
        <w:tc>
          <w:tcPr>
            <w:tcW w:w="519" w:type="pct"/>
            <w:vMerge w:val="restart"/>
            <w:tcBorders>
              <w:top w:val="single" w:sz="4" w:space="0" w:color="auto"/>
              <w:left w:val="single" w:sz="4" w:space="0" w:color="auto"/>
              <w:right w:val="single" w:sz="4" w:space="0" w:color="auto"/>
            </w:tcBorders>
            <w:vAlign w:val="center"/>
          </w:tcPr>
          <w:p w:rsidR="00D630C9" w:rsidRPr="00D630C9" w:rsidRDefault="00D630C9" w:rsidP="00FB1F46">
            <w:pPr>
              <w:spacing w:line="65" w:lineRule="atLeast"/>
              <w:ind w:left="119"/>
              <w:jc w:val="center"/>
              <w:rPr>
                <w:b/>
                <w:bCs/>
                <w:sz w:val="20"/>
                <w:szCs w:val="20"/>
              </w:rPr>
            </w:pPr>
            <w:r w:rsidRPr="00D630C9">
              <w:rPr>
                <w:sz w:val="20"/>
                <w:szCs w:val="20"/>
              </w:rPr>
              <w:t>DDP</w:t>
            </w:r>
          </w:p>
        </w:tc>
        <w:tc>
          <w:tcPr>
            <w:tcW w:w="485" w:type="pct"/>
            <w:vMerge w:val="restart"/>
            <w:tcBorders>
              <w:top w:val="single" w:sz="4" w:space="0" w:color="auto"/>
              <w:left w:val="single" w:sz="4" w:space="0" w:color="auto"/>
              <w:right w:val="single" w:sz="4" w:space="0" w:color="auto"/>
            </w:tcBorders>
            <w:vAlign w:val="center"/>
          </w:tcPr>
          <w:p w:rsidR="00D630C9" w:rsidRPr="00D630C9" w:rsidRDefault="00D630C9" w:rsidP="00FB1F46">
            <w:pPr>
              <w:ind w:left="119" w:right="85"/>
              <w:jc w:val="center"/>
              <w:rPr>
                <w:sz w:val="20"/>
                <w:szCs w:val="20"/>
              </w:rPr>
            </w:pPr>
            <w:r w:rsidRPr="00D630C9">
              <w:rPr>
                <w:sz w:val="20"/>
                <w:szCs w:val="20"/>
              </w:rPr>
              <w:t>В течение 3 (трех) рабочих дней со дня поступления Заявки, до 31 декабря 2019 года</w:t>
            </w:r>
          </w:p>
        </w:tc>
        <w:tc>
          <w:tcPr>
            <w:tcW w:w="482" w:type="pct"/>
            <w:vMerge w:val="restart"/>
            <w:tcBorders>
              <w:top w:val="single" w:sz="4" w:space="0" w:color="auto"/>
              <w:left w:val="single" w:sz="4" w:space="0" w:color="auto"/>
              <w:right w:val="single" w:sz="4" w:space="0" w:color="auto"/>
            </w:tcBorders>
            <w:vAlign w:val="center"/>
          </w:tcPr>
          <w:p w:rsidR="00D630C9" w:rsidRPr="00D630C9" w:rsidRDefault="00D630C9" w:rsidP="00FB1F46">
            <w:pPr>
              <w:ind w:left="119" w:right="85"/>
              <w:jc w:val="center"/>
              <w:rPr>
                <w:sz w:val="20"/>
                <w:szCs w:val="20"/>
              </w:rPr>
            </w:pPr>
            <w:r w:rsidRPr="00D630C9">
              <w:rPr>
                <w:sz w:val="20"/>
                <w:szCs w:val="20"/>
              </w:rPr>
              <w:t>г. Алматы, пр. Аль-Фараби, 146</w:t>
            </w:r>
          </w:p>
        </w:tc>
        <w:tc>
          <w:tcPr>
            <w:tcW w:w="326" w:type="pct"/>
            <w:vMerge w:val="restart"/>
            <w:tcBorders>
              <w:top w:val="single" w:sz="4" w:space="0" w:color="auto"/>
              <w:left w:val="single" w:sz="4" w:space="0" w:color="auto"/>
              <w:right w:val="single" w:sz="4" w:space="0" w:color="auto"/>
            </w:tcBorders>
            <w:vAlign w:val="center"/>
          </w:tcPr>
          <w:p w:rsidR="00D630C9" w:rsidRPr="00D630C9" w:rsidRDefault="00D630C9" w:rsidP="00FB1F46">
            <w:pPr>
              <w:ind w:left="119" w:right="85"/>
              <w:jc w:val="center"/>
              <w:rPr>
                <w:sz w:val="20"/>
                <w:szCs w:val="20"/>
              </w:rPr>
            </w:pPr>
            <w:r w:rsidRPr="00D630C9">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D630C9" w:rsidRPr="00D630C9" w:rsidRDefault="00D630C9" w:rsidP="00842FAA">
            <w:pPr>
              <w:jc w:val="center"/>
              <w:rPr>
                <w:sz w:val="20"/>
                <w:szCs w:val="20"/>
              </w:rPr>
            </w:pPr>
            <w:r>
              <w:rPr>
                <w:sz w:val="20"/>
                <w:szCs w:val="20"/>
              </w:rPr>
              <w:t>1 600 000,00</w:t>
            </w:r>
          </w:p>
        </w:tc>
      </w:tr>
      <w:tr w:rsidR="00D630C9" w:rsidRPr="00D630C9" w:rsidTr="0096372E">
        <w:tblPrEx>
          <w:tblCellSpacing w:w="-6" w:type="nil"/>
        </w:tblPrEx>
        <w:trPr>
          <w:trHeight w:val="529"/>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D630C9" w:rsidRPr="00D630C9" w:rsidRDefault="00D630C9" w:rsidP="00FB1F46">
            <w:pPr>
              <w:autoSpaceDE/>
              <w:autoSpaceDN/>
              <w:adjustRightInd/>
              <w:jc w:val="center"/>
              <w:rPr>
                <w:rFonts w:eastAsia="Times New Roman"/>
                <w:color w:val="000000"/>
                <w:sz w:val="20"/>
                <w:szCs w:val="20"/>
              </w:rPr>
            </w:pPr>
            <w:r w:rsidRPr="00D630C9">
              <w:rPr>
                <w:rFonts w:eastAsia="Times New Roman"/>
                <w:color w:val="000000"/>
                <w:sz w:val="20"/>
                <w:szCs w:val="20"/>
              </w:rPr>
              <w:t>2</w:t>
            </w:r>
          </w:p>
        </w:tc>
        <w:tc>
          <w:tcPr>
            <w:tcW w:w="592" w:type="pct"/>
            <w:vMerge/>
            <w:tcBorders>
              <w:left w:val="single" w:sz="4" w:space="0" w:color="auto"/>
              <w:right w:val="single" w:sz="4" w:space="0" w:color="auto"/>
            </w:tcBorders>
            <w:vAlign w:val="center"/>
          </w:tcPr>
          <w:p w:rsidR="00D630C9" w:rsidRPr="00D630C9" w:rsidRDefault="00D630C9"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D630C9" w:rsidRDefault="00D630C9" w:rsidP="00D630C9">
            <w:pPr>
              <w:ind w:left="33"/>
              <w:rPr>
                <w:sz w:val="20"/>
              </w:rPr>
            </w:pPr>
            <w:r>
              <w:rPr>
                <w:sz w:val="20"/>
              </w:rPr>
              <w:t>Перчатки диагностические / смотровые</w:t>
            </w:r>
          </w:p>
        </w:tc>
        <w:tc>
          <w:tcPr>
            <w:tcW w:w="431" w:type="pct"/>
            <w:tcBorders>
              <w:top w:val="single" w:sz="4" w:space="0" w:color="auto"/>
              <w:left w:val="single" w:sz="4" w:space="0" w:color="auto"/>
              <w:bottom w:val="single" w:sz="4" w:space="0" w:color="auto"/>
              <w:right w:val="single" w:sz="4" w:space="0" w:color="auto"/>
            </w:tcBorders>
            <w:vAlign w:val="center"/>
          </w:tcPr>
          <w:p w:rsidR="00D630C9" w:rsidRPr="00D630C9" w:rsidRDefault="00D630C9" w:rsidP="00842FAA">
            <w:pPr>
              <w:jc w:val="center"/>
              <w:rPr>
                <w:sz w:val="20"/>
                <w:szCs w:val="20"/>
              </w:rPr>
            </w:pPr>
            <w:r>
              <w:rPr>
                <w:sz w:val="20"/>
                <w:szCs w:val="20"/>
              </w:rPr>
              <w:t>пара</w:t>
            </w:r>
          </w:p>
        </w:tc>
        <w:tc>
          <w:tcPr>
            <w:tcW w:w="451" w:type="pct"/>
            <w:tcBorders>
              <w:top w:val="single" w:sz="4" w:space="0" w:color="auto"/>
              <w:left w:val="single" w:sz="4" w:space="0" w:color="auto"/>
              <w:bottom w:val="single" w:sz="4" w:space="0" w:color="auto"/>
              <w:right w:val="single" w:sz="4" w:space="0" w:color="auto"/>
            </w:tcBorders>
            <w:vAlign w:val="center"/>
          </w:tcPr>
          <w:p w:rsidR="00D630C9" w:rsidRPr="00D630C9" w:rsidRDefault="00D630C9" w:rsidP="00E92848">
            <w:pPr>
              <w:jc w:val="center"/>
              <w:rPr>
                <w:sz w:val="20"/>
                <w:szCs w:val="20"/>
              </w:rPr>
            </w:pPr>
            <w:r>
              <w:rPr>
                <w:sz w:val="20"/>
                <w:szCs w:val="20"/>
              </w:rPr>
              <w:t>50 000</w:t>
            </w:r>
          </w:p>
        </w:tc>
        <w:tc>
          <w:tcPr>
            <w:tcW w:w="519" w:type="pct"/>
            <w:vMerge/>
            <w:tcBorders>
              <w:left w:val="single" w:sz="4" w:space="0" w:color="auto"/>
              <w:right w:val="single" w:sz="4" w:space="0" w:color="auto"/>
            </w:tcBorders>
            <w:vAlign w:val="center"/>
          </w:tcPr>
          <w:p w:rsidR="00D630C9" w:rsidRPr="00D630C9" w:rsidRDefault="00D630C9" w:rsidP="00FB1F46">
            <w:pPr>
              <w:spacing w:line="65" w:lineRule="atLeast"/>
              <w:ind w:left="119"/>
              <w:jc w:val="center"/>
              <w:rPr>
                <w:b/>
                <w:bCs/>
                <w:sz w:val="20"/>
                <w:szCs w:val="20"/>
              </w:rPr>
            </w:pPr>
          </w:p>
        </w:tc>
        <w:tc>
          <w:tcPr>
            <w:tcW w:w="485" w:type="pct"/>
            <w:vMerge/>
            <w:tcBorders>
              <w:left w:val="single" w:sz="4" w:space="0" w:color="auto"/>
              <w:right w:val="single" w:sz="4" w:space="0" w:color="auto"/>
            </w:tcBorders>
            <w:vAlign w:val="center"/>
          </w:tcPr>
          <w:p w:rsidR="00D630C9" w:rsidRPr="00D630C9" w:rsidRDefault="00D630C9" w:rsidP="00FB1F46">
            <w:pPr>
              <w:ind w:left="119" w:right="85"/>
              <w:jc w:val="center"/>
              <w:rPr>
                <w:sz w:val="20"/>
                <w:szCs w:val="20"/>
              </w:rPr>
            </w:pPr>
          </w:p>
        </w:tc>
        <w:tc>
          <w:tcPr>
            <w:tcW w:w="482" w:type="pct"/>
            <w:vMerge/>
            <w:tcBorders>
              <w:left w:val="single" w:sz="4" w:space="0" w:color="auto"/>
              <w:right w:val="single" w:sz="4" w:space="0" w:color="auto"/>
            </w:tcBorders>
            <w:vAlign w:val="center"/>
          </w:tcPr>
          <w:p w:rsidR="00D630C9" w:rsidRPr="00D630C9" w:rsidRDefault="00D630C9" w:rsidP="00FB1F46">
            <w:pPr>
              <w:ind w:left="119" w:right="85"/>
              <w:jc w:val="center"/>
              <w:rPr>
                <w:sz w:val="20"/>
                <w:szCs w:val="20"/>
              </w:rPr>
            </w:pPr>
          </w:p>
        </w:tc>
        <w:tc>
          <w:tcPr>
            <w:tcW w:w="326" w:type="pct"/>
            <w:vMerge/>
            <w:tcBorders>
              <w:left w:val="single" w:sz="4" w:space="0" w:color="auto"/>
              <w:right w:val="single" w:sz="4" w:space="0" w:color="auto"/>
            </w:tcBorders>
            <w:vAlign w:val="center"/>
          </w:tcPr>
          <w:p w:rsidR="00D630C9" w:rsidRPr="00D630C9" w:rsidRDefault="00D630C9" w:rsidP="00FB1F46">
            <w:pPr>
              <w:ind w:left="119" w:right="85"/>
              <w:jc w:val="center"/>
              <w:rPr>
                <w:sz w:val="20"/>
                <w:szCs w:val="20"/>
              </w:rPr>
            </w:pPr>
          </w:p>
        </w:tc>
        <w:tc>
          <w:tcPr>
            <w:tcW w:w="538" w:type="pct"/>
            <w:tcBorders>
              <w:top w:val="single" w:sz="4" w:space="0" w:color="auto"/>
              <w:left w:val="single" w:sz="4" w:space="0" w:color="auto"/>
              <w:bottom w:val="single" w:sz="4" w:space="0" w:color="auto"/>
              <w:right w:val="single" w:sz="4" w:space="0" w:color="auto"/>
            </w:tcBorders>
            <w:vAlign w:val="center"/>
          </w:tcPr>
          <w:p w:rsidR="00D630C9" w:rsidRPr="00D630C9" w:rsidRDefault="00D630C9" w:rsidP="00842FAA">
            <w:pPr>
              <w:jc w:val="center"/>
              <w:rPr>
                <w:sz w:val="20"/>
                <w:szCs w:val="20"/>
              </w:rPr>
            </w:pPr>
            <w:r>
              <w:rPr>
                <w:sz w:val="20"/>
                <w:szCs w:val="20"/>
              </w:rPr>
              <w:t>1 600 000,00</w:t>
            </w:r>
          </w:p>
        </w:tc>
      </w:tr>
      <w:tr w:rsidR="004E305F" w:rsidRPr="00D630C9" w:rsidTr="0096372E">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4E305F" w:rsidRPr="00D630C9" w:rsidRDefault="004E305F" w:rsidP="00FB1F46">
            <w:pPr>
              <w:autoSpaceDE/>
              <w:autoSpaceDN/>
              <w:adjustRightInd/>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4E305F" w:rsidRPr="00D630C9" w:rsidRDefault="004E305F" w:rsidP="00FB1F46">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tcPr>
          <w:p w:rsidR="004E305F" w:rsidRPr="00D630C9" w:rsidRDefault="004E305F" w:rsidP="00FB1F46">
            <w:pPr>
              <w:autoSpaceDE/>
              <w:autoSpaceDN/>
              <w:adjustRightInd/>
              <w:ind w:left="175"/>
              <w:rPr>
                <w:rFonts w:eastAsia="Times New Roman"/>
                <w:color w:val="000000"/>
                <w:sz w:val="20"/>
                <w:szCs w:val="20"/>
              </w:rPr>
            </w:pPr>
            <w:r w:rsidRPr="00D630C9">
              <w:rPr>
                <w:b/>
                <w:bCs/>
                <w:sz w:val="20"/>
                <w:szCs w:val="20"/>
              </w:rPr>
              <w:t>Всего:</w:t>
            </w:r>
          </w:p>
        </w:tc>
        <w:tc>
          <w:tcPr>
            <w:tcW w:w="431" w:type="pct"/>
            <w:tcBorders>
              <w:top w:val="single" w:sz="4" w:space="0" w:color="auto"/>
              <w:left w:val="nil"/>
              <w:bottom w:val="single" w:sz="4" w:space="0" w:color="auto"/>
              <w:right w:val="single" w:sz="5" w:space="0" w:color="000000"/>
            </w:tcBorders>
            <w:vAlign w:val="center"/>
          </w:tcPr>
          <w:p w:rsidR="004E305F" w:rsidRPr="00D630C9" w:rsidRDefault="004E305F" w:rsidP="00FB1F46">
            <w:pPr>
              <w:autoSpaceDE/>
              <w:autoSpaceDN/>
              <w:adjustRightInd/>
              <w:jc w:val="center"/>
              <w:rPr>
                <w:rFonts w:eastAsia="Times New Roman"/>
                <w:color w:val="000000"/>
                <w:sz w:val="20"/>
                <w:szCs w:val="20"/>
              </w:rPr>
            </w:pPr>
          </w:p>
        </w:tc>
        <w:tc>
          <w:tcPr>
            <w:tcW w:w="451" w:type="pct"/>
            <w:tcBorders>
              <w:top w:val="single" w:sz="4" w:space="0" w:color="auto"/>
              <w:left w:val="nil"/>
              <w:bottom w:val="single" w:sz="4" w:space="0" w:color="auto"/>
              <w:right w:val="single" w:sz="4" w:space="0" w:color="auto"/>
            </w:tcBorders>
            <w:vAlign w:val="center"/>
          </w:tcPr>
          <w:p w:rsidR="004E305F" w:rsidRPr="00D630C9" w:rsidRDefault="004E305F" w:rsidP="00FB1F46">
            <w:pPr>
              <w:autoSpaceDE/>
              <w:autoSpaceDN/>
              <w:adjustRightInd/>
              <w:jc w:val="center"/>
              <w:rPr>
                <w:rFonts w:eastAsia="Times New Roman"/>
                <w:color w:val="000000"/>
                <w:sz w:val="20"/>
                <w:szCs w:val="20"/>
              </w:rPr>
            </w:pPr>
          </w:p>
        </w:tc>
        <w:tc>
          <w:tcPr>
            <w:tcW w:w="519" w:type="pct"/>
            <w:tcBorders>
              <w:top w:val="single" w:sz="4" w:space="0" w:color="auto"/>
              <w:left w:val="single" w:sz="4" w:space="0" w:color="auto"/>
              <w:bottom w:val="single" w:sz="4" w:space="0" w:color="auto"/>
              <w:right w:val="single" w:sz="4" w:space="0" w:color="auto"/>
            </w:tcBorders>
          </w:tcPr>
          <w:p w:rsidR="004E305F" w:rsidRPr="00D630C9" w:rsidRDefault="004E305F" w:rsidP="00FB1F46">
            <w:pPr>
              <w:spacing w:line="65" w:lineRule="atLeast"/>
              <w:ind w:left="119"/>
              <w:jc w:val="both"/>
              <w:rPr>
                <w:b/>
                <w:bCs/>
                <w:sz w:val="20"/>
                <w:szCs w:val="20"/>
              </w:rPr>
            </w:pPr>
          </w:p>
        </w:tc>
        <w:tc>
          <w:tcPr>
            <w:tcW w:w="485" w:type="pct"/>
            <w:tcBorders>
              <w:top w:val="single" w:sz="4" w:space="0" w:color="auto"/>
              <w:left w:val="single" w:sz="4" w:space="0" w:color="auto"/>
              <w:bottom w:val="single" w:sz="4" w:space="0" w:color="auto"/>
              <w:right w:val="single" w:sz="4" w:space="0" w:color="auto"/>
            </w:tcBorders>
          </w:tcPr>
          <w:p w:rsidR="004E305F" w:rsidRPr="00D630C9" w:rsidRDefault="004E305F" w:rsidP="00FB1F46">
            <w:pPr>
              <w:spacing w:line="65" w:lineRule="atLeast"/>
              <w:ind w:left="119" w:firstLine="540"/>
              <w:jc w:val="both"/>
              <w:rPr>
                <w:b/>
                <w:bCs/>
                <w:sz w:val="20"/>
                <w:szCs w:val="20"/>
              </w:rPr>
            </w:pPr>
          </w:p>
        </w:tc>
        <w:tc>
          <w:tcPr>
            <w:tcW w:w="482" w:type="pct"/>
            <w:tcBorders>
              <w:top w:val="single" w:sz="4" w:space="0" w:color="auto"/>
              <w:left w:val="single" w:sz="4" w:space="0" w:color="auto"/>
              <w:bottom w:val="single" w:sz="4" w:space="0" w:color="auto"/>
              <w:right w:val="single" w:sz="4" w:space="0" w:color="auto"/>
            </w:tcBorders>
          </w:tcPr>
          <w:p w:rsidR="004E305F" w:rsidRPr="00D630C9" w:rsidRDefault="004E305F" w:rsidP="00FB1F46">
            <w:pPr>
              <w:spacing w:line="65" w:lineRule="atLeast"/>
              <w:ind w:left="119" w:firstLine="540"/>
              <w:jc w:val="both"/>
              <w:rPr>
                <w:b/>
                <w:bCs/>
                <w:sz w:val="20"/>
                <w:szCs w:val="20"/>
              </w:rPr>
            </w:pPr>
          </w:p>
        </w:tc>
        <w:tc>
          <w:tcPr>
            <w:tcW w:w="326" w:type="pct"/>
            <w:tcBorders>
              <w:top w:val="single" w:sz="4" w:space="0" w:color="auto"/>
              <w:left w:val="single" w:sz="4" w:space="0" w:color="auto"/>
              <w:bottom w:val="single" w:sz="4" w:space="0" w:color="auto"/>
              <w:right w:val="single" w:sz="4" w:space="0" w:color="auto"/>
            </w:tcBorders>
          </w:tcPr>
          <w:p w:rsidR="004E305F" w:rsidRPr="00D630C9" w:rsidRDefault="004E305F" w:rsidP="00FB1F46">
            <w:pPr>
              <w:spacing w:line="65" w:lineRule="atLeast"/>
              <w:ind w:left="119" w:firstLine="540"/>
              <w:jc w:val="both"/>
              <w:rPr>
                <w:b/>
                <w:bCs/>
                <w:sz w:val="20"/>
                <w:szCs w:val="20"/>
              </w:rPr>
            </w:pPr>
          </w:p>
        </w:tc>
        <w:tc>
          <w:tcPr>
            <w:tcW w:w="538" w:type="pct"/>
            <w:tcBorders>
              <w:top w:val="single" w:sz="4" w:space="0" w:color="auto"/>
              <w:left w:val="single" w:sz="4" w:space="0" w:color="auto"/>
              <w:bottom w:val="single" w:sz="4" w:space="0" w:color="auto"/>
              <w:right w:val="single" w:sz="6" w:space="0" w:color="000000"/>
            </w:tcBorders>
            <w:vAlign w:val="center"/>
          </w:tcPr>
          <w:p w:rsidR="004E305F" w:rsidRPr="00D630C9" w:rsidRDefault="00D630C9" w:rsidP="00FB1F46">
            <w:pPr>
              <w:jc w:val="center"/>
              <w:rPr>
                <w:b/>
                <w:sz w:val="20"/>
                <w:szCs w:val="20"/>
                <w:lang w:val="kk-KZ"/>
              </w:rPr>
            </w:pPr>
            <w:r>
              <w:rPr>
                <w:b/>
                <w:sz w:val="20"/>
                <w:szCs w:val="20"/>
                <w:lang w:val="kk-KZ"/>
              </w:rPr>
              <w:t>3 200 000,00</w:t>
            </w:r>
          </w:p>
        </w:tc>
      </w:tr>
    </w:tbl>
    <w:p w:rsidR="004E305F" w:rsidRPr="00AB1602" w:rsidRDefault="004E305F" w:rsidP="006351F4">
      <w:pPr>
        <w:ind w:firstLine="540"/>
        <w:jc w:val="center"/>
        <w:rPr>
          <w:b/>
          <w:bCs/>
        </w:rPr>
      </w:pPr>
    </w:p>
    <w:p w:rsidR="0021269E" w:rsidRPr="00AB1602" w:rsidRDefault="0021269E">
      <w:pPr>
        <w:ind w:firstLine="540"/>
        <w:jc w:val="both"/>
      </w:pPr>
      <w:r w:rsidRPr="00AB1602">
        <w:t> Полное описание и характеристика товара указывается в технической спецификации</w:t>
      </w:r>
      <w:r w:rsidR="000C5D60" w:rsidRPr="00AB1602">
        <w:t>.</w:t>
      </w:r>
    </w:p>
    <w:p w:rsidR="0021269E" w:rsidRPr="00AB1602" w:rsidRDefault="0021269E">
      <w:pPr>
        <w:ind w:firstLine="540"/>
        <w:jc w:val="both"/>
      </w:pPr>
      <w:r w:rsidRPr="00AB1602">
        <w:t>  </w:t>
      </w:r>
    </w:p>
    <w:p w:rsidR="006351F4" w:rsidRPr="00AB1602" w:rsidRDefault="006351F4">
      <w:pPr>
        <w:ind w:firstLine="540"/>
        <w:jc w:val="both"/>
      </w:pPr>
    </w:p>
    <w:p w:rsidR="006351F4" w:rsidRPr="00AB1602"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AB1602" w:rsidTr="002F1B13">
        <w:trPr>
          <w:trHeight w:val="707"/>
          <w:jc w:val="center"/>
        </w:trPr>
        <w:tc>
          <w:tcPr>
            <w:tcW w:w="8570" w:type="dxa"/>
            <w:tcBorders>
              <w:top w:val="nil"/>
              <w:left w:val="nil"/>
              <w:bottom w:val="nil"/>
              <w:right w:val="nil"/>
            </w:tcBorders>
          </w:tcPr>
          <w:p w:rsidR="0021269E" w:rsidRPr="00AB1602" w:rsidRDefault="009B689E" w:rsidP="00F15E9C">
            <w:pPr>
              <w:jc w:val="both"/>
              <w:rPr>
                <w:b/>
                <w:bCs/>
              </w:rPr>
            </w:pPr>
            <w:r w:rsidRPr="00AB1602">
              <w:rPr>
                <w:b/>
                <w:bCs/>
              </w:rPr>
              <w:t>И.о.п</w:t>
            </w:r>
            <w:r w:rsidR="00D06B57" w:rsidRPr="00AB1602">
              <w:rPr>
                <w:b/>
                <w:bCs/>
              </w:rPr>
              <w:t>редседатель Правления</w:t>
            </w:r>
            <w:r w:rsidR="002F1B13" w:rsidRPr="00AB1602">
              <w:rPr>
                <w:b/>
                <w:bCs/>
              </w:rPr>
              <w:t xml:space="preserve"> </w:t>
            </w:r>
            <w:r w:rsidR="0021269E" w:rsidRPr="00AB1602">
              <w:rPr>
                <w:b/>
                <w:bCs/>
              </w:rPr>
              <w:t>___________</w:t>
            </w:r>
            <w:r w:rsidR="002F1B13" w:rsidRPr="00AB1602">
              <w:rPr>
                <w:b/>
                <w:bCs/>
              </w:rPr>
              <w:t>______</w:t>
            </w:r>
            <w:r w:rsidRPr="00AB1602">
              <w:rPr>
                <w:b/>
                <w:bCs/>
              </w:rPr>
              <w:t xml:space="preserve">__  </w:t>
            </w:r>
            <w:r w:rsidR="00F15E9C" w:rsidRPr="00AB1602">
              <w:rPr>
                <w:b/>
                <w:bCs/>
              </w:rPr>
              <w:t>Боранбаева Р.З.</w:t>
            </w:r>
          </w:p>
          <w:p w:rsidR="0021269E" w:rsidRPr="00AB1602" w:rsidRDefault="0021269E">
            <w:pPr>
              <w:ind w:hanging="20"/>
              <w:jc w:val="both"/>
              <w:rPr>
                <w:b/>
                <w:bCs/>
              </w:rPr>
            </w:pPr>
            <w:r w:rsidRPr="00AB1602">
              <w:rPr>
                <w:b/>
                <w:bCs/>
              </w:rPr>
              <w:t>М.П.</w:t>
            </w:r>
          </w:p>
        </w:tc>
        <w:tc>
          <w:tcPr>
            <w:tcW w:w="4870" w:type="dxa"/>
            <w:tcBorders>
              <w:top w:val="nil"/>
              <w:left w:val="nil"/>
              <w:bottom w:val="nil"/>
              <w:right w:val="nil"/>
            </w:tcBorders>
          </w:tcPr>
          <w:p w:rsidR="0021269E" w:rsidRPr="00AB1602" w:rsidRDefault="0021269E">
            <w:pPr>
              <w:ind w:firstLine="540"/>
              <w:jc w:val="both"/>
            </w:pPr>
          </w:p>
        </w:tc>
      </w:tr>
    </w:tbl>
    <w:p w:rsidR="0021269E" w:rsidRPr="00AB1602" w:rsidRDefault="0021269E">
      <w:pPr>
        <w:ind w:firstLine="540"/>
        <w:jc w:val="both"/>
      </w:pPr>
    </w:p>
    <w:p w:rsidR="0021269E" w:rsidRPr="00AB1602" w:rsidRDefault="00934F76">
      <w:pPr>
        <w:ind w:firstLine="540"/>
        <w:jc w:val="right"/>
      </w:pPr>
      <w:r w:rsidRPr="00AB1602">
        <w:br w:type="page"/>
      </w:r>
      <w:r w:rsidR="0021269E" w:rsidRPr="00AB1602">
        <w:lastRenderedPageBreak/>
        <w:t>Приложение 2</w:t>
      </w:r>
    </w:p>
    <w:p w:rsidR="0021269E" w:rsidRPr="00AB1602" w:rsidRDefault="0021269E">
      <w:pPr>
        <w:ind w:firstLine="540"/>
        <w:jc w:val="right"/>
      </w:pPr>
      <w:r w:rsidRPr="00AB1602">
        <w:t>к  Тендерной документации</w:t>
      </w:r>
    </w:p>
    <w:p w:rsidR="00D630C9" w:rsidRDefault="00D630C9">
      <w:pPr>
        <w:ind w:firstLine="540"/>
        <w:jc w:val="center"/>
        <w:rPr>
          <w:b/>
          <w:bCs/>
          <w:sz w:val="20"/>
          <w:szCs w:val="20"/>
        </w:rPr>
      </w:pPr>
    </w:p>
    <w:p w:rsidR="008251AE" w:rsidRDefault="0021269E">
      <w:pPr>
        <w:ind w:firstLine="540"/>
        <w:jc w:val="center"/>
        <w:rPr>
          <w:b/>
          <w:bCs/>
          <w:sz w:val="20"/>
          <w:szCs w:val="20"/>
        </w:rPr>
      </w:pPr>
      <w:r w:rsidRPr="001019BD">
        <w:rPr>
          <w:b/>
          <w:bCs/>
          <w:sz w:val="20"/>
          <w:szCs w:val="20"/>
        </w:rPr>
        <w:t>ТЕХНИЧЕСКАЯ СПЕЦИФИКАЦИЯ</w:t>
      </w:r>
    </w:p>
    <w:p w:rsidR="008251AE" w:rsidRPr="001019BD" w:rsidRDefault="008251AE">
      <w:pPr>
        <w:ind w:firstLine="540"/>
        <w:jc w:val="center"/>
        <w:rPr>
          <w:b/>
          <w:bCs/>
          <w:sz w:val="20"/>
          <w:szCs w:val="20"/>
        </w:rPr>
      </w:pPr>
    </w:p>
    <w:tbl>
      <w:tblPr>
        <w:tblW w:w="516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49"/>
        <w:gridCol w:w="2747"/>
        <w:gridCol w:w="6494"/>
        <w:gridCol w:w="833"/>
        <w:gridCol w:w="1286"/>
        <w:gridCol w:w="1459"/>
        <w:gridCol w:w="1462"/>
      </w:tblGrid>
      <w:tr w:rsidR="00AC3E60" w:rsidRPr="00D630C9" w:rsidTr="00D630C9">
        <w:trPr>
          <w:cantSplit/>
          <w:jc w:val="center"/>
        </w:trPr>
        <w:tc>
          <w:tcPr>
            <w:tcW w:w="281" w:type="pct"/>
            <w:shd w:val="clear" w:color="auto" w:fill="auto"/>
            <w:vAlign w:val="center"/>
          </w:tcPr>
          <w:p w:rsidR="004E305F" w:rsidRPr="00D630C9" w:rsidRDefault="004E305F" w:rsidP="008251AE">
            <w:pPr>
              <w:jc w:val="center"/>
              <w:rPr>
                <w:rFonts w:eastAsia="Times New Roman"/>
                <w:b/>
                <w:color w:val="000000"/>
                <w:sz w:val="20"/>
                <w:szCs w:val="20"/>
              </w:rPr>
            </w:pPr>
            <w:r w:rsidRPr="00D630C9">
              <w:rPr>
                <w:rFonts w:eastAsia="Times New Roman"/>
                <w:b/>
                <w:color w:val="000000"/>
                <w:sz w:val="20"/>
                <w:szCs w:val="20"/>
              </w:rPr>
              <w:t>№ п/п</w:t>
            </w:r>
          </w:p>
        </w:tc>
        <w:tc>
          <w:tcPr>
            <w:tcW w:w="908" w:type="pct"/>
            <w:shd w:val="clear" w:color="auto" w:fill="auto"/>
            <w:vAlign w:val="center"/>
          </w:tcPr>
          <w:p w:rsidR="004E305F" w:rsidRPr="00D630C9" w:rsidRDefault="004E305F" w:rsidP="008251AE">
            <w:pPr>
              <w:jc w:val="center"/>
              <w:rPr>
                <w:rFonts w:eastAsia="Times New Roman"/>
                <w:b/>
                <w:color w:val="000000"/>
                <w:sz w:val="20"/>
                <w:szCs w:val="20"/>
              </w:rPr>
            </w:pPr>
            <w:r w:rsidRPr="00D630C9">
              <w:rPr>
                <w:rFonts w:eastAsia="Times New Roman"/>
                <w:b/>
                <w:color w:val="000000"/>
                <w:sz w:val="20"/>
                <w:szCs w:val="20"/>
              </w:rPr>
              <w:t>Наименование</w:t>
            </w:r>
          </w:p>
        </w:tc>
        <w:tc>
          <w:tcPr>
            <w:tcW w:w="2146" w:type="pct"/>
            <w:shd w:val="clear" w:color="auto" w:fill="auto"/>
            <w:vAlign w:val="center"/>
          </w:tcPr>
          <w:p w:rsidR="004E305F" w:rsidRPr="00D630C9" w:rsidRDefault="004E305F" w:rsidP="008251AE">
            <w:pPr>
              <w:jc w:val="center"/>
              <w:rPr>
                <w:rFonts w:eastAsia="Times New Roman"/>
                <w:b/>
                <w:color w:val="000000"/>
                <w:sz w:val="20"/>
                <w:szCs w:val="20"/>
              </w:rPr>
            </w:pPr>
            <w:r w:rsidRPr="00D630C9">
              <w:rPr>
                <w:rFonts w:eastAsia="Times New Roman"/>
                <w:b/>
                <w:color w:val="000000"/>
                <w:sz w:val="20"/>
                <w:szCs w:val="20"/>
              </w:rPr>
              <w:t>Характеристика</w:t>
            </w:r>
          </w:p>
        </w:tc>
        <w:tc>
          <w:tcPr>
            <w:tcW w:w="275" w:type="pct"/>
            <w:shd w:val="clear" w:color="auto" w:fill="auto"/>
            <w:vAlign w:val="center"/>
          </w:tcPr>
          <w:p w:rsidR="004E305F" w:rsidRPr="00D630C9" w:rsidRDefault="004E305F" w:rsidP="008251AE">
            <w:pPr>
              <w:jc w:val="center"/>
              <w:rPr>
                <w:rFonts w:eastAsia="Times New Roman"/>
                <w:b/>
                <w:color w:val="000000"/>
                <w:sz w:val="20"/>
                <w:szCs w:val="20"/>
              </w:rPr>
            </w:pPr>
            <w:r w:rsidRPr="00D630C9">
              <w:rPr>
                <w:rFonts w:eastAsia="Times New Roman"/>
                <w:b/>
                <w:color w:val="000000"/>
                <w:sz w:val="20"/>
                <w:szCs w:val="20"/>
              </w:rPr>
              <w:t>Ед.изм</w:t>
            </w:r>
          </w:p>
        </w:tc>
        <w:tc>
          <w:tcPr>
            <w:tcW w:w="425" w:type="pct"/>
            <w:shd w:val="clear" w:color="auto" w:fill="auto"/>
            <w:vAlign w:val="center"/>
          </w:tcPr>
          <w:p w:rsidR="004E305F" w:rsidRPr="00D630C9" w:rsidRDefault="004E305F" w:rsidP="008251AE">
            <w:pPr>
              <w:jc w:val="center"/>
              <w:rPr>
                <w:rFonts w:eastAsia="Times New Roman"/>
                <w:b/>
                <w:color w:val="000000"/>
                <w:sz w:val="20"/>
                <w:szCs w:val="20"/>
              </w:rPr>
            </w:pPr>
            <w:r w:rsidRPr="00D630C9">
              <w:rPr>
                <w:rFonts w:eastAsia="Times New Roman"/>
                <w:b/>
                <w:color w:val="000000"/>
                <w:sz w:val="20"/>
                <w:szCs w:val="20"/>
              </w:rPr>
              <w:t>Количество</w:t>
            </w:r>
          </w:p>
        </w:tc>
        <w:tc>
          <w:tcPr>
            <w:tcW w:w="482" w:type="pct"/>
            <w:shd w:val="clear" w:color="auto" w:fill="auto"/>
            <w:vAlign w:val="center"/>
          </w:tcPr>
          <w:p w:rsidR="004E305F" w:rsidRPr="00D630C9" w:rsidRDefault="004E305F" w:rsidP="008251AE">
            <w:pPr>
              <w:jc w:val="center"/>
              <w:rPr>
                <w:rFonts w:eastAsia="Times New Roman"/>
                <w:b/>
                <w:color w:val="000000"/>
                <w:sz w:val="20"/>
                <w:szCs w:val="20"/>
              </w:rPr>
            </w:pPr>
            <w:r w:rsidRPr="00D630C9">
              <w:rPr>
                <w:rFonts w:eastAsia="Times New Roman"/>
                <w:b/>
                <w:color w:val="000000"/>
                <w:sz w:val="20"/>
                <w:szCs w:val="20"/>
              </w:rPr>
              <w:t>Цена</w:t>
            </w:r>
          </w:p>
        </w:tc>
        <w:tc>
          <w:tcPr>
            <w:tcW w:w="483" w:type="pct"/>
            <w:shd w:val="clear" w:color="auto" w:fill="auto"/>
            <w:vAlign w:val="center"/>
          </w:tcPr>
          <w:p w:rsidR="004E305F" w:rsidRPr="00D630C9" w:rsidRDefault="004E305F" w:rsidP="008251AE">
            <w:pPr>
              <w:jc w:val="center"/>
              <w:rPr>
                <w:rFonts w:eastAsia="Times New Roman"/>
                <w:b/>
                <w:color w:val="000000"/>
                <w:sz w:val="20"/>
                <w:szCs w:val="20"/>
              </w:rPr>
            </w:pPr>
            <w:r w:rsidRPr="00D630C9">
              <w:rPr>
                <w:rFonts w:eastAsia="Times New Roman"/>
                <w:b/>
                <w:color w:val="000000"/>
                <w:sz w:val="20"/>
                <w:szCs w:val="20"/>
              </w:rPr>
              <w:t>Сумма, тенге</w:t>
            </w:r>
          </w:p>
        </w:tc>
      </w:tr>
      <w:tr w:rsidR="00D630C9" w:rsidRPr="00D630C9" w:rsidTr="00D630C9">
        <w:trPr>
          <w:cantSplit/>
          <w:trHeight w:val="625"/>
          <w:jc w:val="center"/>
        </w:trPr>
        <w:tc>
          <w:tcPr>
            <w:tcW w:w="281" w:type="pct"/>
            <w:shd w:val="clear" w:color="auto" w:fill="auto"/>
            <w:vAlign w:val="center"/>
          </w:tcPr>
          <w:p w:rsidR="00D630C9" w:rsidRPr="00D630C9" w:rsidRDefault="00D630C9" w:rsidP="008251AE">
            <w:pPr>
              <w:jc w:val="center"/>
              <w:rPr>
                <w:rFonts w:eastAsia="Times New Roman"/>
                <w:color w:val="000000"/>
                <w:sz w:val="20"/>
                <w:szCs w:val="20"/>
              </w:rPr>
            </w:pPr>
            <w:r w:rsidRPr="00D630C9">
              <w:rPr>
                <w:rFonts w:eastAsia="Times New Roman"/>
                <w:color w:val="000000"/>
                <w:sz w:val="20"/>
                <w:szCs w:val="20"/>
              </w:rPr>
              <w:t>1</w:t>
            </w:r>
          </w:p>
        </w:tc>
        <w:tc>
          <w:tcPr>
            <w:tcW w:w="908" w:type="pct"/>
            <w:shd w:val="clear" w:color="auto" w:fill="auto"/>
            <w:vAlign w:val="center"/>
          </w:tcPr>
          <w:p w:rsidR="00D630C9" w:rsidRPr="00556AF2" w:rsidRDefault="00D630C9" w:rsidP="00865DA5">
            <w:pPr>
              <w:rPr>
                <w:color w:val="000000"/>
                <w:sz w:val="20"/>
                <w:szCs w:val="20"/>
              </w:rPr>
            </w:pPr>
            <w:r>
              <w:rPr>
                <w:sz w:val="20"/>
              </w:rPr>
              <w:t xml:space="preserve">Перчатки диагностические / смотровые </w:t>
            </w:r>
          </w:p>
        </w:tc>
        <w:tc>
          <w:tcPr>
            <w:tcW w:w="2146" w:type="pct"/>
            <w:shd w:val="clear" w:color="auto" w:fill="auto"/>
          </w:tcPr>
          <w:p w:rsidR="00D630C9" w:rsidRPr="00C974D4" w:rsidRDefault="00D630C9" w:rsidP="004F2ECB">
            <w:pPr>
              <w:rPr>
                <w:color w:val="000000"/>
                <w:sz w:val="20"/>
                <w:szCs w:val="20"/>
              </w:rPr>
            </w:pPr>
            <w:r>
              <w:rPr>
                <w:sz w:val="20"/>
              </w:rPr>
              <w:t>Перч</w:t>
            </w:r>
            <w:r w:rsidRPr="00D630C9">
              <w:rPr>
                <w:i/>
                <w:sz w:val="20"/>
              </w:rPr>
              <w:t>а</w:t>
            </w:r>
            <w:r>
              <w:rPr>
                <w:sz w:val="20"/>
              </w:rPr>
              <w:t xml:space="preserve">тки латексные  текстурированные  опудренные нестерильные, размером </w:t>
            </w:r>
            <w:r w:rsidRPr="00C974D4">
              <w:rPr>
                <w:sz w:val="20"/>
              </w:rPr>
              <w:t>6-7(</w:t>
            </w:r>
            <w:r>
              <w:rPr>
                <w:sz w:val="20"/>
                <w:lang w:val="en-US"/>
              </w:rPr>
              <w:t>S</w:t>
            </w:r>
            <w:r w:rsidRPr="00C974D4">
              <w:rPr>
                <w:sz w:val="20"/>
              </w:rPr>
              <w:t>)</w:t>
            </w:r>
          </w:p>
        </w:tc>
        <w:tc>
          <w:tcPr>
            <w:tcW w:w="275" w:type="pct"/>
            <w:shd w:val="clear" w:color="auto" w:fill="auto"/>
            <w:vAlign w:val="center"/>
          </w:tcPr>
          <w:p w:rsidR="00D630C9" w:rsidRPr="00556AF2" w:rsidRDefault="00D630C9" w:rsidP="00DB6436">
            <w:pPr>
              <w:jc w:val="center"/>
              <w:rPr>
                <w:color w:val="000000"/>
                <w:sz w:val="20"/>
                <w:szCs w:val="20"/>
              </w:rPr>
            </w:pPr>
            <w:r>
              <w:rPr>
                <w:color w:val="000000"/>
                <w:sz w:val="20"/>
                <w:szCs w:val="20"/>
              </w:rPr>
              <w:t>пара</w:t>
            </w:r>
          </w:p>
        </w:tc>
        <w:tc>
          <w:tcPr>
            <w:tcW w:w="425" w:type="pct"/>
            <w:shd w:val="clear" w:color="auto" w:fill="auto"/>
            <w:vAlign w:val="center"/>
          </w:tcPr>
          <w:p w:rsidR="00D630C9" w:rsidRPr="00556AF2" w:rsidRDefault="00D630C9" w:rsidP="00D630C9">
            <w:pPr>
              <w:jc w:val="center"/>
              <w:rPr>
                <w:color w:val="000000"/>
                <w:sz w:val="20"/>
                <w:szCs w:val="20"/>
              </w:rPr>
            </w:pPr>
            <w:r>
              <w:rPr>
                <w:color w:val="000000"/>
                <w:sz w:val="20"/>
                <w:szCs w:val="20"/>
              </w:rPr>
              <w:t xml:space="preserve">50 </w:t>
            </w:r>
            <w:r>
              <w:rPr>
                <w:color w:val="000000"/>
                <w:sz w:val="20"/>
                <w:szCs w:val="20"/>
              </w:rPr>
              <w:t>000</w:t>
            </w:r>
          </w:p>
        </w:tc>
        <w:tc>
          <w:tcPr>
            <w:tcW w:w="482" w:type="pct"/>
            <w:shd w:val="clear" w:color="auto" w:fill="auto"/>
            <w:vAlign w:val="center"/>
          </w:tcPr>
          <w:p w:rsidR="00D630C9" w:rsidRPr="00556AF2" w:rsidRDefault="00D630C9" w:rsidP="00DB6436">
            <w:pPr>
              <w:jc w:val="center"/>
              <w:rPr>
                <w:color w:val="000000"/>
                <w:sz w:val="20"/>
                <w:szCs w:val="20"/>
              </w:rPr>
            </w:pPr>
            <w:r>
              <w:rPr>
                <w:color w:val="000000"/>
                <w:sz w:val="20"/>
                <w:szCs w:val="20"/>
              </w:rPr>
              <w:t>32</w:t>
            </w:r>
            <w:r w:rsidRPr="00556AF2">
              <w:rPr>
                <w:color w:val="000000"/>
                <w:sz w:val="20"/>
                <w:szCs w:val="20"/>
              </w:rPr>
              <w:t>,00</w:t>
            </w:r>
          </w:p>
        </w:tc>
        <w:tc>
          <w:tcPr>
            <w:tcW w:w="483" w:type="pct"/>
            <w:shd w:val="clear" w:color="auto" w:fill="auto"/>
            <w:vAlign w:val="center"/>
          </w:tcPr>
          <w:p w:rsidR="00D630C9" w:rsidRPr="00556AF2" w:rsidRDefault="00D630C9" w:rsidP="00D630C9">
            <w:pPr>
              <w:jc w:val="center"/>
              <w:rPr>
                <w:color w:val="000000"/>
                <w:sz w:val="20"/>
                <w:szCs w:val="20"/>
              </w:rPr>
            </w:pPr>
            <w:r>
              <w:rPr>
                <w:color w:val="000000"/>
                <w:sz w:val="20"/>
                <w:szCs w:val="20"/>
              </w:rPr>
              <w:t>1 6</w:t>
            </w:r>
            <w:r>
              <w:rPr>
                <w:color w:val="000000"/>
                <w:sz w:val="20"/>
                <w:szCs w:val="20"/>
              </w:rPr>
              <w:t xml:space="preserve">00 </w:t>
            </w:r>
            <w:r w:rsidRPr="00556AF2">
              <w:rPr>
                <w:color w:val="000000"/>
                <w:sz w:val="20"/>
                <w:szCs w:val="20"/>
              </w:rPr>
              <w:t>000,00</w:t>
            </w:r>
          </w:p>
        </w:tc>
      </w:tr>
      <w:tr w:rsidR="00D630C9" w:rsidRPr="00D630C9" w:rsidTr="00D630C9">
        <w:trPr>
          <w:cantSplit/>
          <w:trHeight w:val="625"/>
          <w:jc w:val="center"/>
        </w:trPr>
        <w:tc>
          <w:tcPr>
            <w:tcW w:w="281" w:type="pct"/>
            <w:shd w:val="clear" w:color="auto" w:fill="auto"/>
            <w:vAlign w:val="center"/>
          </w:tcPr>
          <w:p w:rsidR="00D630C9" w:rsidRPr="00D630C9" w:rsidRDefault="00D630C9" w:rsidP="008251AE">
            <w:pPr>
              <w:jc w:val="center"/>
              <w:rPr>
                <w:rFonts w:eastAsia="Times New Roman"/>
                <w:color w:val="000000"/>
                <w:sz w:val="20"/>
                <w:szCs w:val="20"/>
              </w:rPr>
            </w:pPr>
            <w:r w:rsidRPr="00D630C9">
              <w:rPr>
                <w:rFonts w:eastAsia="Times New Roman"/>
                <w:color w:val="000000"/>
                <w:sz w:val="20"/>
                <w:szCs w:val="20"/>
              </w:rPr>
              <w:t>2</w:t>
            </w:r>
          </w:p>
        </w:tc>
        <w:tc>
          <w:tcPr>
            <w:tcW w:w="908" w:type="pct"/>
            <w:shd w:val="clear" w:color="auto" w:fill="auto"/>
            <w:vAlign w:val="center"/>
          </w:tcPr>
          <w:p w:rsidR="00D630C9" w:rsidRDefault="00D630C9" w:rsidP="00865DA5">
            <w:pPr>
              <w:rPr>
                <w:sz w:val="20"/>
              </w:rPr>
            </w:pPr>
            <w:r>
              <w:rPr>
                <w:sz w:val="20"/>
              </w:rPr>
              <w:t>Перчатки диагностические / смотровые</w:t>
            </w:r>
          </w:p>
        </w:tc>
        <w:tc>
          <w:tcPr>
            <w:tcW w:w="2146" w:type="pct"/>
            <w:shd w:val="clear" w:color="auto" w:fill="auto"/>
          </w:tcPr>
          <w:p w:rsidR="00D630C9" w:rsidRDefault="00D630C9" w:rsidP="004F2ECB">
            <w:pPr>
              <w:rPr>
                <w:sz w:val="20"/>
              </w:rPr>
            </w:pPr>
            <w:r>
              <w:rPr>
                <w:sz w:val="20"/>
              </w:rPr>
              <w:t>Перчатки латексные  текстурированные  опудренные нестерильные, размером</w:t>
            </w:r>
            <w:r w:rsidRPr="00C974D4">
              <w:rPr>
                <w:sz w:val="20"/>
              </w:rPr>
              <w:t xml:space="preserve"> 7-8 (</w:t>
            </w:r>
            <w:r>
              <w:rPr>
                <w:sz w:val="20"/>
                <w:lang w:val="en-US"/>
              </w:rPr>
              <w:t>M</w:t>
            </w:r>
            <w:r w:rsidRPr="00C974D4">
              <w:rPr>
                <w:sz w:val="20"/>
              </w:rPr>
              <w:t>)</w:t>
            </w:r>
          </w:p>
        </w:tc>
        <w:tc>
          <w:tcPr>
            <w:tcW w:w="275" w:type="pct"/>
            <w:shd w:val="clear" w:color="auto" w:fill="auto"/>
            <w:vAlign w:val="center"/>
          </w:tcPr>
          <w:p w:rsidR="00D630C9" w:rsidRDefault="00D630C9" w:rsidP="00DB6436">
            <w:pPr>
              <w:jc w:val="center"/>
              <w:rPr>
                <w:color w:val="000000"/>
                <w:sz w:val="20"/>
                <w:szCs w:val="20"/>
              </w:rPr>
            </w:pPr>
            <w:r>
              <w:rPr>
                <w:color w:val="000000"/>
                <w:sz w:val="20"/>
                <w:szCs w:val="20"/>
              </w:rPr>
              <w:t>пара</w:t>
            </w:r>
          </w:p>
        </w:tc>
        <w:tc>
          <w:tcPr>
            <w:tcW w:w="425" w:type="pct"/>
            <w:shd w:val="clear" w:color="auto" w:fill="auto"/>
            <w:vAlign w:val="center"/>
          </w:tcPr>
          <w:p w:rsidR="00D630C9" w:rsidRPr="00C974D4" w:rsidRDefault="00D630C9" w:rsidP="00D630C9">
            <w:pPr>
              <w:jc w:val="center"/>
              <w:rPr>
                <w:color w:val="000000"/>
                <w:sz w:val="20"/>
                <w:szCs w:val="20"/>
                <w:lang w:val="en-US"/>
              </w:rPr>
            </w:pPr>
            <w:r>
              <w:rPr>
                <w:color w:val="000000"/>
                <w:sz w:val="20"/>
                <w:szCs w:val="20"/>
              </w:rPr>
              <w:t xml:space="preserve">50 </w:t>
            </w:r>
            <w:r>
              <w:rPr>
                <w:color w:val="000000"/>
                <w:sz w:val="20"/>
                <w:szCs w:val="20"/>
                <w:lang w:val="en-US"/>
              </w:rPr>
              <w:t>000</w:t>
            </w:r>
          </w:p>
        </w:tc>
        <w:tc>
          <w:tcPr>
            <w:tcW w:w="482" w:type="pct"/>
            <w:shd w:val="clear" w:color="auto" w:fill="auto"/>
            <w:vAlign w:val="center"/>
          </w:tcPr>
          <w:p w:rsidR="00D630C9" w:rsidRPr="00D630C9" w:rsidRDefault="00D630C9" w:rsidP="00DB6436">
            <w:pPr>
              <w:jc w:val="center"/>
              <w:rPr>
                <w:color w:val="000000"/>
                <w:sz w:val="20"/>
                <w:szCs w:val="20"/>
              </w:rPr>
            </w:pPr>
            <w:r>
              <w:rPr>
                <w:color w:val="000000"/>
                <w:sz w:val="20"/>
                <w:szCs w:val="20"/>
                <w:lang w:val="en-US"/>
              </w:rPr>
              <w:t>32</w:t>
            </w:r>
            <w:r>
              <w:rPr>
                <w:color w:val="000000"/>
                <w:sz w:val="20"/>
                <w:szCs w:val="20"/>
              </w:rPr>
              <w:t>,</w:t>
            </w:r>
            <w:r>
              <w:rPr>
                <w:color w:val="000000"/>
                <w:sz w:val="20"/>
                <w:szCs w:val="20"/>
                <w:lang w:val="en-US"/>
              </w:rPr>
              <w:t>0</w:t>
            </w:r>
            <w:r>
              <w:rPr>
                <w:color w:val="000000"/>
                <w:sz w:val="20"/>
                <w:szCs w:val="20"/>
              </w:rPr>
              <w:t>0</w:t>
            </w:r>
          </w:p>
        </w:tc>
        <w:tc>
          <w:tcPr>
            <w:tcW w:w="483" w:type="pct"/>
            <w:shd w:val="clear" w:color="auto" w:fill="auto"/>
            <w:vAlign w:val="center"/>
          </w:tcPr>
          <w:p w:rsidR="00D630C9" w:rsidRDefault="00D630C9" w:rsidP="00D630C9">
            <w:pPr>
              <w:jc w:val="center"/>
              <w:rPr>
                <w:color w:val="000000"/>
                <w:sz w:val="20"/>
                <w:szCs w:val="20"/>
              </w:rPr>
            </w:pPr>
            <w:r>
              <w:rPr>
                <w:color w:val="000000"/>
                <w:sz w:val="20"/>
                <w:szCs w:val="20"/>
              </w:rPr>
              <w:t>1 6</w:t>
            </w:r>
            <w:r>
              <w:rPr>
                <w:color w:val="000000"/>
                <w:sz w:val="20"/>
                <w:szCs w:val="20"/>
              </w:rPr>
              <w:t>00 000,00</w:t>
            </w:r>
          </w:p>
        </w:tc>
      </w:tr>
      <w:tr w:rsidR="00D630C9" w:rsidRPr="00D630C9" w:rsidTr="00D630C9">
        <w:trPr>
          <w:cantSplit/>
          <w:jc w:val="center"/>
        </w:trPr>
        <w:tc>
          <w:tcPr>
            <w:tcW w:w="281" w:type="pct"/>
            <w:shd w:val="clear" w:color="auto" w:fill="auto"/>
            <w:vAlign w:val="center"/>
          </w:tcPr>
          <w:p w:rsidR="00D630C9" w:rsidRPr="00D630C9" w:rsidRDefault="00D630C9" w:rsidP="008251AE">
            <w:pPr>
              <w:jc w:val="center"/>
              <w:rPr>
                <w:rFonts w:eastAsia="Times New Roman"/>
                <w:color w:val="000000"/>
                <w:sz w:val="20"/>
                <w:szCs w:val="20"/>
              </w:rPr>
            </w:pPr>
          </w:p>
        </w:tc>
        <w:tc>
          <w:tcPr>
            <w:tcW w:w="908" w:type="pct"/>
            <w:shd w:val="clear" w:color="auto" w:fill="auto"/>
            <w:vAlign w:val="center"/>
            <w:hideMark/>
          </w:tcPr>
          <w:p w:rsidR="00D630C9" w:rsidRPr="00D630C9" w:rsidRDefault="00D630C9" w:rsidP="00D630C9">
            <w:pPr>
              <w:rPr>
                <w:rFonts w:eastAsia="Times New Roman"/>
                <w:b/>
                <w:color w:val="000000"/>
                <w:sz w:val="20"/>
                <w:szCs w:val="20"/>
              </w:rPr>
            </w:pPr>
            <w:r w:rsidRPr="00D630C9">
              <w:rPr>
                <w:rFonts w:eastAsia="Times New Roman"/>
                <w:b/>
                <w:color w:val="000000"/>
                <w:sz w:val="20"/>
                <w:szCs w:val="20"/>
              </w:rPr>
              <w:t>Всего:</w:t>
            </w:r>
          </w:p>
        </w:tc>
        <w:tc>
          <w:tcPr>
            <w:tcW w:w="2146" w:type="pct"/>
            <w:shd w:val="clear" w:color="auto" w:fill="auto"/>
            <w:vAlign w:val="center"/>
            <w:hideMark/>
          </w:tcPr>
          <w:p w:rsidR="00D630C9" w:rsidRPr="00D630C9" w:rsidRDefault="00D630C9" w:rsidP="008251AE">
            <w:pPr>
              <w:jc w:val="center"/>
              <w:rPr>
                <w:rFonts w:eastAsia="Times New Roman"/>
                <w:color w:val="000000"/>
                <w:sz w:val="20"/>
                <w:szCs w:val="20"/>
              </w:rPr>
            </w:pPr>
          </w:p>
        </w:tc>
        <w:tc>
          <w:tcPr>
            <w:tcW w:w="275" w:type="pct"/>
            <w:shd w:val="clear" w:color="auto" w:fill="auto"/>
            <w:vAlign w:val="center"/>
            <w:hideMark/>
          </w:tcPr>
          <w:p w:rsidR="00D630C9" w:rsidRPr="00D630C9" w:rsidRDefault="00D630C9" w:rsidP="008251AE">
            <w:pPr>
              <w:jc w:val="center"/>
              <w:rPr>
                <w:rFonts w:eastAsia="Times New Roman"/>
                <w:color w:val="000000"/>
                <w:sz w:val="20"/>
                <w:szCs w:val="20"/>
              </w:rPr>
            </w:pPr>
          </w:p>
        </w:tc>
        <w:tc>
          <w:tcPr>
            <w:tcW w:w="425" w:type="pct"/>
            <w:shd w:val="clear" w:color="auto" w:fill="auto"/>
            <w:vAlign w:val="center"/>
            <w:hideMark/>
          </w:tcPr>
          <w:p w:rsidR="00D630C9" w:rsidRPr="00D630C9" w:rsidRDefault="00D630C9" w:rsidP="008251AE">
            <w:pPr>
              <w:jc w:val="center"/>
              <w:rPr>
                <w:sz w:val="20"/>
                <w:szCs w:val="20"/>
              </w:rPr>
            </w:pPr>
          </w:p>
        </w:tc>
        <w:tc>
          <w:tcPr>
            <w:tcW w:w="482" w:type="pct"/>
            <w:shd w:val="clear" w:color="auto" w:fill="auto"/>
            <w:vAlign w:val="center"/>
            <w:hideMark/>
          </w:tcPr>
          <w:p w:rsidR="00D630C9" w:rsidRPr="00D630C9" w:rsidRDefault="00D630C9" w:rsidP="008251AE">
            <w:pPr>
              <w:jc w:val="center"/>
              <w:rPr>
                <w:sz w:val="20"/>
                <w:szCs w:val="20"/>
              </w:rPr>
            </w:pPr>
          </w:p>
        </w:tc>
        <w:tc>
          <w:tcPr>
            <w:tcW w:w="483" w:type="pct"/>
            <w:shd w:val="clear" w:color="auto" w:fill="auto"/>
            <w:vAlign w:val="center"/>
            <w:hideMark/>
          </w:tcPr>
          <w:p w:rsidR="00D630C9" w:rsidRPr="00D630C9" w:rsidRDefault="00D630C9" w:rsidP="008251AE">
            <w:pPr>
              <w:jc w:val="center"/>
              <w:rPr>
                <w:b/>
                <w:sz w:val="20"/>
                <w:szCs w:val="20"/>
              </w:rPr>
            </w:pPr>
            <w:r>
              <w:rPr>
                <w:b/>
                <w:sz w:val="20"/>
                <w:szCs w:val="20"/>
              </w:rPr>
              <w:t>3 200 000,00</w:t>
            </w:r>
          </w:p>
        </w:tc>
      </w:tr>
    </w:tbl>
    <w:p w:rsidR="004E305F" w:rsidRPr="00AB1602" w:rsidRDefault="004E305F">
      <w:pPr>
        <w:ind w:firstLine="540"/>
        <w:jc w:val="center"/>
        <w:rPr>
          <w:b/>
          <w:bCs/>
        </w:rPr>
      </w:pPr>
    </w:p>
    <w:p w:rsidR="004E305F" w:rsidRDefault="004E305F">
      <w:pPr>
        <w:ind w:firstLine="540"/>
        <w:jc w:val="center"/>
        <w:rPr>
          <w:b/>
          <w:bCs/>
        </w:rPr>
      </w:pPr>
    </w:p>
    <w:p w:rsidR="00D56DDE" w:rsidRPr="00AB1602" w:rsidRDefault="00D56DDE">
      <w:pPr>
        <w:ind w:firstLine="540"/>
        <w:jc w:val="center"/>
        <w:rPr>
          <w:b/>
          <w:bCs/>
        </w:rPr>
      </w:pPr>
    </w:p>
    <w:p w:rsidR="002F1B13" w:rsidRPr="00AB1602" w:rsidRDefault="00E92848" w:rsidP="002F1B13">
      <w:pPr>
        <w:jc w:val="both"/>
        <w:rPr>
          <w:b/>
          <w:bCs/>
        </w:rPr>
      </w:pPr>
      <w:r w:rsidRPr="00AB1602">
        <w:rPr>
          <w:b/>
          <w:bCs/>
        </w:rPr>
        <w:t>И.о.п</w:t>
      </w:r>
      <w:r w:rsidR="00D06B57" w:rsidRPr="00AB1602">
        <w:rPr>
          <w:b/>
          <w:bCs/>
        </w:rPr>
        <w:t>редседатель Правления</w:t>
      </w:r>
      <w:r w:rsidR="002F1B13" w:rsidRPr="00AB1602">
        <w:rPr>
          <w:b/>
          <w:bCs/>
        </w:rPr>
        <w:t>_________________</w:t>
      </w:r>
      <w:r w:rsidRPr="00AB1602">
        <w:rPr>
          <w:b/>
          <w:bCs/>
        </w:rPr>
        <w:t xml:space="preserve">__  </w:t>
      </w:r>
      <w:r w:rsidR="00F15E9C" w:rsidRPr="00AB1602">
        <w:rPr>
          <w:b/>
          <w:bCs/>
        </w:rPr>
        <w:t>Боранбаева Р.З.</w:t>
      </w:r>
    </w:p>
    <w:p w:rsidR="0021269E" w:rsidRPr="00AB1602" w:rsidRDefault="0021269E" w:rsidP="00513FCE">
      <w:pPr>
        <w:ind w:hanging="20"/>
        <w:jc w:val="both"/>
        <w:rPr>
          <w:b/>
          <w:bCs/>
        </w:rPr>
      </w:pPr>
      <w:r w:rsidRPr="00AB1602">
        <w:rPr>
          <w:b/>
          <w:bCs/>
        </w:rPr>
        <w:t> М.П.</w:t>
      </w:r>
    </w:p>
    <w:p w:rsidR="001478D7" w:rsidRPr="00AB1602" w:rsidRDefault="001478D7">
      <w:pPr>
        <w:pStyle w:val="j15"/>
        <w:shd w:val="clear" w:color="auto" w:fill="FFFFFF"/>
        <w:spacing w:before="0" w:after="0"/>
        <w:ind w:firstLine="6804"/>
        <w:jc w:val="right"/>
        <w:sectPr w:rsidR="001478D7" w:rsidRPr="00AB1602" w:rsidSect="001019BD">
          <w:pgSz w:w="16838" w:h="11906" w:orient="landscape"/>
          <w:pgMar w:top="568" w:right="1259" w:bottom="851" w:left="1134" w:header="709" w:footer="709" w:gutter="0"/>
          <w:cols w:space="720"/>
          <w:noEndnote/>
        </w:sectPr>
      </w:pPr>
    </w:p>
    <w:p w:rsidR="0021269E" w:rsidRPr="00AB1602" w:rsidRDefault="0021269E">
      <w:pPr>
        <w:pStyle w:val="j15"/>
        <w:shd w:val="clear" w:color="auto" w:fill="FFFFFF"/>
        <w:spacing w:before="0" w:after="0"/>
        <w:ind w:firstLine="6804"/>
        <w:jc w:val="right"/>
      </w:pPr>
      <w:r w:rsidRPr="00AB1602">
        <w:lastRenderedPageBreak/>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r w:rsidRPr="00AB1602">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состоит из:</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lastRenderedPageBreak/>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lastRenderedPageBreak/>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9" w:name="z839"/>
      <w:bookmarkEnd w:id="9"/>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r>
      <w:r w:rsidRPr="00AB1602">
        <w:lastRenderedPageBreak/>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в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х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Общая цена, в ________ на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lastRenderedPageBreak/>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                                                 «____» ___________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 организатора закупа</w:t>
      </w:r>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lastRenderedPageBreak/>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                                                 «___» 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________________________________________________, именуемый (ое) (ая)</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(ое) (ая)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r w:rsidRPr="00AB1602">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Срок действия договора: до 31 декабря 201</w:t>
      </w:r>
      <w:r w:rsidR="00251843">
        <w:rPr>
          <w:spacing w:val="2"/>
          <w:sz w:val="24"/>
          <w:szCs w:val="24"/>
        </w:rPr>
        <w:t>9</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D630C9">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Алматы, Бостандыкский район, проспект Аль-Фараби, 146; Тел +7(727) 299-20-20, Факс +7 (727) 299-21-21, </w:t>
            </w:r>
          </w:p>
          <w:p w:rsidR="0021269E" w:rsidRPr="00AB1602" w:rsidRDefault="0021269E">
            <w:pPr>
              <w:rPr>
                <w:sz w:val="20"/>
                <w:szCs w:val="20"/>
                <w:lang w:val="en-US"/>
              </w:rPr>
            </w:pPr>
            <w:r w:rsidRPr="00AB1602">
              <w:rPr>
                <w:sz w:val="20"/>
                <w:szCs w:val="20"/>
                <w:lang w:val="en-US"/>
              </w:rPr>
              <w:t xml:space="preserve">E-mail  </w:t>
            </w:r>
            <w:hyperlink r:id="rId14" w:history="1">
              <w:r w:rsidRPr="00AB1602">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Банк: в ДБ АО «Сбербанк» г.Алматы</w:t>
            </w:r>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251843">
            <w:pPr>
              <w:rPr>
                <w:b/>
                <w:bCs/>
                <w:sz w:val="20"/>
                <w:szCs w:val="20"/>
              </w:rPr>
            </w:pPr>
            <w:r>
              <w:rPr>
                <w:b/>
                <w:bCs/>
                <w:sz w:val="20"/>
                <w:szCs w:val="20"/>
              </w:rPr>
              <w:t xml:space="preserve">И.о. председателя </w:t>
            </w:r>
          </w:p>
          <w:p w:rsidR="0021269E" w:rsidRPr="00AB1602" w:rsidRDefault="00D06B57">
            <w:pPr>
              <w:rPr>
                <w:b/>
                <w:bCs/>
                <w:sz w:val="20"/>
                <w:szCs w:val="20"/>
              </w:rPr>
            </w:pPr>
            <w:r w:rsidRPr="00AB1602">
              <w:rPr>
                <w:b/>
                <w:bCs/>
                <w:sz w:val="20"/>
                <w:szCs w:val="20"/>
              </w:rPr>
              <w:t>Правления</w:t>
            </w:r>
            <w:r w:rsidR="0021269E" w:rsidRPr="00AB1602">
              <w:rPr>
                <w:b/>
                <w:bCs/>
                <w:sz w:val="20"/>
                <w:szCs w:val="20"/>
              </w:rPr>
              <w:t xml:space="preserve">  _________ Боранбаева Р.З.</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497C" w:rsidRDefault="00D4497C" w:rsidP="0021269E">
      <w:r>
        <w:separator/>
      </w:r>
    </w:p>
  </w:endnote>
  <w:endnote w:type="continuationSeparator" w:id="1">
    <w:p w:rsidR="00D4497C" w:rsidRDefault="00D4497C"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FAA" w:rsidRDefault="00C80715">
    <w:pPr>
      <w:pStyle w:val="a9"/>
      <w:rPr>
        <w:rStyle w:val="ab"/>
        <w:rFonts w:ascii="Times New Roman" w:hAnsi="Times New Roman" w:cs="Times New Roman"/>
      </w:rPr>
    </w:pPr>
    <w:r>
      <w:rPr>
        <w:rStyle w:val="ab"/>
        <w:rFonts w:ascii="Times New Roman" w:hAnsi="Times New Roman" w:cs="Times New Roman"/>
      </w:rPr>
      <w:fldChar w:fldCharType="begin"/>
    </w:r>
    <w:r w:rsidR="00842FAA">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842FAA">
      <w:rPr>
        <w:rStyle w:val="ab"/>
        <w:rFonts w:ascii="Times New Roman" w:hAnsi="Times New Roman" w:cs="Times New Roman"/>
      </w:rPr>
      <w:t>1</w:t>
    </w:r>
    <w:r>
      <w:rPr>
        <w:rStyle w:val="ab"/>
        <w:rFonts w:ascii="Times New Roman" w:hAnsi="Times New Roman" w:cs="Times New Roman"/>
      </w:rPr>
      <w:fldChar w:fldCharType="end"/>
    </w:r>
  </w:p>
  <w:p w:rsidR="00842FAA" w:rsidRDefault="00842FAA">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FAA" w:rsidRDefault="00C80715">
    <w:pPr>
      <w:pStyle w:val="a9"/>
      <w:jc w:val="right"/>
    </w:pPr>
    <w:r>
      <w:fldChar w:fldCharType="begin"/>
    </w:r>
    <w:r w:rsidR="00842FAA">
      <w:instrText xml:space="preserve">PAGE  \* MERGEFORMAT </w:instrText>
    </w:r>
    <w:r>
      <w:fldChar w:fldCharType="separate"/>
    </w:r>
    <w:r w:rsidR="00D630C9">
      <w:rPr>
        <w:noProof/>
      </w:rPr>
      <w:t>2</w:t>
    </w:r>
    <w:r>
      <w:rPr>
        <w:noProof/>
      </w:rPr>
      <w:fldChar w:fldCharType="end"/>
    </w:r>
  </w:p>
  <w:p w:rsidR="00842FAA" w:rsidRDefault="00842FAA">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FAA" w:rsidRDefault="00842FAA">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497C" w:rsidRDefault="00D4497C" w:rsidP="0021269E">
      <w:r>
        <w:separator/>
      </w:r>
    </w:p>
  </w:footnote>
  <w:footnote w:type="continuationSeparator" w:id="1">
    <w:p w:rsidR="00D4497C" w:rsidRDefault="00D4497C"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FAA" w:rsidRDefault="00842FAA">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FAA" w:rsidRDefault="00C80715">
    <w:pPr>
      <w:pStyle w:val="af5"/>
      <w:jc w:val="center"/>
      <w:rPr>
        <w:sz w:val="20"/>
        <w:szCs w:val="20"/>
      </w:rPr>
    </w:pPr>
    <w:r>
      <w:rPr>
        <w:sz w:val="20"/>
        <w:szCs w:val="20"/>
      </w:rPr>
      <w:fldChar w:fldCharType="begin"/>
    </w:r>
    <w:r w:rsidR="00842FAA">
      <w:rPr>
        <w:sz w:val="20"/>
        <w:szCs w:val="20"/>
      </w:rPr>
      <w:instrText xml:space="preserve">PAGE  \* MERGEFORMAT </w:instrText>
    </w:r>
    <w:r>
      <w:rPr>
        <w:sz w:val="20"/>
        <w:szCs w:val="20"/>
      </w:rPr>
      <w:fldChar w:fldCharType="separate"/>
    </w:r>
    <w:r w:rsidR="00D630C9">
      <w:rPr>
        <w:noProof/>
        <w:sz w:val="20"/>
        <w:szCs w:val="20"/>
      </w:rPr>
      <w:t>2</w:t>
    </w:r>
    <w:r>
      <w:rPr>
        <w:sz w:val="20"/>
        <w:szCs w:val="20"/>
      </w:rPr>
      <w:fldChar w:fldCharType="end"/>
    </w:r>
  </w:p>
  <w:p w:rsidR="00842FAA" w:rsidRDefault="00842FAA">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2FAA" w:rsidRDefault="00C80715">
    <w:pPr>
      <w:pStyle w:val="af5"/>
      <w:jc w:val="center"/>
      <w:rPr>
        <w:sz w:val="20"/>
        <w:szCs w:val="20"/>
      </w:rPr>
    </w:pPr>
    <w:r>
      <w:rPr>
        <w:sz w:val="20"/>
        <w:szCs w:val="20"/>
      </w:rPr>
      <w:fldChar w:fldCharType="begin"/>
    </w:r>
    <w:r w:rsidR="00842FAA">
      <w:rPr>
        <w:sz w:val="20"/>
        <w:szCs w:val="20"/>
      </w:rPr>
      <w:instrText xml:space="preserve">PAGE  \* MERGEFORMAT </w:instrText>
    </w:r>
    <w:r>
      <w:rPr>
        <w:sz w:val="20"/>
        <w:szCs w:val="20"/>
      </w:rPr>
      <w:fldChar w:fldCharType="separate"/>
    </w:r>
    <w:r w:rsidR="00842FAA">
      <w:rPr>
        <w:sz w:val="20"/>
        <w:szCs w:val="20"/>
      </w:rPr>
      <w:t>1</w:t>
    </w:r>
    <w:r>
      <w:rPr>
        <w:sz w:val="20"/>
        <w:szCs w:val="20"/>
      </w:rPr>
      <w:fldChar w:fldCharType="end"/>
    </w:r>
  </w:p>
  <w:p w:rsidR="00842FAA" w:rsidRDefault="00842FAA">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2F3B"/>
    <w:rsid w:val="00005483"/>
    <w:rsid w:val="00006ADC"/>
    <w:rsid w:val="00012668"/>
    <w:rsid w:val="000251B2"/>
    <w:rsid w:val="00032C03"/>
    <w:rsid w:val="00064657"/>
    <w:rsid w:val="000674CB"/>
    <w:rsid w:val="000707AC"/>
    <w:rsid w:val="00075523"/>
    <w:rsid w:val="0009154F"/>
    <w:rsid w:val="00095B59"/>
    <w:rsid w:val="000A0DF4"/>
    <w:rsid w:val="000A735A"/>
    <w:rsid w:val="000B1B0C"/>
    <w:rsid w:val="000C26E6"/>
    <w:rsid w:val="000C5D60"/>
    <w:rsid w:val="000D67AE"/>
    <w:rsid w:val="000D6D5B"/>
    <w:rsid w:val="000E67D3"/>
    <w:rsid w:val="000F011E"/>
    <w:rsid w:val="000F463B"/>
    <w:rsid w:val="001019BD"/>
    <w:rsid w:val="0011254D"/>
    <w:rsid w:val="00122821"/>
    <w:rsid w:val="00135062"/>
    <w:rsid w:val="001478D7"/>
    <w:rsid w:val="00150673"/>
    <w:rsid w:val="001B04A1"/>
    <w:rsid w:val="001C78DC"/>
    <w:rsid w:val="001D1EDB"/>
    <w:rsid w:val="001E78EA"/>
    <w:rsid w:val="001E7DC6"/>
    <w:rsid w:val="002000B4"/>
    <w:rsid w:val="00200396"/>
    <w:rsid w:val="00212192"/>
    <w:rsid w:val="0021269E"/>
    <w:rsid w:val="002137E8"/>
    <w:rsid w:val="0021496E"/>
    <w:rsid w:val="002172AB"/>
    <w:rsid w:val="00235764"/>
    <w:rsid w:val="00243C36"/>
    <w:rsid w:val="00251843"/>
    <w:rsid w:val="0026065B"/>
    <w:rsid w:val="00271DD9"/>
    <w:rsid w:val="00275811"/>
    <w:rsid w:val="00281F10"/>
    <w:rsid w:val="00292317"/>
    <w:rsid w:val="002A04AF"/>
    <w:rsid w:val="002A0E88"/>
    <w:rsid w:val="002C45F1"/>
    <w:rsid w:val="002D5E55"/>
    <w:rsid w:val="002F1221"/>
    <w:rsid w:val="002F1B13"/>
    <w:rsid w:val="00310CD9"/>
    <w:rsid w:val="003876D6"/>
    <w:rsid w:val="00392983"/>
    <w:rsid w:val="00396207"/>
    <w:rsid w:val="003B5D4D"/>
    <w:rsid w:val="003D3E7D"/>
    <w:rsid w:val="003F0AC3"/>
    <w:rsid w:val="003F5914"/>
    <w:rsid w:val="00414F88"/>
    <w:rsid w:val="00435711"/>
    <w:rsid w:val="004401B3"/>
    <w:rsid w:val="00451D13"/>
    <w:rsid w:val="004610D8"/>
    <w:rsid w:val="0047274E"/>
    <w:rsid w:val="00472F1B"/>
    <w:rsid w:val="00475EE5"/>
    <w:rsid w:val="00493341"/>
    <w:rsid w:val="00496E1C"/>
    <w:rsid w:val="004B4A7C"/>
    <w:rsid w:val="004C372E"/>
    <w:rsid w:val="004C378E"/>
    <w:rsid w:val="004D7588"/>
    <w:rsid w:val="004E305F"/>
    <w:rsid w:val="004F2DE7"/>
    <w:rsid w:val="00513FCE"/>
    <w:rsid w:val="0052229F"/>
    <w:rsid w:val="00530B4B"/>
    <w:rsid w:val="00534C2E"/>
    <w:rsid w:val="00547151"/>
    <w:rsid w:val="00547B18"/>
    <w:rsid w:val="00552337"/>
    <w:rsid w:val="005905C9"/>
    <w:rsid w:val="005A786E"/>
    <w:rsid w:val="005C31AE"/>
    <w:rsid w:val="00606993"/>
    <w:rsid w:val="006310D5"/>
    <w:rsid w:val="00634C85"/>
    <w:rsid w:val="006351F4"/>
    <w:rsid w:val="00645605"/>
    <w:rsid w:val="006603C6"/>
    <w:rsid w:val="00694C52"/>
    <w:rsid w:val="006A24B2"/>
    <w:rsid w:val="006C688C"/>
    <w:rsid w:val="006C68AE"/>
    <w:rsid w:val="006D2210"/>
    <w:rsid w:val="006E28EA"/>
    <w:rsid w:val="00765B7C"/>
    <w:rsid w:val="0076655C"/>
    <w:rsid w:val="007933B6"/>
    <w:rsid w:val="007A7DBF"/>
    <w:rsid w:val="007B00E5"/>
    <w:rsid w:val="007B3FF0"/>
    <w:rsid w:val="007B799A"/>
    <w:rsid w:val="007D5672"/>
    <w:rsid w:val="007E3E90"/>
    <w:rsid w:val="007F4585"/>
    <w:rsid w:val="00800002"/>
    <w:rsid w:val="00802FD8"/>
    <w:rsid w:val="0080529D"/>
    <w:rsid w:val="00811A29"/>
    <w:rsid w:val="00812390"/>
    <w:rsid w:val="00824599"/>
    <w:rsid w:val="008251AE"/>
    <w:rsid w:val="00825C8B"/>
    <w:rsid w:val="00826373"/>
    <w:rsid w:val="00842FAA"/>
    <w:rsid w:val="00855083"/>
    <w:rsid w:val="00887E11"/>
    <w:rsid w:val="008A0698"/>
    <w:rsid w:val="008A27AC"/>
    <w:rsid w:val="008A42D2"/>
    <w:rsid w:val="008B3348"/>
    <w:rsid w:val="008D24D5"/>
    <w:rsid w:val="008D6487"/>
    <w:rsid w:val="00914356"/>
    <w:rsid w:val="00934F76"/>
    <w:rsid w:val="00940BE2"/>
    <w:rsid w:val="0096372E"/>
    <w:rsid w:val="0097145A"/>
    <w:rsid w:val="009728DE"/>
    <w:rsid w:val="00973782"/>
    <w:rsid w:val="00974B6B"/>
    <w:rsid w:val="00977B7D"/>
    <w:rsid w:val="0098475A"/>
    <w:rsid w:val="009969DD"/>
    <w:rsid w:val="009B2B10"/>
    <w:rsid w:val="009B689E"/>
    <w:rsid w:val="009C2E64"/>
    <w:rsid w:val="009C69C3"/>
    <w:rsid w:val="00A04F3B"/>
    <w:rsid w:val="00A12E25"/>
    <w:rsid w:val="00A44161"/>
    <w:rsid w:val="00A44DDB"/>
    <w:rsid w:val="00A75344"/>
    <w:rsid w:val="00A842D3"/>
    <w:rsid w:val="00A8710E"/>
    <w:rsid w:val="00A94652"/>
    <w:rsid w:val="00AB1602"/>
    <w:rsid w:val="00AC3E60"/>
    <w:rsid w:val="00AC618C"/>
    <w:rsid w:val="00AF378D"/>
    <w:rsid w:val="00AF7248"/>
    <w:rsid w:val="00B007EF"/>
    <w:rsid w:val="00B309C5"/>
    <w:rsid w:val="00B36A49"/>
    <w:rsid w:val="00B60A98"/>
    <w:rsid w:val="00B63462"/>
    <w:rsid w:val="00B8534F"/>
    <w:rsid w:val="00B90A53"/>
    <w:rsid w:val="00B91BB6"/>
    <w:rsid w:val="00B95C73"/>
    <w:rsid w:val="00B97AFB"/>
    <w:rsid w:val="00BA06E5"/>
    <w:rsid w:val="00BC494F"/>
    <w:rsid w:val="00C0025F"/>
    <w:rsid w:val="00C31856"/>
    <w:rsid w:val="00C5620C"/>
    <w:rsid w:val="00C74AC0"/>
    <w:rsid w:val="00C768CC"/>
    <w:rsid w:val="00C77A8B"/>
    <w:rsid w:val="00C80715"/>
    <w:rsid w:val="00C8144C"/>
    <w:rsid w:val="00C82C2F"/>
    <w:rsid w:val="00CB4076"/>
    <w:rsid w:val="00CD07DA"/>
    <w:rsid w:val="00CD78E6"/>
    <w:rsid w:val="00CE5E16"/>
    <w:rsid w:val="00D05ECC"/>
    <w:rsid w:val="00D06B57"/>
    <w:rsid w:val="00D4174C"/>
    <w:rsid w:val="00D4497C"/>
    <w:rsid w:val="00D46290"/>
    <w:rsid w:val="00D53471"/>
    <w:rsid w:val="00D56DDE"/>
    <w:rsid w:val="00D630C9"/>
    <w:rsid w:val="00D740E5"/>
    <w:rsid w:val="00DA220F"/>
    <w:rsid w:val="00DC4410"/>
    <w:rsid w:val="00DC7FB3"/>
    <w:rsid w:val="00DD1CC0"/>
    <w:rsid w:val="00DD5F5C"/>
    <w:rsid w:val="00DF0747"/>
    <w:rsid w:val="00DF30DE"/>
    <w:rsid w:val="00E4684A"/>
    <w:rsid w:val="00E516B2"/>
    <w:rsid w:val="00E60ABB"/>
    <w:rsid w:val="00E66A33"/>
    <w:rsid w:val="00E92848"/>
    <w:rsid w:val="00E959CE"/>
    <w:rsid w:val="00EA4F1D"/>
    <w:rsid w:val="00EB14CE"/>
    <w:rsid w:val="00EB1F2D"/>
    <w:rsid w:val="00EC3C1F"/>
    <w:rsid w:val="00F0088D"/>
    <w:rsid w:val="00F03B7E"/>
    <w:rsid w:val="00F1215B"/>
    <w:rsid w:val="00F15E9C"/>
    <w:rsid w:val="00F173EB"/>
    <w:rsid w:val="00F540FD"/>
    <w:rsid w:val="00F56C7E"/>
    <w:rsid w:val="00F81977"/>
    <w:rsid w:val="00F83B15"/>
    <w:rsid w:val="00F87513"/>
    <w:rsid w:val="00FA4E0B"/>
    <w:rsid w:val="00FB1F46"/>
    <w:rsid w:val="00FC2766"/>
    <w:rsid w:val="00FC46A4"/>
    <w:rsid w:val="00FF0123"/>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pediatr.kz@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A30D7-E46C-42DD-9962-A581EBD1E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25</Pages>
  <Words>10493</Words>
  <Characters>59814</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70167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19</cp:revision>
  <cp:lastPrinted>2019-07-03T11:10:00Z</cp:lastPrinted>
  <dcterms:created xsi:type="dcterms:W3CDTF">2019-06-26T16:20:00Z</dcterms:created>
  <dcterms:modified xsi:type="dcterms:W3CDTF">2019-10-18T12:08:00Z</dcterms:modified>
</cp:coreProperties>
</file>