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C8144C" w:rsidRDefault="00E92848">
      <w:pPr>
        <w:ind w:firstLine="540"/>
        <w:jc w:val="right"/>
        <w:rPr>
          <w:b/>
          <w:bCs/>
          <w:i/>
          <w:iCs/>
          <w:sz w:val="22"/>
          <w:szCs w:val="22"/>
        </w:rPr>
      </w:pPr>
      <w:r>
        <w:rPr>
          <w:b/>
          <w:bCs/>
          <w:i/>
          <w:iCs/>
          <w:sz w:val="22"/>
          <w:szCs w:val="22"/>
        </w:rPr>
        <w:t>И.о.п</w:t>
      </w:r>
      <w:r w:rsidR="00D06B57">
        <w:rPr>
          <w:b/>
          <w:bCs/>
          <w:i/>
          <w:iCs/>
          <w:sz w:val="22"/>
          <w:szCs w:val="22"/>
        </w:rPr>
        <w:t>редседател</w:t>
      </w:r>
      <w:r>
        <w:rPr>
          <w:b/>
          <w:bCs/>
          <w:i/>
          <w:iCs/>
          <w:sz w:val="22"/>
          <w:szCs w:val="22"/>
        </w:rPr>
        <w:t>я</w:t>
      </w:r>
      <w:r w:rsidR="00D06B57">
        <w:rPr>
          <w:b/>
          <w:bCs/>
          <w:i/>
          <w:iCs/>
          <w:sz w:val="22"/>
          <w:szCs w:val="22"/>
        </w:rPr>
        <w:t xml:space="preserve"> Правления</w:t>
      </w:r>
      <w:r w:rsidR="0021269E" w:rsidRPr="00AF7248">
        <w:rPr>
          <w:b/>
          <w:bCs/>
          <w:i/>
          <w:iCs/>
          <w:sz w:val="22"/>
          <w:szCs w:val="22"/>
        </w:rPr>
        <w:t xml:space="preserve"> </w:t>
      </w:r>
      <w:r w:rsidR="00B8534F">
        <w:rPr>
          <w:b/>
          <w:bCs/>
          <w:i/>
          <w:iCs/>
          <w:sz w:val="22"/>
          <w:szCs w:val="22"/>
        </w:rPr>
        <w:t>АО</w:t>
      </w:r>
      <w:r w:rsidR="0021269E" w:rsidRPr="00AF7248">
        <w:rPr>
          <w:b/>
          <w:bCs/>
          <w:i/>
          <w:iCs/>
          <w:sz w:val="22"/>
          <w:szCs w:val="22"/>
        </w:rPr>
        <w:t xml:space="preserve"> «НЦПиДХ</w:t>
      </w:r>
      <w:r w:rsidR="00C8144C">
        <w:rPr>
          <w:b/>
          <w:bCs/>
          <w:i/>
          <w:iCs/>
          <w:sz w:val="22"/>
          <w:szCs w:val="22"/>
        </w:rPr>
        <w:t>»</w:t>
      </w:r>
    </w:p>
    <w:p w:rsidR="0021269E" w:rsidRPr="0072772B" w:rsidRDefault="0021269E" w:rsidP="00212192">
      <w:pPr>
        <w:ind w:left="4678" w:hanging="63"/>
        <w:jc w:val="right"/>
        <w:rPr>
          <w:b/>
          <w:bCs/>
          <w:i/>
          <w:iCs/>
          <w:sz w:val="22"/>
          <w:szCs w:val="22"/>
          <w:lang w:val="kk-KZ"/>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w:t>
      </w:r>
      <w:r w:rsidR="008A744D">
        <w:rPr>
          <w:b/>
          <w:bCs/>
          <w:i/>
          <w:iCs/>
          <w:sz w:val="22"/>
          <w:szCs w:val="22"/>
        </w:rPr>
        <w:t>Боранбаева Р.З.</w:t>
      </w:r>
    </w:p>
    <w:p w:rsidR="0021269E" w:rsidRPr="00EA5A52" w:rsidRDefault="0021269E">
      <w:pPr>
        <w:ind w:firstLine="6300"/>
        <w:jc w:val="right"/>
        <w:rPr>
          <w:b/>
          <w:bCs/>
          <w:i/>
          <w:iCs/>
          <w:sz w:val="22"/>
          <w:szCs w:val="22"/>
          <w:u w:val="single"/>
        </w:rPr>
      </w:pPr>
      <w:r w:rsidRPr="00AF7248">
        <w:rPr>
          <w:b/>
          <w:bCs/>
          <w:i/>
          <w:iCs/>
          <w:sz w:val="22"/>
          <w:szCs w:val="22"/>
        </w:rPr>
        <w:t>Приказ №</w:t>
      </w:r>
      <w:r w:rsidR="003D2AE8" w:rsidRPr="003D2AE8">
        <w:rPr>
          <w:b/>
          <w:bCs/>
          <w:i/>
          <w:iCs/>
          <w:sz w:val="22"/>
          <w:szCs w:val="22"/>
          <w:u w:val="single"/>
        </w:rPr>
        <w:t>27-25/</w:t>
      </w:r>
      <w:r w:rsidR="00D7562C">
        <w:rPr>
          <w:b/>
          <w:bCs/>
          <w:i/>
          <w:iCs/>
          <w:sz w:val="22"/>
          <w:szCs w:val="22"/>
          <w:u w:val="single"/>
        </w:rPr>
        <w:t>1</w:t>
      </w:r>
      <w:r w:rsidR="008E4488">
        <w:rPr>
          <w:b/>
          <w:bCs/>
          <w:i/>
          <w:iCs/>
          <w:sz w:val="22"/>
          <w:szCs w:val="22"/>
          <w:u w:val="single"/>
        </w:rPr>
        <w:t>96</w:t>
      </w:r>
      <w:r w:rsidR="002D5D0A" w:rsidRPr="00EA5A52">
        <w:rPr>
          <w:b/>
          <w:bCs/>
          <w:i/>
          <w:iCs/>
          <w:sz w:val="22"/>
          <w:szCs w:val="22"/>
          <w:u w:val="single"/>
        </w:rPr>
        <w:t>_</w:t>
      </w:r>
    </w:p>
    <w:p w:rsidR="0021269E" w:rsidRPr="00AF7248" w:rsidRDefault="0021269E">
      <w:pPr>
        <w:ind w:firstLine="6300"/>
        <w:jc w:val="right"/>
        <w:rPr>
          <w:b/>
          <w:bCs/>
          <w:i/>
          <w:iCs/>
          <w:sz w:val="22"/>
          <w:szCs w:val="22"/>
        </w:rPr>
      </w:pPr>
      <w:r w:rsidRPr="00AF7248">
        <w:rPr>
          <w:b/>
          <w:bCs/>
          <w:i/>
          <w:iCs/>
          <w:sz w:val="22"/>
          <w:szCs w:val="22"/>
        </w:rPr>
        <w:t xml:space="preserve"> от «</w:t>
      </w:r>
      <w:r w:rsidR="00FC46A4">
        <w:rPr>
          <w:b/>
          <w:bCs/>
          <w:i/>
          <w:iCs/>
          <w:sz w:val="22"/>
          <w:szCs w:val="22"/>
          <w:u w:val="single"/>
        </w:rPr>
        <w:t xml:space="preserve"> </w:t>
      </w:r>
      <w:r w:rsidR="008E4488">
        <w:rPr>
          <w:b/>
          <w:bCs/>
          <w:i/>
          <w:iCs/>
          <w:sz w:val="22"/>
          <w:szCs w:val="22"/>
          <w:u w:val="single"/>
        </w:rPr>
        <w:t>23</w:t>
      </w:r>
      <w:r w:rsidR="00FC46A4">
        <w:rPr>
          <w:b/>
          <w:bCs/>
          <w:i/>
          <w:iCs/>
          <w:sz w:val="22"/>
          <w:szCs w:val="22"/>
          <w:u w:val="single"/>
        </w:rPr>
        <w:t xml:space="preserve"> </w:t>
      </w:r>
      <w:r w:rsidRPr="00AF7248">
        <w:rPr>
          <w:b/>
          <w:bCs/>
          <w:i/>
          <w:iCs/>
          <w:sz w:val="22"/>
          <w:szCs w:val="22"/>
        </w:rPr>
        <w:t>»</w:t>
      </w:r>
      <w:r w:rsidRPr="00DD7D41">
        <w:rPr>
          <w:b/>
          <w:bCs/>
          <w:i/>
          <w:iCs/>
          <w:sz w:val="22"/>
          <w:szCs w:val="22"/>
          <w:u w:val="single"/>
        </w:rPr>
        <w:t xml:space="preserve"> </w:t>
      </w:r>
      <w:r w:rsidR="008E4488">
        <w:rPr>
          <w:b/>
          <w:bCs/>
          <w:i/>
          <w:iCs/>
          <w:sz w:val="22"/>
          <w:szCs w:val="22"/>
          <w:u w:val="single"/>
        </w:rPr>
        <w:t xml:space="preserve">__мая  </w:t>
      </w:r>
      <w:r w:rsidR="009F271B">
        <w:rPr>
          <w:b/>
          <w:bCs/>
          <w:i/>
          <w:iCs/>
          <w:sz w:val="22"/>
          <w:szCs w:val="22"/>
          <w:u w:val="single"/>
        </w:rPr>
        <w:t xml:space="preserve"> </w:t>
      </w:r>
      <w:r w:rsidRPr="00AF7248">
        <w:rPr>
          <w:b/>
          <w:bCs/>
          <w:i/>
          <w:iCs/>
          <w:sz w:val="22"/>
          <w:szCs w:val="22"/>
        </w:rPr>
        <w:t>201</w:t>
      </w:r>
      <w:r w:rsidR="007E5008">
        <w:rPr>
          <w:b/>
          <w:bCs/>
          <w:i/>
          <w:iCs/>
          <w:sz w:val="22"/>
          <w:szCs w:val="22"/>
        </w:rPr>
        <w:t>9</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r w:rsidRPr="00AF7248">
        <w:rPr>
          <w:b/>
          <w:bCs/>
        </w:rPr>
        <w:t>на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 xml:space="preserve">3. Организатором и Заказчиком тендера выступает </w:t>
      </w:r>
      <w:r w:rsidR="00B8534F">
        <w:rPr>
          <w:sz w:val="24"/>
          <w:szCs w:val="24"/>
        </w:rPr>
        <w:t>АО</w:t>
      </w:r>
      <w:r w:rsidR="00AF7248">
        <w:rPr>
          <w:sz w:val="24"/>
          <w:szCs w:val="24"/>
        </w:rPr>
        <w:t xml:space="preserve"> </w:t>
      </w:r>
      <w:r w:rsidRPr="00AF7248">
        <w:rPr>
          <w:sz w:val="24"/>
          <w:szCs w:val="24"/>
        </w:rPr>
        <w:t>«Научный центр педиатрии и детской хирургии».</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8"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Потенциальный поставщик и его аффилированное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0"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орфанных препаратов, включенных в </w:t>
      </w:r>
      <w:hyperlink r:id="rId11"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 медицинского назначения и медицинской техники </w:t>
      </w:r>
      <w:r w:rsidRPr="006C68AE">
        <w:rPr>
          <w:rStyle w:val="s0"/>
          <w:rFonts w:ascii="Times New Roman" w:hAnsi="Times New Roman" w:cs="Times New Roman"/>
        </w:rPr>
        <w:lastRenderedPageBreak/>
        <w:t>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сорока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изготовленных в аптеках, орфанных 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10) место и окончательный срок приема тендерных заявок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2"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3"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w:t>
      </w:r>
      <w:r w:rsidRPr="009728DE">
        <w:rPr>
          <w:rStyle w:val="s0"/>
          <w:rFonts w:ascii="Times New Roman" w:hAnsi="Times New Roman" w:cs="Times New Roman"/>
        </w:rPr>
        <w:lastRenderedPageBreak/>
        <w:t xml:space="preserve">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 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4"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5"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6"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 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lastRenderedPageBreak/>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7"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аффилированности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*doc);</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lastRenderedPageBreak/>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БИН 991240004660,  ИИК KZ51914002203KZ001T3, БИК SABRKZKA, АО «Сбербанк» г.Алматы,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lastRenderedPageBreak/>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w:t>
      </w:r>
      <w:r w:rsidR="002137E8" w:rsidRPr="007B4704">
        <w:rPr>
          <w:rStyle w:val="s0"/>
          <w:rFonts w:ascii="Times New Roman" w:hAnsi="Times New Roman" w:cs="Times New Roman"/>
        </w:rPr>
        <w:t xml:space="preserve">Не </w:t>
      </w:r>
      <w:r w:rsidR="00694C52" w:rsidRPr="007B4704">
        <w:rPr>
          <w:rStyle w:val="s0"/>
          <w:rFonts w:ascii="Times New Roman" w:hAnsi="Times New Roman" w:cs="Times New Roman"/>
        </w:rPr>
        <w:t>вскрывать до 1</w:t>
      </w:r>
      <w:r w:rsidR="003D2AE8" w:rsidRPr="007B4704">
        <w:rPr>
          <w:rStyle w:val="s0"/>
          <w:rFonts w:ascii="Times New Roman" w:hAnsi="Times New Roman" w:cs="Times New Roman"/>
        </w:rPr>
        <w:t>1</w:t>
      </w:r>
      <w:r w:rsidR="00694C52" w:rsidRPr="007B4704">
        <w:rPr>
          <w:rStyle w:val="s0"/>
          <w:rFonts w:ascii="Times New Roman" w:hAnsi="Times New Roman" w:cs="Times New Roman"/>
        </w:rPr>
        <w:t xml:space="preserve"> часов 00 минут </w:t>
      </w:r>
      <w:r w:rsidR="007B4704" w:rsidRPr="007B4704">
        <w:rPr>
          <w:rStyle w:val="s0"/>
          <w:rFonts w:ascii="Times New Roman" w:hAnsi="Times New Roman" w:cs="Times New Roman"/>
        </w:rPr>
        <w:t>12</w:t>
      </w:r>
      <w:r w:rsidR="002137E8" w:rsidRPr="007B4704">
        <w:rPr>
          <w:rStyle w:val="s0"/>
          <w:rFonts w:ascii="Times New Roman" w:hAnsi="Times New Roman" w:cs="Times New Roman"/>
        </w:rPr>
        <w:t xml:space="preserve"> </w:t>
      </w:r>
      <w:r w:rsidR="00786671">
        <w:rPr>
          <w:rStyle w:val="s0"/>
          <w:rFonts w:ascii="Times New Roman" w:hAnsi="Times New Roman" w:cs="Times New Roman"/>
        </w:rPr>
        <w:t xml:space="preserve">июня </w:t>
      </w:r>
      <w:r w:rsidR="00DD7D41" w:rsidRPr="007B4704">
        <w:rPr>
          <w:rStyle w:val="s0"/>
          <w:rFonts w:ascii="Times New Roman" w:hAnsi="Times New Roman" w:cs="Times New Roman"/>
        </w:rPr>
        <w:t>2</w:t>
      </w:r>
      <w:r w:rsidR="002137E8" w:rsidRPr="007B4704">
        <w:rPr>
          <w:rStyle w:val="s0"/>
          <w:rFonts w:ascii="Times New Roman" w:hAnsi="Times New Roman" w:cs="Times New Roman"/>
        </w:rPr>
        <w:t>01</w:t>
      </w:r>
      <w:r w:rsidR="00DD7D41" w:rsidRPr="007B4704">
        <w:rPr>
          <w:rStyle w:val="s0"/>
          <w:rFonts w:ascii="Times New Roman" w:hAnsi="Times New Roman" w:cs="Times New Roman"/>
        </w:rPr>
        <w:t>9</w:t>
      </w:r>
      <w:r w:rsidR="002137E8" w:rsidRPr="007B4704">
        <w:rPr>
          <w:rStyle w:val="s0"/>
          <w:rFonts w:ascii="Times New Roman" w:hAnsi="Times New Roman" w:cs="Times New Roman"/>
        </w:rPr>
        <w:t xml:space="preserve"> года</w:t>
      </w:r>
      <w:r w:rsidR="002137E8" w:rsidRPr="002137E8">
        <w:rPr>
          <w:rStyle w:val="s0"/>
          <w:rFonts w:ascii="Times New Roman" w:hAnsi="Times New Roman" w:cs="Times New Roman"/>
        </w:rPr>
        <w:t>».</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заявок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г.Алматы, пр.Аль-Фараби, 146, </w:t>
      </w:r>
      <w:r w:rsidR="00B8534F">
        <w:t>АО</w:t>
      </w:r>
      <w:r w:rsidRPr="008A42D2">
        <w:t xml:space="preserve"> «Научный центр педиатрии и детской </w:t>
      </w:r>
      <w:r w:rsidRPr="008A42D2">
        <w:lastRenderedPageBreak/>
        <w:t>хирургии», Управление правового обеспечения и госзакупок. Окончательный срок представления заявок: «</w:t>
      </w:r>
      <w:r w:rsidR="007B4704">
        <w:rPr>
          <w:highlight w:val="yellow"/>
        </w:rPr>
        <w:t>12</w:t>
      </w:r>
      <w:r w:rsidRPr="00D4174C">
        <w:rPr>
          <w:highlight w:val="yellow"/>
        </w:rPr>
        <w:t xml:space="preserve">» </w:t>
      </w:r>
      <w:r w:rsidR="00786671">
        <w:rPr>
          <w:highlight w:val="yellow"/>
        </w:rPr>
        <w:t xml:space="preserve">июня </w:t>
      </w:r>
      <w:r w:rsidR="008A42D2" w:rsidRPr="00D4174C">
        <w:rPr>
          <w:highlight w:val="yellow"/>
        </w:rPr>
        <w:t>201</w:t>
      </w:r>
      <w:r w:rsidR="00DD7D41">
        <w:rPr>
          <w:highlight w:val="yellow"/>
        </w:rPr>
        <w:t>9</w:t>
      </w:r>
      <w:r w:rsidRPr="00D4174C">
        <w:rPr>
          <w:highlight w:val="yellow"/>
        </w:rPr>
        <w:t xml:space="preserve"> года 1</w:t>
      </w:r>
      <w:r w:rsidR="00A22078">
        <w:rPr>
          <w:highlight w:val="yellow"/>
        </w:rPr>
        <w:t>0</w:t>
      </w:r>
      <w:r w:rsidRPr="00D4174C">
        <w:rPr>
          <w:highlight w:val="yellow"/>
        </w:rPr>
        <w:t xml:space="preserve"> часов 00 мин</w:t>
      </w:r>
      <w:r w:rsidRPr="008A42D2">
        <w:t>.</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 xml:space="preserve">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w:t>
      </w:r>
      <w:r w:rsidRPr="00D4174C">
        <w:rPr>
          <w:sz w:val="24"/>
          <w:szCs w:val="24"/>
          <w:highlight w:val="yellow"/>
        </w:rPr>
        <w:t>в 1</w:t>
      </w:r>
      <w:r w:rsidR="00A22078">
        <w:rPr>
          <w:sz w:val="24"/>
          <w:szCs w:val="24"/>
          <w:highlight w:val="yellow"/>
        </w:rPr>
        <w:t>1</w:t>
      </w:r>
      <w:r w:rsidRPr="00D4174C">
        <w:rPr>
          <w:sz w:val="24"/>
          <w:szCs w:val="24"/>
          <w:highlight w:val="yellow"/>
        </w:rPr>
        <w:t xml:space="preserve"> часов 00 мин «</w:t>
      </w:r>
      <w:r w:rsidR="007B4704">
        <w:rPr>
          <w:sz w:val="24"/>
          <w:szCs w:val="24"/>
          <w:highlight w:val="yellow"/>
        </w:rPr>
        <w:t>12</w:t>
      </w:r>
      <w:r w:rsidRPr="00D4174C">
        <w:rPr>
          <w:sz w:val="24"/>
          <w:szCs w:val="24"/>
          <w:highlight w:val="yellow"/>
        </w:rPr>
        <w:t xml:space="preserve">» </w:t>
      </w:r>
      <w:r w:rsidR="00786671">
        <w:rPr>
          <w:sz w:val="24"/>
          <w:szCs w:val="24"/>
          <w:highlight w:val="yellow"/>
        </w:rPr>
        <w:t>июн</w:t>
      </w:r>
      <w:r w:rsidR="006539C8">
        <w:rPr>
          <w:sz w:val="24"/>
          <w:szCs w:val="24"/>
          <w:highlight w:val="yellow"/>
        </w:rPr>
        <w:t xml:space="preserve">я </w:t>
      </w:r>
      <w:r w:rsidRPr="00D4174C">
        <w:rPr>
          <w:sz w:val="24"/>
          <w:szCs w:val="24"/>
          <w:highlight w:val="yellow"/>
        </w:rPr>
        <w:t>201</w:t>
      </w:r>
      <w:r w:rsidR="00DD7D41">
        <w:rPr>
          <w:sz w:val="24"/>
          <w:szCs w:val="24"/>
          <w:highlight w:val="yellow"/>
        </w:rPr>
        <w:t>9</w:t>
      </w:r>
      <w:r w:rsidRPr="00D4174C">
        <w:rPr>
          <w:sz w:val="24"/>
          <w:szCs w:val="24"/>
          <w:highlight w:val="yellow"/>
        </w:rPr>
        <w:t xml:space="preserve"> года</w:t>
      </w:r>
      <w:r w:rsidRPr="008A42D2">
        <w:rPr>
          <w:sz w:val="24"/>
          <w:szCs w:val="24"/>
        </w:rPr>
        <w:t xml:space="preserve"> по адресу: г.Алматы, пр.</w:t>
      </w:r>
      <w:r w:rsidRPr="006310D5">
        <w:rPr>
          <w:sz w:val="24"/>
          <w:szCs w:val="24"/>
        </w:rPr>
        <w:t xml:space="preserve">Аль-Фариби, 146, </w:t>
      </w:r>
      <w:r w:rsidR="002F1B13">
        <w:rPr>
          <w:sz w:val="24"/>
          <w:szCs w:val="24"/>
        </w:rPr>
        <w:t xml:space="preserve">АО </w:t>
      </w:r>
      <w:r w:rsidRPr="006310D5">
        <w:rPr>
          <w:sz w:val="24"/>
          <w:szCs w:val="24"/>
        </w:rPr>
        <w:t>«Научный центр педиатрии и детской хирургии»,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212192" w:rsidRPr="00D4174C">
        <w:rPr>
          <w:sz w:val="24"/>
          <w:szCs w:val="24"/>
          <w:highlight w:val="yellow"/>
        </w:rPr>
        <w:t>«</w:t>
      </w:r>
      <w:r w:rsidR="007B4704">
        <w:rPr>
          <w:sz w:val="24"/>
          <w:szCs w:val="24"/>
          <w:highlight w:val="yellow"/>
        </w:rPr>
        <w:t>12</w:t>
      </w:r>
      <w:r w:rsidRPr="00D4174C">
        <w:rPr>
          <w:sz w:val="24"/>
          <w:szCs w:val="24"/>
          <w:highlight w:val="yellow"/>
        </w:rPr>
        <w:t>»</w:t>
      </w:r>
      <w:r w:rsidR="00435711" w:rsidRPr="00D4174C">
        <w:rPr>
          <w:sz w:val="24"/>
          <w:szCs w:val="24"/>
          <w:highlight w:val="yellow"/>
        </w:rPr>
        <w:t xml:space="preserve"> </w:t>
      </w:r>
      <w:r w:rsidR="00786671">
        <w:rPr>
          <w:sz w:val="24"/>
          <w:szCs w:val="24"/>
          <w:highlight w:val="yellow"/>
        </w:rPr>
        <w:t>июня</w:t>
      </w:r>
      <w:r w:rsidR="006539C8">
        <w:rPr>
          <w:sz w:val="24"/>
          <w:szCs w:val="24"/>
          <w:highlight w:val="yellow"/>
        </w:rPr>
        <w:t xml:space="preserve"> </w:t>
      </w:r>
      <w:r w:rsidRPr="00D4174C">
        <w:rPr>
          <w:sz w:val="24"/>
          <w:szCs w:val="24"/>
          <w:highlight w:val="yellow"/>
        </w:rPr>
        <w:t>201</w:t>
      </w:r>
      <w:r w:rsidR="00DD7D41">
        <w:rPr>
          <w:sz w:val="24"/>
          <w:szCs w:val="24"/>
          <w:highlight w:val="yellow"/>
        </w:rPr>
        <w:t>9</w:t>
      </w:r>
      <w:r w:rsidRPr="00D4174C">
        <w:rPr>
          <w:sz w:val="24"/>
          <w:szCs w:val="24"/>
          <w:highlight w:val="yellow"/>
        </w:rPr>
        <w:t xml:space="preserve"> года с 1</w:t>
      </w:r>
      <w:r w:rsidR="00A22078">
        <w:rPr>
          <w:sz w:val="24"/>
          <w:szCs w:val="24"/>
          <w:highlight w:val="yellow"/>
        </w:rPr>
        <w:t>0</w:t>
      </w:r>
      <w:r w:rsidRPr="00D4174C">
        <w:rPr>
          <w:sz w:val="24"/>
          <w:szCs w:val="24"/>
          <w:highlight w:val="yellow"/>
        </w:rPr>
        <w:t xml:space="preserve"> часов 40 мин</w:t>
      </w:r>
      <w:r w:rsidRPr="008A42D2">
        <w:rPr>
          <w:sz w:val="24"/>
          <w:szCs w:val="24"/>
        </w:rPr>
        <w:t>.</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r w:rsidRPr="006310D5">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8"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lastRenderedPageBreak/>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19"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 xml:space="preserve">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«холодовой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если не представлена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lastRenderedPageBreak/>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аффилированности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0" w:name="SUB8600"/>
      <w:bookmarkEnd w:id="10"/>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1" w:name="SUB2700"/>
      <w:bookmarkEnd w:id="11"/>
      <w:r w:rsidRPr="000D6D5B">
        <w:rPr>
          <w:rStyle w:val="s0"/>
          <w:rFonts w:ascii="Times New Roman" w:hAnsi="Times New Roman" w:cs="Times New Roman"/>
        </w:rPr>
        <w:t>46. В случае,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2" w:name="SUB2500"/>
      <w:bookmarkEnd w:id="12"/>
      <w:r>
        <w:rPr>
          <w:rStyle w:val="s0"/>
          <w:rFonts w:ascii="Times New Roman" w:hAnsi="Times New Roman" w:cs="Times New Roman"/>
        </w:rPr>
        <w:t>47</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3" w:name="SUB2600"/>
      <w:bookmarkEnd w:id="13"/>
      <w:r>
        <w:rPr>
          <w:rStyle w:val="s0"/>
          <w:rFonts w:ascii="Times New Roman" w:hAnsi="Times New Roman" w:cs="Times New Roman"/>
        </w:rPr>
        <w:t>48</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0"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w:t>
      </w:r>
      <w:r w:rsidRPr="000D6D5B">
        <w:rPr>
          <w:rStyle w:val="s0"/>
          <w:rFonts w:ascii="Times New Roman" w:hAnsi="Times New Roman" w:cs="Times New Roman"/>
        </w:rPr>
        <w:lastRenderedPageBreak/>
        <w:t>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4" w:name="SUB3000"/>
      <w:bookmarkEnd w:id="14"/>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5" w:name="SUB3100"/>
      <w:bookmarkEnd w:id="15"/>
      <w:r>
        <w:rPr>
          <w:rStyle w:val="s0"/>
          <w:rFonts w:ascii="Times New Roman" w:hAnsi="Times New Roman" w:cs="Times New Roman"/>
        </w:rPr>
        <w:t>52</w:t>
      </w:r>
      <w:r w:rsidR="000D6D5B" w:rsidRPr="000D6D5B">
        <w:rPr>
          <w:rStyle w:val="s0"/>
          <w:rFonts w:ascii="Times New Roman" w:hAnsi="Times New Roman" w:cs="Times New Roman"/>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6" w:name="SUB3200"/>
      <w:bookmarkEnd w:id="16"/>
      <w:r>
        <w:rPr>
          <w:rStyle w:val="s0"/>
          <w:rFonts w:ascii="Times New Roman" w:hAnsi="Times New Roman" w:cs="Times New Roman"/>
        </w:rPr>
        <w:t>53</w:t>
      </w:r>
      <w:r w:rsidR="000D6D5B" w:rsidRPr="000D6D5B">
        <w:rPr>
          <w:rStyle w:val="s0"/>
          <w:rFonts w:ascii="Times New Roman" w:hAnsi="Times New Roman" w:cs="Times New Roman"/>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w:t>
      </w:r>
      <w:r w:rsidR="000D6D5B" w:rsidRPr="000D6D5B">
        <w:rPr>
          <w:rStyle w:val="s0"/>
          <w:rFonts w:ascii="Times New Roman" w:hAnsi="Times New Roman" w:cs="Times New Roman"/>
        </w:rPr>
        <w:lastRenderedPageBreak/>
        <w:t>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7" w:name="SUB8800"/>
      <w:bookmarkEnd w:id="17"/>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8" w:name="SUB8900"/>
      <w:bookmarkEnd w:id="18"/>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19" w:name="SUB9100"/>
      <w:bookmarkEnd w:id="19"/>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0" w:name="SUB9200"/>
      <w:bookmarkEnd w:id="20"/>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1" w:name="SUB9300"/>
      <w:bookmarkEnd w:id="21"/>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2" w:name="SUB9500"/>
      <w:bookmarkEnd w:id="22"/>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lastRenderedPageBreak/>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3" w:name="SUB9600"/>
      <w:bookmarkEnd w:id="23"/>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4" w:name="SUB9700"/>
      <w:bookmarkEnd w:id="24"/>
      <w:r w:rsidRPr="00C0025F">
        <w:rPr>
          <w:rStyle w:val="s0"/>
          <w:rFonts w:ascii="Times New Roman" w:hAnsi="Times New Roman" w:cs="Times New Roman"/>
        </w:rPr>
        <w:t>64.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5" w:name="SUB9800"/>
      <w:bookmarkEnd w:id="25"/>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6" w:name="SUB6900"/>
      <w:bookmarkEnd w:id="26"/>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1"/>
          <w:headerReference w:type="default" r:id="rId22"/>
          <w:footerReference w:type="even" r:id="rId23"/>
          <w:footerReference w:type="default" r:id="rId24"/>
          <w:headerReference w:type="first" r:id="rId25"/>
          <w:pgSz w:w="11906" w:h="16838"/>
          <w:pgMar w:top="1134" w:right="926" w:bottom="1258" w:left="1080" w:header="709" w:footer="709" w:gutter="0"/>
          <w:cols w:space="720"/>
          <w:noEndnote/>
        </w:sectPr>
      </w:pPr>
    </w:p>
    <w:p w:rsidR="0021269E" w:rsidRPr="006351F4" w:rsidRDefault="0021269E">
      <w:pPr>
        <w:ind w:firstLine="540"/>
        <w:jc w:val="right"/>
      </w:pPr>
      <w:r w:rsidRPr="006351F4">
        <w:lastRenderedPageBreak/>
        <w:t>Приложение 1</w:t>
      </w:r>
    </w:p>
    <w:p w:rsidR="0021269E" w:rsidRPr="006351F4" w:rsidRDefault="0021269E">
      <w:pPr>
        <w:ind w:firstLine="540"/>
        <w:jc w:val="right"/>
      </w:pPr>
      <w:r w:rsidRPr="006351F4">
        <w:t>к  тендерной документации</w:t>
      </w:r>
    </w:p>
    <w:p w:rsidR="00822723" w:rsidRDefault="00822723" w:rsidP="006351F4">
      <w:pPr>
        <w:ind w:firstLine="540"/>
        <w:jc w:val="center"/>
        <w:rPr>
          <w:b/>
          <w:bCs/>
        </w:rPr>
      </w:pPr>
    </w:p>
    <w:p w:rsidR="00822723" w:rsidRDefault="0021269E" w:rsidP="006351F4">
      <w:pPr>
        <w:ind w:firstLine="540"/>
        <w:jc w:val="center"/>
        <w:rPr>
          <w:b/>
          <w:bCs/>
        </w:rPr>
      </w:pPr>
      <w:r w:rsidRPr="006351F4">
        <w:rPr>
          <w:b/>
          <w:bCs/>
        </w:rPr>
        <w:t>Перечень товаров</w:t>
      </w:r>
    </w:p>
    <w:p w:rsidR="004E305F" w:rsidRDefault="004E305F" w:rsidP="006351F4">
      <w:pPr>
        <w:ind w:firstLine="540"/>
        <w:jc w:val="center"/>
        <w:rPr>
          <w:b/>
          <w:bCs/>
        </w:rPr>
      </w:pPr>
    </w:p>
    <w:tbl>
      <w:tblPr>
        <w:tblW w:w="5224" w:type="pct"/>
        <w:tblInd w:w="2" w:type="dxa"/>
        <w:tblLayout w:type="fixed"/>
        <w:tblCellMar>
          <w:left w:w="0" w:type="dxa"/>
          <w:right w:w="0" w:type="dxa"/>
        </w:tblCellMar>
        <w:tblLook w:val="0000"/>
      </w:tblPr>
      <w:tblGrid>
        <w:gridCol w:w="571"/>
        <w:gridCol w:w="1559"/>
        <w:gridCol w:w="2837"/>
        <w:gridCol w:w="1314"/>
        <w:gridCol w:w="1487"/>
        <w:gridCol w:w="1487"/>
        <w:gridCol w:w="1487"/>
        <w:gridCol w:w="1747"/>
        <w:gridCol w:w="994"/>
        <w:gridCol w:w="1626"/>
      </w:tblGrid>
      <w:tr w:rsidR="004E305F" w:rsidRPr="006351F4" w:rsidTr="008E4488">
        <w:tc>
          <w:tcPr>
            <w:tcW w:w="189" w:type="pct"/>
            <w:tcBorders>
              <w:top w:val="single" w:sz="6" w:space="0" w:color="000000"/>
              <w:left w:val="single" w:sz="6" w:space="0" w:color="000000"/>
              <w:bottom w:val="nil"/>
              <w:right w:val="single" w:sz="5" w:space="0" w:color="000000"/>
            </w:tcBorders>
            <w:vAlign w:val="center"/>
          </w:tcPr>
          <w:p w:rsidR="004E305F" w:rsidRPr="006351F4" w:rsidRDefault="004E305F" w:rsidP="00DA1E8A">
            <w:pPr>
              <w:spacing w:line="115" w:lineRule="atLeast"/>
              <w:jc w:val="center"/>
            </w:pPr>
            <w:r w:rsidRPr="006351F4">
              <w:rPr>
                <w:sz w:val="22"/>
                <w:szCs w:val="22"/>
              </w:rPr>
              <w:t>№ лота</w:t>
            </w:r>
          </w:p>
        </w:tc>
        <w:tc>
          <w:tcPr>
            <w:tcW w:w="516" w:type="pct"/>
            <w:tcBorders>
              <w:top w:val="single" w:sz="6" w:space="0" w:color="000000"/>
              <w:left w:val="nil"/>
              <w:bottom w:val="nil"/>
              <w:right w:val="single" w:sz="5" w:space="0" w:color="000000"/>
            </w:tcBorders>
            <w:vAlign w:val="center"/>
          </w:tcPr>
          <w:p w:rsidR="004E305F" w:rsidRPr="006351F4" w:rsidRDefault="004E305F" w:rsidP="00DA1E8A">
            <w:pPr>
              <w:spacing w:line="115" w:lineRule="atLeast"/>
              <w:jc w:val="center"/>
            </w:pPr>
            <w:r w:rsidRPr="006351F4">
              <w:rPr>
                <w:sz w:val="22"/>
                <w:szCs w:val="22"/>
              </w:rPr>
              <w:t>Наименование заказчика</w:t>
            </w:r>
          </w:p>
        </w:tc>
        <w:tc>
          <w:tcPr>
            <w:tcW w:w="939" w:type="pct"/>
            <w:tcBorders>
              <w:top w:val="single" w:sz="6" w:space="0" w:color="000000"/>
              <w:left w:val="nil"/>
              <w:bottom w:val="nil"/>
              <w:right w:val="single" w:sz="5" w:space="0" w:color="000000"/>
            </w:tcBorders>
            <w:vAlign w:val="center"/>
          </w:tcPr>
          <w:p w:rsidR="004E305F" w:rsidRPr="006351F4" w:rsidRDefault="004E305F" w:rsidP="008E4488">
            <w:pPr>
              <w:spacing w:line="115" w:lineRule="atLeast"/>
              <w:ind w:left="144" w:right="141" w:hanging="25"/>
              <w:jc w:val="center"/>
            </w:pPr>
            <w:r w:rsidRPr="006351F4">
              <w:rPr>
                <w:sz w:val="22"/>
                <w:szCs w:val="22"/>
              </w:rPr>
              <w:t>Наименование товара (работы, услуги)*</w:t>
            </w:r>
          </w:p>
        </w:tc>
        <w:tc>
          <w:tcPr>
            <w:tcW w:w="43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Единица измерения</w:t>
            </w:r>
          </w:p>
        </w:tc>
        <w:tc>
          <w:tcPr>
            <w:tcW w:w="492"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Количество, объем</w:t>
            </w:r>
          </w:p>
        </w:tc>
        <w:tc>
          <w:tcPr>
            <w:tcW w:w="492"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Условия поставки (в соответствии с ИНКОТЕРМС 2000)</w:t>
            </w:r>
          </w:p>
        </w:tc>
        <w:tc>
          <w:tcPr>
            <w:tcW w:w="492"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Срок поставки товаров, выполнения работ, оказания услуг</w:t>
            </w:r>
          </w:p>
        </w:tc>
        <w:tc>
          <w:tcPr>
            <w:tcW w:w="578" w:type="pct"/>
            <w:tcBorders>
              <w:top w:val="single" w:sz="6" w:space="0" w:color="000000"/>
              <w:left w:val="nil"/>
              <w:bottom w:val="nil"/>
              <w:right w:val="single" w:sz="5" w:space="0" w:color="000000"/>
            </w:tcBorders>
          </w:tcPr>
          <w:p w:rsidR="004E305F" w:rsidRPr="006351F4" w:rsidRDefault="004E305F" w:rsidP="00DA1E8A">
            <w:pPr>
              <w:spacing w:line="115" w:lineRule="atLeast"/>
              <w:ind w:left="119"/>
              <w:jc w:val="center"/>
            </w:pPr>
            <w:r w:rsidRPr="006351F4">
              <w:rPr>
                <w:sz w:val="22"/>
                <w:szCs w:val="22"/>
              </w:rPr>
              <w:t>Место поставки товаров, выполнения работ, оказания услуг</w:t>
            </w:r>
          </w:p>
        </w:tc>
        <w:tc>
          <w:tcPr>
            <w:tcW w:w="329" w:type="pct"/>
            <w:tcBorders>
              <w:top w:val="single" w:sz="6" w:space="0" w:color="000000"/>
              <w:left w:val="nil"/>
              <w:bottom w:val="nil"/>
              <w:right w:val="single" w:sz="5" w:space="0" w:color="000000"/>
            </w:tcBorders>
          </w:tcPr>
          <w:p w:rsidR="004E305F" w:rsidRPr="006351F4" w:rsidRDefault="004E305F" w:rsidP="00DA1E8A">
            <w:pPr>
              <w:spacing w:line="115" w:lineRule="atLeast"/>
              <w:ind w:left="119" w:right="3"/>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6351F4" w:rsidRDefault="004E305F" w:rsidP="00FB1F46">
            <w:pPr>
              <w:spacing w:line="115" w:lineRule="atLeast"/>
              <w:ind w:left="119"/>
              <w:jc w:val="center"/>
            </w:pPr>
            <w:r w:rsidRPr="006351F4">
              <w:rPr>
                <w:sz w:val="22"/>
                <w:szCs w:val="22"/>
              </w:rPr>
              <w:t>Сумма, выделенная для тендера, тенге</w:t>
            </w:r>
          </w:p>
        </w:tc>
      </w:tr>
      <w:tr w:rsidR="004E305F" w:rsidRPr="006351F4" w:rsidTr="008E4488">
        <w:tblPrEx>
          <w:tblCellSpacing w:w="-6" w:type="nil"/>
        </w:tblPrEx>
        <w:trPr>
          <w:tblCellSpacing w:w="-6" w:type="nil"/>
        </w:trPr>
        <w:tc>
          <w:tcPr>
            <w:tcW w:w="189" w:type="pct"/>
            <w:tcBorders>
              <w:top w:val="single" w:sz="5" w:space="0" w:color="000000"/>
              <w:left w:val="single" w:sz="6" w:space="0" w:color="000000"/>
              <w:bottom w:val="single" w:sz="4" w:space="0" w:color="auto"/>
              <w:right w:val="single" w:sz="5" w:space="0" w:color="000000"/>
            </w:tcBorders>
          </w:tcPr>
          <w:p w:rsidR="004E305F" w:rsidRPr="006351F4" w:rsidRDefault="004E305F" w:rsidP="00DA1E8A">
            <w:pPr>
              <w:spacing w:line="65" w:lineRule="atLeast"/>
              <w:ind w:right="56" w:firstLine="6"/>
              <w:jc w:val="center"/>
              <w:rPr>
                <w:b/>
                <w:bCs/>
              </w:rPr>
            </w:pPr>
            <w:r w:rsidRPr="006351F4">
              <w:rPr>
                <w:b/>
                <w:bCs/>
              </w:rPr>
              <w:t>1</w:t>
            </w:r>
          </w:p>
        </w:tc>
        <w:tc>
          <w:tcPr>
            <w:tcW w:w="516" w:type="pct"/>
            <w:tcBorders>
              <w:top w:val="single" w:sz="5" w:space="0" w:color="000000"/>
              <w:left w:val="nil"/>
              <w:bottom w:val="single" w:sz="4" w:space="0" w:color="auto"/>
              <w:right w:val="single" w:sz="5" w:space="0" w:color="000000"/>
            </w:tcBorders>
          </w:tcPr>
          <w:p w:rsidR="004E305F" w:rsidRPr="006351F4" w:rsidRDefault="004E305F" w:rsidP="00DA1E8A">
            <w:pPr>
              <w:spacing w:line="65" w:lineRule="atLeast"/>
              <w:ind w:right="56" w:firstLine="6"/>
              <w:rPr>
                <w:b/>
                <w:bCs/>
              </w:rPr>
            </w:pPr>
            <w:r w:rsidRPr="006351F4">
              <w:rPr>
                <w:b/>
                <w:bCs/>
              </w:rPr>
              <w:t>2</w:t>
            </w:r>
          </w:p>
        </w:tc>
        <w:tc>
          <w:tcPr>
            <w:tcW w:w="939" w:type="pct"/>
            <w:tcBorders>
              <w:top w:val="single" w:sz="5" w:space="0" w:color="000000"/>
              <w:left w:val="nil"/>
              <w:bottom w:val="single" w:sz="4" w:space="0" w:color="auto"/>
              <w:right w:val="single" w:sz="5" w:space="0" w:color="000000"/>
            </w:tcBorders>
          </w:tcPr>
          <w:p w:rsidR="004E305F" w:rsidRPr="006351F4" w:rsidRDefault="004E305F" w:rsidP="008E4488">
            <w:pPr>
              <w:spacing w:line="65" w:lineRule="atLeast"/>
              <w:ind w:left="144" w:right="141" w:hanging="25"/>
              <w:jc w:val="center"/>
              <w:rPr>
                <w:b/>
                <w:bCs/>
              </w:rPr>
            </w:pPr>
            <w:r w:rsidRPr="006351F4">
              <w:rPr>
                <w:b/>
                <w:bCs/>
              </w:rPr>
              <w:t>3</w:t>
            </w:r>
          </w:p>
        </w:tc>
        <w:tc>
          <w:tcPr>
            <w:tcW w:w="435"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4</w:t>
            </w:r>
          </w:p>
        </w:tc>
        <w:tc>
          <w:tcPr>
            <w:tcW w:w="492"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5</w:t>
            </w:r>
          </w:p>
        </w:tc>
        <w:tc>
          <w:tcPr>
            <w:tcW w:w="492" w:type="pct"/>
            <w:tcBorders>
              <w:top w:val="single" w:sz="5" w:space="0" w:color="000000"/>
              <w:left w:val="nil"/>
              <w:bottom w:val="single" w:sz="4" w:space="0" w:color="auto"/>
              <w:right w:val="single" w:sz="5" w:space="0" w:color="000000"/>
            </w:tcBorders>
            <w:vAlign w:val="center"/>
          </w:tcPr>
          <w:p w:rsidR="004E305F" w:rsidRPr="006351F4" w:rsidRDefault="004E305F" w:rsidP="00FB1F46">
            <w:pPr>
              <w:spacing w:line="65" w:lineRule="atLeast"/>
              <w:ind w:right="56" w:firstLine="6"/>
              <w:jc w:val="center"/>
              <w:rPr>
                <w:b/>
                <w:bCs/>
              </w:rPr>
            </w:pPr>
            <w:r w:rsidRPr="006351F4">
              <w:rPr>
                <w:b/>
                <w:bCs/>
              </w:rPr>
              <w:t>6</w:t>
            </w:r>
          </w:p>
        </w:tc>
        <w:tc>
          <w:tcPr>
            <w:tcW w:w="492"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7</w:t>
            </w:r>
          </w:p>
        </w:tc>
        <w:tc>
          <w:tcPr>
            <w:tcW w:w="578" w:type="pct"/>
            <w:tcBorders>
              <w:top w:val="single" w:sz="5" w:space="0" w:color="000000"/>
              <w:left w:val="nil"/>
              <w:bottom w:val="single" w:sz="4" w:space="0" w:color="auto"/>
              <w:right w:val="single" w:sz="5" w:space="0" w:color="000000"/>
            </w:tcBorders>
          </w:tcPr>
          <w:p w:rsidR="004E305F" w:rsidRPr="006351F4" w:rsidRDefault="004E305F" w:rsidP="00DA1E8A">
            <w:pPr>
              <w:spacing w:line="65" w:lineRule="atLeast"/>
              <w:ind w:right="56" w:firstLine="6"/>
              <w:jc w:val="center"/>
              <w:rPr>
                <w:b/>
                <w:bCs/>
              </w:rPr>
            </w:pPr>
            <w:r w:rsidRPr="006351F4">
              <w:rPr>
                <w:b/>
                <w:bCs/>
              </w:rPr>
              <w:t>8</w:t>
            </w:r>
          </w:p>
        </w:tc>
        <w:tc>
          <w:tcPr>
            <w:tcW w:w="329" w:type="pct"/>
            <w:tcBorders>
              <w:top w:val="single" w:sz="5" w:space="0" w:color="000000"/>
              <w:left w:val="nil"/>
              <w:bottom w:val="single" w:sz="4" w:space="0" w:color="auto"/>
              <w:right w:val="single" w:sz="5" w:space="0" w:color="000000"/>
            </w:tcBorders>
          </w:tcPr>
          <w:p w:rsidR="004E305F" w:rsidRPr="006351F4" w:rsidRDefault="004E305F" w:rsidP="00DA1E8A">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4E305F" w:rsidRPr="006351F4" w:rsidRDefault="004E305F" w:rsidP="00FB1F46">
            <w:pPr>
              <w:spacing w:line="65" w:lineRule="atLeast"/>
              <w:ind w:right="56" w:firstLine="6"/>
              <w:jc w:val="center"/>
              <w:rPr>
                <w:b/>
                <w:bCs/>
              </w:rPr>
            </w:pPr>
            <w:r w:rsidRPr="006351F4">
              <w:rPr>
                <w:b/>
                <w:bCs/>
              </w:rPr>
              <w:t>10</w:t>
            </w:r>
          </w:p>
        </w:tc>
      </w:tr>
      <w:tr w:rsidR="008E4488" w:rsidRPr="006351F4" w:rsidTr="008E4488">
        <w:tblPrEx>
          <w:tblCellSpacing w:w="-6" w:type="nil"/>
        </w:tblPrEx>
        <w:trPr>
          <w:tblCellSpacing w:w="-6" w:type="nil"/>
        </w:trPr>
        <w:tc>
          <w:tcPr>
            <w:tcW w:w="189" w:type="pct"/>
            <w:tcBorders>
              <w:top w:val="single" w:sz="5" w:space="0" w:color="000000"/>
              <w:left w:val="single" w:sz="6" w:space="0" w:color="000000"/>
              <w:bottom w:val="single" w:sz="4" w:space="0" w:color="auto"/>
              <w:right w:val="single" w:sz="5" w:space="0" w:color="000000"/>
            </w:tcBorders>
          </w:tcPr>
          <w:p w:rsidR="008E4488" w:rsidRPr="00F8649A" w:rsidRDefault="008E4488" w:rsidP="00DA1E8A">
            <w:pPr>
              <w:spacing w:line="65" w:lineRule="atLeast"/>
              <w:ind w:right="56" w:firstLine="6"/>
              <w:jc w:val="center"/>
              <w:rPr>
                <w:bCs/>
              </w:rPr>
            </w:pPr>
            <w:r w:rsidRPr="00F8649A">
              <w:rPr>
                <w:bCs/>
              </w:rPr>
              <w:t>1</w:t>
            </w:r>
          </w:p>
        </w:tc>
        <w:tc>
          <w:tcPr>
            <w:tcW w:w="516" w:type="pct"/>
            <w:vMerge w:val="restart"/>
            <w:tcBorders>
              <w:top w:val="single" w:sz="5" w:space="0" w:color="000000"/>
              <w:left w:val="nil"/>
              <w:right w:val="single" w:sz="5" w:space="0" w:color="000000"/>
            </w:tcBorders>
            <w:vAlign w:val="center"/>
          </w:tcPr>
          <w:p w:rsidR="008E4488" w:rsidRPr="006351F4" w:rsidRDefault="008E4488" w:rsidP="00D83CDA">
            <w:pPr>
              <w:spacing w:line="65" w:lineRule="atLeast"/>
              <w:ind w:right="56" w:firstLine="6"/>
              <w:jc w:val="center"/>
              <w:rPr>
                <w:b/>
                <w:bCs/>
              </w:rPr>
            </w:pPr>
            <w:r>
              <w:rPr>
                <w:rFonts w:eastAsia="Times New Roman"/>
                <w:color w:val="000000"/>
                <w:sz w:val="20"/>
                <w:szCs w:val="20"/>
              </w:rPr>
              <w:t>АО «Научный центр педиатрии и детской хирургии»</w:t>
            </w:r>
          </w:p>
        </w:tc>
        <w:tc>
          <w:tcPr>
            <w:tcW w:w="939" w:type="pct"/>
            <w:tcBorders>
              <w:top w:val="single" w:sz="5" w:space="0" w:color="000000"/>
              <w:left w:val="nil"/>
              <w:bottom w:val="single" w:sz="4" w:space="0" w:color="auto"/>
              <w:right w:val="single" w:sz="5" w:space="0" w:color="000000"/>
            </w:tcBorders>
          </w:tcPr>
          <w:p w:rsidR="008E4488" w:rsidRPr="00116332" w:rsidRDefault="008E4488" w:rsidP="008E4488">
            <w:pPr>
              <w:ind w:left="144" w:right="141" w:hanging="25"/>
              <w:rPr>
                <w:color w:val="000000"/>
                <w:sz w:val="20"/>
                <w:szCs w:val="20"/>
              </w:rPr>
            </w:pPr>
            <w:r w:rsidRPr="00116332">
              <w:rPr>
                <w:color w:val="000000"/>
                <w:sz w:val="20"/>
                <w:szCs w:val="20"/>
              </w:rPr>
              <w:t>Упаковочные пакеты для  «Медицинская стерилизационная система «STERRAD 100S" 200х500мм</w:t>
            </w:r>
          </w:p>
        </w:tc>
        <w:tc>
          <w:tcPr>
            <w:tcW w:w="435" w:type="pct"/>
            <w:tcBorders>
              <w:top w:val="single" w:sz="5" w:space="0" w:color="000000"/>
              <w:left w:val="nil"/>
              <w:bottom w:val="single" w:sz="4" w:space="0" w:color="auto"/>
              <w:right w:val="single" w:sz="5" w:space="0" w:color="000000"/>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5" w:space="0" w:color="000000"/>
              <w:left w:val="nil"/>
              <w:bottom w:val="single" w:sz="4" w:space="0" w:color="auto"/>
              <w:right w:val="single" w:sz="5" w:space="0" w:color="000000"/>
            </w:tcBorders>
          </w:tcPr>
          <w:p w:rsidR="008E4488" w:rsidRPr="00116332" w:rsidRDefault="008E4488" w:rsidP="00D11F01">
            <w:pPr>
              <w:jc w:val="center"/>
              <w:rPr>
                <w:color w:val="000000"/>
                <w:sz w:val="20"/>
                <w:szCs w:val="20"/>
              </w:rPr>
            </w:pPr>
            <w:r w:rsidRPr="00116332">
              <w:rPr>
                <w:color w:val="000000"/>
                <w:sz w:val="20"/>
                <w:szCs w:val="20"/>
              </w:rPr>
              <w:t>4</w:t>
            </w:r>
          </w:p>
        </w:tc>
        <w:tc>
          <w:tcPr>
            <w:tcW w:w="492" w:type="pct"/>
            <w:tcBorders>
              <w:top w:val="single" w:sz="5" w:space="0" w:color="000000"/>
              <w:left w:val="nil"/>
              <w:bottom w:val="single" w:sz="4" w:space="0" w:color="auto"/>
              <w:right w:val="single" w:sz="5" w:space="0" w:color="000000"/>
            </w:tcBorders>
          </w:tcPr>
          <w:p w:rsidR="008E4488" w:rsidRDefault="008E4488" w:rsidP="00DA1E8A">
            <w:pPr>
              <w:jc w:val="center"/>
            </w:pPr>
            <w:r w:rsidRPr="00874E0B">
              <w:rPr>
                <w:bCs/>
                <w:sz w:val="20"/>
                <w:lang w:val="en-US"/>
              </w:rPr>
              <w:t>DDP</w:t>
            </w:r>
          </w:p>
        </w:tc>
        <w:tc>
          <w:tcPr>
            <w:tcW w:w="492" w:type="pct"/>
            <w:vMerge w:val="restart"/>
            <w:tcBorders>
              <w:top w:val="single" w:sz="5" w:space="0" w:color="000000"/>
              <w:left w:val="nil"/>
              <w:right w:val="single" w:sz="5" w:space="0" w:color="000000"/>
            </w:tcBorders>
            <w:vAlign w:val="center"/>
          </w:tcPr>
          <w:p w:rsidR="008E4488" w:rsidRPr="00C93C56" w:rsidRDefault="008E4488" w:rsidP="00F8649A">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w:t>
            </w:r>
            <w:r>
              <w:rPr>
                <w:sz w:val="20"/>
                <w:szCs w:val="22"/>
              </w:rPr>
              <w:t>9</w:t>
            </w:r>
            <w:r w:rsidRPr="00C93C56">
              <w:rPr>
                <w:sz w:val="20"/>
                <w:szCs w:val="22"/>
              </w:rPr>
              <w:t xml:space="preserve"> года</w:t>
            </w:r>
          </w:p>
        </w:tc>
        <w:tc>
          <w:tcPr>
            <w:tcW w:w="578" w:type="pct"/>
            <w:vMerge w:val="restart"/>
            <w:tcBorders>
              <w:top w:val="single" w:sz="5" w:space="0" w:color="000000"/>
              <w:left w:val="nil"/>
              <w:right w:val="single" w:sz="5" w:space="0" w:color="000000"/>
            </w:tcBorders>
            <w:vAlign w:val="center"/>
          </w:tcPr>
          <w:p w:rsidR="008E4488" w:rsidRDefault="008E4488" w:rsidP="008C6F86">
            <w:pPr>
              <w:ind w:left="119" w:right="85"/>
              <w:jc w:val="center"/>
              <w:rPr>
                <w:sz w:val="20"/>
              </w:rPr>
            </w:pPr>
            <w:r w:rsidRPr="00C93C56">
              <w:rPr>
                <w:sz w:val="20"/>
                <w:szCs w:val="22"/>
              </w:rPr>
              <w:t>г. Алматы,</w:t>
            </w:r>
          </w:p>
          <w:p w:rsidR="008E4488" w:rsidRPr="00C93C56" w:rsidRDefault="008E4488" w:rsidP="008C6F86">
            <w:pPr>
              <w:ind w:left="119" w:right="85"/>
              <w:jc w:val="center"/>
              <w:rPr>
                <w:sz w:val="20"/>
              </w:rPr>
            </w:pPr>
            <w:r w:rsidRPr="00C93C56">
              <w:rPr>
                <w:sz w:val="20"/>
                <w:szCs w:val="22"/>
              </w:rPr>
              <w:t>пр.Аль-Фараби, 146</w:t>
            </w:r>
          </w:p>
        </w:tc>
        <w:tc>
          <w:tcPr>
            <w:tcW w:w="329" w:type="pct"/>
            <w:tcBorders>
              <w:top w:val="single" w:sz="5" w:space="0" w:color="000000"/>
              <w:left w:val="nil"/>
              <w:bottom w:val="single" w:sz="4" w:space="0" w:color="auto"/>
              <w:right w:val="single" w:sz="5" w:space="0" w:color="000000"/>
            </w:tcBorders>
          </w:tcPr>
          <w:p w:rsidR="008E4488" w:rsidRPr="00C93C56" w:rsidRDefault="008E4488" w:rsidP="00DA1E8A">
            <w:pPr>
              <w:ind w:left="119" w:right="85"/>
              <w:jc w:val="center"/>
              <w:rPr>
                <w:sz w:val="20"/>
              </w:rPr>
            </w:pPr>
            <w:r w:rsidRPr="00C93C56">
              <w:rPr>
                <w:sz w:val="20"/>
                <w:szCs w:val="22"/>
              </w:rPr>
              <w:t>0%</w:t>
            </w:r>
          </w:p>
        </w:tc>
        <w:tc>
          <w:tcPr>
            <w:tcW w:w="538" w:type="pct"/>
            <w:tcBorders>
              <w:top w:val="single" w:sz="5" w:space="0" w:color="000000"/>
              <w:left w:val="nil"/>
              <w:bottom w:val="single" w:sz="4" w:space="0" w:color="auto"/>
              <w:right w:val="single" w:sz="6" w:space="0" w:color="000000"/>
            </w:tcBorders>
          </w:tcPr>
          <w:p w:rsidR="008E4488" w:rsidRPr="009B133A" w:rsidRDefault="008E4488" w:rsidP="00D11F01">
            <w:pPr>
              <w:jc w:val="center"/>
              <w:rPr>
                <w:color w:val="000000"/>
                <w:sz w:val="20"/>
                <w:szCs w:val="20"/>
              </w:rPr>
            </w:pPr>
            <w:r w:rsidRPr="009B133A">
              <w:rPr>
                <w:color w:val="000000"/>
                <w:sz w:val="20"/>
                <w:szCs w:val="20"/>
              </w:rPr>
              <w:t>812 000,00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FF19F0" w:rsidRDefault="008E4488" w:rsidP="00DA1E8A">
            <w:pPr>
              <w:autoSpaceDE/>
              <w:autoSpaceDN/>
              <w:adjustRightInd/>
              <w:jc w:val="center"/>
              <w:rPr>
                <w:rFonts w:eastAsia="Times New Roman"/>
                <w:color w:val="000000"/>
                <w:sz w:val="20"/>
                <w:szCs w:val="20"/>
              </w:rPr>
            </w:pPr>
            <w:r>
              <w:rPr>
                <w:rFonts w:eastAsia="Times New Roman"/>
                <w:color w:val="000000"/>
                <w:sz w:val="20"/>
                <w:szCs w:val="20"/>
              </w:rPr>
              <w:t>2</w:t>
            </w:r>
          </w:p>
        </w:tc>
        <w:tc>
          <w:tcPr>
            <w:tcW w:w="516" w:type="pct"/>
            <w:vMerge/>
            <w:tcBorders>
              <w:left w:val="single" w:sz="4" w:space="0" w:color="auto"/>
              <w:right w:val="single" w:sz="5" w:space="0" w:color="000000"/>
            </w:tcBorders>
          </w:tcPr>
          <w:p w:rsidR="008E4488" w:rsidRPr="00FF19F0"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Упаковочные пакеты для «Медицинская стерилизационная система «STERRAD 100S» 75x200 мм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4</w:t>
            </w:r>
          </w:p>
        </w:tc>
        <w:tc>
          <w:tcPr>
            <w:tcW w:w="492" w:type="pct"/>
            <w:tcBorders>
              <w:top w:val="single" w:sz="4" w:space="0" w:color="auto"/>
              <w:left w:val="single" w:sz="4" w:space="0" w:color="auto"/>
              <w:right w:val="single" w:sz="4" w:space="0" w:color="auto"/>
            </w:tcBorders>
          </w:tcPr>
          <w:p w:rsidR="008E4488" w:rsidRDefault="008E4488" w:rsidP="00DA1E8A">
            <w:pPr>
              <w:jc w:val="center"/>
            </w:pPr>
            <w:r w:rsidRPr="00874E0B">
              <w:rPr>
                <w:bCs/>
                <w:sz w:val="20"/>
                <w:lang w:val="en-US"/>
              </w:rPr>
              <w:t>DDP</w:t>
            </w:r>
          </w:p>
        </w:tc>
        <w:tc>
          <w:tcPr>
            <w:tcW w:w="492" w:type="pct"/>
            <w:vMerge/>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vMerge/>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C93C56" w:rsidRDefault="008E4488" w:rsidP="00DA1E8A">
            <w:pPr>
              <w:ind w:left="119" w:right="85"/>
              <w:jc w:val="center"/>
              <w:rPr>
                <w:sz w:val="20"/>
              </w:rPr>
            </w:pPr>
            <w:r w:rsidRPr="00C93C56">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388 000,00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1E39E9" w:rsidRDefault="008E4488" w:rsidP="00DA1E8A">
            <w:pPr>
              <w:autoSpaceDE/>
              <w:autoSpaceDN/>
              <w:adjustRightInd/>
              <w:jc w:val="center"/>
              <w:rPr>
                <w:rFonts w:eastAsia="Times New Roman"/>
                <w:color w:val="000000"/>
                <w:sz w:val="20"/>
                <w:szCs w:val="20"/>
              </w:rPr>
            </w:pPr>
            <w:r>
              <w:rPr>
                <w:rFonts w:eastAsia="Times New Roman"/>
                <w:color w:val="000000"/>
                <w:sz w:val="20"/>
                <w:szCs w:val="20"/>
              </w:rPr>
              <w:t>3</w:t>
            </w:r>
          </w:p>
        </w:tc>
        <w:tc>
          <w:tcPr>
            <w:tcW w:w="516" w:type="pct"/>
            <w:vMerge/>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Упаковочные пакеты для  "Медицинская стерилизационная система "STERRAD NX"  в комплекте 200x400 мм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2</w:t>
            </w:r>
          </w:p>
        </w:tc>
        <w:tc>
          <w:tcPr>
            <w:tcW w:w="492" w:type="pct"/>
            <w:tcBorders>
              <w:top w:val="single" w:sz="4" w:space="0" w:color="auto"/>
              <w:left w:val="single" w:sz="4" w:space="0" w:color="auto"/>
              <w:right w:val="single" w:sz="4" w:space="0" w:color="auto"/>
            </w:tcBorders>
          </w:tcPr>
          <w:p w:rsidR="008E4488" w:rsidRDefault="008E4488" w:rsidP="00DA1E8A">
            <w:pPr>
              <w:jc w:val="center"/>
            </w:pPr>
            <w:r w:rsidRPr="00874E0B">
              <w:rPr>
                <w:bCs/>
                <w:sz w:val="20"/>
                <w:lang w:val="en-US"/>
              </w:rPr>
              <w:t>DDP</w:t>
            </w:r>
          </w:p>
        </w:tc>
        <w:tc>
          <w:tcPr>
            <w:tcW w:w="492" w:type="pct"/>
            <w:vMerge/>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vMerge/>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C93C56" w:rsidRDefault="008E4488" w:rsidP="00DA1E8A">
            <w:pPr>
              <w:ind w:left="119" w:right="85"/>
              <w:jc w:val="center"/>
              <w:rPr>
                <w:sz w:val="20"/>
              </w:rPr>
            </w:pPr>
            <w:r w:rsidRPr="00C93C56">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686 000,00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822723" w:rsidRDefault="008E4488" w:rsidP="00DA1E8A">
            <w:pPr>
              <w:autoSpaceDE/>
              <w:autoSpaceDN/>
              <w:adjustRightInd/>
              <w:jc w:val="center"/>
              <w:rPr>
                <w:rFonts w:eastAsia="Times New Roman"/>
                <w:color w:val="000000"/>
                <w:sz w:val="20"/>
                <w:szCs w:val="20"/>
              </w:rPr>
            </w:pPr>
            <w:r>
              <w:rPr>
                <w:rFonts w:eastAsia="Times New Roman"/>
                <w:color w:val="000000"/>
                <w:sz w:val="20"/>
                <w:szCs w:val="20"/>
              </w:rPr>
              <w:t>4</w:t>
            </w:r>
          </w:p>
        </w:tc>
        <w:tc>
          <w:tcPr>
            <w:tcW w:w="516" w:type="pct"/>
            <w:vMerge/>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 xml:space="preserve"> Упаковочные пакеты для "Медицинская стерилизационная система "Sterad 100S" 75ммx70м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lang w:val="kk-KZ"/>
              </w:rPr>
            </w:pPr>
            <w:r w:rsidRPr="00116332">
              <w:rPr>
                <w:color w:val="000000"/>
                <w:sz w:val="20"/>
                <w:szCs w:val="20"/>
                <w:lang w:val="kk-KZ"/>
              </w:rPr>
              <w:t>2</w:t>
            </w:r>
          </w:p>
        </w:tc>
        <w:tc>
          <w:tcPr>
            <w:tcW w:w="492" w:type="pct"/>
            <w:tcBorders>
              <w:top w:val="single" w:sz="4" w:space="0" w:color="auto"/>
              <w:left w:val="single" w:sz="4" w:space="0" w:color="auto"/>
              <w:right w:val="single" w:sz="4" w:space="0" w:color="auto"/>
            </w:tcBorders>
          </w:tcPr>
          <w:p w:rsidR="008E4488" w:rsidRDefault="008E4488" w:rsidP="00DA1E8A">
            <w:pPr>
              <w:jc w:val="center"/>
            </w:pPr>
            <w:r w:rsidRPr="00874E0B">
              <w:rPr>
                <w:bCs/>
                <w:sz w:val="20"/>
                <w:lang w:val="en-US"/>
              </w:rPr>
              <w:t>DDP</w:t>
            </w:r>
          </w:p>
        </w:tc>
        <w:tc>
          <w:tcPr>
            <w:tcW w:w="492" w:type="pct"/>
            <w:vMerge/>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vMerge/>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C93C56" w:rsidRDefault="008E4488" w:rsidP="00DA1E8A">
            <w:pPr>
              <w:ind w:left="119" w:right="85"/>
              <w:jc w:val="center"/>
              <w:rPr>
                <w:sz w:val="20"/>
              </w:rPr>
            </w:pPr>
            <w:r w:rsidRPr="00C93C56">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276 000,00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Default="008E4488" w:rsidP="00DA1E8A">
            <w:pPr>
              <w:autoSpaceDE/>
              <w:autoSpaceDN/>
              <w:adjustRightInd/>
              <w:jc w:val="center"/>
              <w:rPr>
                <w:rFonts w:eastAsia="Times New Roman"/>
                <w:color w:val="000000"/>
                <w:sz w:val="20"/>
                <w:szCs w:val="20"/>
              </w:rPr>
            </w:pPr>
            <w:r>
              <w:rPr>
                <w:rFonts w:eastAsia="Times New Roman"/>
                <w:color w:val="000000"/>
                <w:sz w:val="20"/>
                <w:szCs w:val="20"/>
              </w:rPr>
              <w:t>5</w:t>
            </w:r>
          </w:p>
        </w:tc>
        <w:tc>
          <w:tcPr>
            <w:tcW w:w="516" w:type="pct"/>
            <w:vMerge/>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Упаковочные рулоны для «Медицинская стерилизационная система «Sterrad 100S" 100ммх70м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5943D7" w:rsidP="00D11F01">
            <w:pPr>
              <w:jc w:val="center"/>
              <w:rPr>
                <w:color w:val="000000"/>
                <w:sz w:val="20"/>
                <w:szCs w:val="20"/>
              </w:rPr>
            </w:pPr>
            <w:r>
              <w:rPr>
                <w:color w:val="000000"/>
                <w:sz w:val="20"/>
                <w:szCs w:val="20"/>
              </w:rPr>
              <w:t>1</w:t>
            </w:r>
          </w:p>
        </w:tc>
        <w:tc>
          <w:tcPr>
            <w:tcW w:w="492" w:type="pct"/>
            <w:tcBorders>
              <w:top w:val="single" w:sz="4" w:space="0" w:color="auto"/>
              <w:left w:val="single" w:sz="4" w:space="0" w:color="auto"/>
              <w:right w:val="single" w:sz="4" w:space="0" w:color="auto"/>
            </w:tcBorders>
          </w:tcPr>
          <w:p w:rsidR="008E4488" w:rsidRDefault="008E4488" w:rsidP="00435CDA">
            <w:pPr>
              <w:jc w:val="center"/>
            </w:pPr>
            <w:r w:rsidRPr="00EC44C8">
              <w:rPr>
                <w:bCs/>
                <w:sz w:val="20"/>
                <w:lang w:val="en-US"/>
              </w:rPr>
              <w:t>DDP</w:t>
            </w:r>
          </w:p>
        </w:tc>
        <w:tc>
          <w:tcPr>
            <w:tcW w:w="492" w:type="pct"/>
            <w:vMerge/>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vMerge/>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Default="008E4488" w:rsidP="00435CDA">
            <w:pPr>
              <w:jc w:val="cente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193 000,00</w:t>
            </w:r>
          </w:p>
        </w:tc>
      </w:tr>
      <w:tr w:rsidR="008E4488" w:rsidRPr="00AF7248" w:rsidTr="00443243">
        <w:tblPrEx>
          <w:tblCellSpacing w:w="-6" w:type="nil"/>
        </w:tblPrEx>
        <w:trPr>
          <w:trHeight w:val="69"/>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Default="008E4488" w:rsidP="00DA1E8A">
            <w:pPr>
              <w:autoSpaceDE/>
              <w:autoSpaceDN/>
              <w:adjustRightInd/>
              <w:jc w:val="center"/>
              <w:rPr>
                <w:rFonts w:eastAsia="Times New Roman"/>
                <w:color w:val="000000"/>
                <w:sz w:val="20"/>
                <w:szCs w:val="20"/>
              </w:rPr>
            </w:pPr>
            <w:r>
              <w:rPr>
                <w:rFonts w:eastAsia="Times New Roman"/>
                <w:color w:val="000000"/>
                <w:sz w:val="20"/>
                <w:szCs w:val="20"/>
              </w:rPr>
              <w:t>6</w:t>
            </w:r>
          </w:p>
        </w:tc>
        <w:tc>
          <w:tcPr>
            <w:tcW w:w="516" w:type="pct"/>
            <w:vMerge/>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 xml:space="preserve">Упаковочные рулоны для «Медицинская стерилизационная система </w:t>
            </w:r>
            <w:r w:rsidRPr="00116332">
              <w:rPr>
                <w:color w:val="000000"/>
                <w:sz w:val="20"/>
                <w:szCs w:val="20"/>
              </w:rPr>
              <w:lastRenderedPageBreak/>
              <w:t>«Sterrad 100S» 200ммх70м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lastRenderedPageBreak/>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443243" w:rsidP="00D11F01">
            <w:pPr>
              <w:jc w:val="center"/>
              <w:rPr>
                <w:color w:val="000000"/>
                <w:sz w:val="20"/>
                <w:szCs w:val="20"/>
              </w:rPr>
            </w:pPr>
            <w:r>
              <w:rPr>
                <w:color w:val="000000"/>
                <w:sz w:val="20"/>
                <w:szCs w:val="20"/>
              </w:rPr>
              <w:t>11</w:t>
            </w:r>
          </w:p>
        </w:tc>
        <w:tc>
          <w:tcPr>
            <w:tcW w:w="492" w:type="pct"/>
            <w:tcBorders>
              <w:top w:val="single" w:sz="4" w:space="0" w:color="auto"/>
              <w:left w:val="single" w:sz="4" w:space="0" w:color="auto"/>
              <w:right w:val="single" w:sz="4" w:space="0" w:color="auto"/>
            </w:tcBorders>
          </w:tcPr>
          <w:p w:rsidR="008E4488" w:rsidRDefault="008E4488" w:rsidP="00435CDA">
            <w:pPr>
              <w:jc w:val="center"/>
            </w:pPr>
            <w:r w:rsidRPr="00EC44C8">
              <w:rPr>
                <w:bCs/>
                <w:sz w:val="20"/>
                <w:lang w:val="en-US"/>
              </w:rPr>
              <w:t>DDP</w:t>
            </w:r>
          </w:p>
        </w:tc>
        <w:tc>
          <w:tcPr>
            <w:tcW w:w="492" w:type="pct"/>
            <w:vMerge/>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vMerge/>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Default="008E4488" w:rsidP="00435CDA">
            <w:pPr>
              <w:jc w:val="cente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261 000,00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Default="008E4488" w:rsidP="00DA1E8A">
            <w:pPr>
              <w:autoSpaceDE/>
              <w:autoSpaceDN/>
              <w:adjustRightInd/>
              <w:jc w:val="center"/>
              <w:rPr>
                <w:rFonts w:eastAsia="Times New Roman"/>
                <w:color w:val="000000"/>
                <w:sz w:val="20"/>
                <w:szCs w:val="20"/>
              </w:rPr>
            </w:pPr>
            <w:r>
              <w:rPr>
                <w:rFonts w:eastAsia="Times New Roman"/>
                <w:color w:val="000000"/>
                <w:sz w:val="20"/>
                <w:szCs w:val="20"/>
              </w:rPr>
              <w:lastRenderedPageBreak/>
              <w:t>7</w:t>
            </w:r>
          </w:p>
        </w:tc>
        <w:tc>
          <w:tcPr>
            <w:tcW w:w="516" w:type="pct"/>
            <w:vMerge/>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Упаковочные рулоны для «Медицинская стерилизационная система «Sterrad 100S» 350ммx70м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443243" w:rsidP="00D11F01">
            <w:pPr>
              <w:jc w:val="center"/>
              <w:rPr>
                <w:color w:val="000000"/>
                <w:sz w:val="20"/>
                <w:szCs w:val="20"/>
              </w:rPr>
            </w:pPr>
            <w:r>
              <w:rPr>
                <w:color w:val="000000"/>
                <w:sz w:val="20"/>
                <w:szCs w:val="20"/>
              </w:rPr>
              <w:t>1</w:t>
            </w:r>
          </w:p>
        </w:tc>
        <w:tc>
          <w:tcPr>
            <w:tcW w:w="492" w:type="pct"/>
            <w:tcBorders>
              <w:top w:val="single" w:sz="4" w:space="0" w:color="auto"/>
              <w:left w:val="single" w:sz="4" w:space="0" w:color="auto"/>
              <w:right w:val="single" w:sz="4" w:space="0" w:color="auto"/>
            </w:tcBorders>
          </w:tcPr>
          <w:p w:rsidR="008E4488" w:rsidRDefault="008E4488" w:rsidP="00435CDA">
            <w:pPr>
              <w:jc w:val="center"/>
            </w:pPr>
            <w:r w:rsidRPr="00EC44C8">
              <w:rPr>
                <w:bCs/>
                <w:sz w:val="20"/>
                <w:lang w:val="en-US"/>
              </w:rPr>
              <w:t>DDP</w:t>
            </w:r>
          </w:p>
        </w:tc>
        <w:tc>
          <w:tcPr>
            <w:tcW w:w="492" w:type="pct"/>
            <w:vMerge/>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vMerge/>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Default="008E4488" w:rsidP="00435CDA">
            <w:pPr>
              <w:jc w:val="cente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197 300,00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Default="008E4488" w:rsidP="00DA1E8A">
            <w:pPr>
              <w:autoSpaceDE/>
              <w:autoSpaceDN/>
              <w:adjustRightInd/>
              <w:jc w:val="center"/>
              <w:rPr>
                <w:rFonts w:eastAsia="Times New Roman"/>
                <w:color w:val="000000"/>
                <w:sz w:val="20"/>
                <w:szCs w:val="20"/>
              </w:rPr>
            </w:pPr>
            <w:r>
              <w:rPr>
                <w:rFonts w:eastAsia="Times New Roman"/>
                <w:color w:val="000000"/>
                <w:sz w:val="20"/>
                <w:szCs w:val="20"/>
              </w:rPr>
              <w:t>8</w:t>
            </w:r>
          </w:p>
        </w:tc>
        <w:tc>
          <w:tcPr>
            <w:tcW w:w="516" w:type="pct"/>
            <w:vMerge/>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Упаковочные рулоны для «Медицинская стерилизационная система «Sterrad 100S" 420ммx70м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1</w:t>
            </w:r>
          </w:p>
        </w:tc>
        <w:tc>
          <w:tcPr>
            <w:tcW w:w="492" w:type="pct"/>
            <w:tcBorders>
              <w:top w:val="single" w:sz="4" w:space="0" w:color="auto"/>
              <w:left w:val="single" w:sz="4" w:space="0" w:color="auto"/>
              <w:right w:val="single" w:sz="4" w:space="0" w:color="auto"/>
            </w:tcBorders>
          </w:tcPr>
          <w:p w:rsidR="008E4488" w:rsidRDefault="008E4488" w:rsidP="00435CDA">
            <w:pPr>
              <w:jc w:val="center"/>
            </w:pPr>
            <w:r w:rsidRPr="00EC44C8">
              <w:rPr>
                <w:bCs/>
                <w:sz w:val="20"/>
                <w:lang w:val="en-US"/>
              </w:rPr>
              <w:t>DDP</w:t>
            </w:r>
          </w:p>
        </w:tc>
        <w:tc>
          <w:tcPr>
            <w:tcW w:w="492" w:type="pct"/>
            <w:vMerge/>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vMerge/>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Default="008E4488" w:rsidP="00435CDA">
            <w:pPr>
              <w:jc w:val="cente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254 500,00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Default="008E4488" w:rsidP="00DA1E8A">
            <w:pPr>
              <w:autoSpaceDE/>
              <w:autoSpaceDN/>
              <w:adjustRightInd/>
              <w:jc w:val="center"/>
              <w:rPr>
                <w:rFonts w:eastAsia="Times New Roman"/>
                <w:color w:val="000000"/>
                <w:sz w:val="20"/>
                <w:szCs w:val="20"/>
              </w:rPr>
            </w:pPr>
            <w:r>
              <w:rPr>
                <w:rFonts w:eastAsia="Times New Roman"/>
                <w:color w:val="000000"/>
                <w:sz w:val="20"/>
                <w:szCs w:val="20"/>
              </w:rPr>
              <w:t>9</w:t>
            </w:r>
          </w:p>
        </w:tc>
        <w:tc>
          <w:tcPr>
            <w:tcW w:w="516" w:type="pct"/>
            <w:vMerge/>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Упаковочные пакеты для «Медицинская стерилизационная система «STERRAD 100S» 150x320мм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5</w:t>
            </w:r>
          </w:p>
        </w:tc>
        <w:tc>
          <w:tcPr>
            <w:tcW w:w="492" w:type="pct"/>
            <w:tcBorders>
              <w:top w:val="single" w:sz="4" w:space="0" w:color="auto"/>
              <w:left w:val="single" w:sz="4" w:space="0" w:color="auto"/>
              <w:right w:val="single" w:sz="4" w:space="0" w:color="auto"/>
            </w:tcBorders>
          </w:tcPr>
          <w:p w:rsidR="008E4488" w:rsidRDefault="008E4488" w:rsidP="00435CDA">
            <w:pPr>
              <w:jc w:val="center"/>
            </w:pPr>
            <w:r w:rsidRPr="00EC44C8">
              <w:rPr>
                <w:bCs/>
                <w:sz w:val="20"/>
                <w:lang w:val="en-US"/>
              </w:rPr>
              <w:t>DDP</w:t>
            </w:r>
          </w:p>
        </w:tc>
        <w:tc>
          <w:tcPr>
            <w:tcW w:w="492" w:type="pct"/>
            <w:vMerge/>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vMerge/>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Default="008E4488" w:rsidP="00435CDA">
            <w:pPr>
              <w:jc w:val="cente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550 000,00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Default="008E4488" w:rsidP="00DA1E8A">
            <w:pPr>
              <w:autoSpaceDE/>
              <w:autoSpaceDN/>
              <w:adjustRightInd/>
              <w:jc w:val="center"/>
              <w:rPr>
                <w:rFonts w:eastAsia="Times New Roman"/>
                <w:color w:val="000000"/>
                <w:sz w:val="20"/>
                <w:szCs w:val="20"/>
              </w:rPr>
            </w:pPr>
            <w:r>
              <w:rPr>
                <w:rFonts w:eastAsia="Times New Roman"/>
                <w:color w:val="000000"/>
                <w:sz w:val="20"/>
                <w:szCs w:val="20"/>
              </w:rPr>
              <w:t>10</w:t>
            </w:r>
          </w:p>
        </w:tc>
        <w:tc>
          <w:tcPr>
            <w:tcW w:w="516" w:type="pct"/>
            <w:vMerge/>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sz w:val="20"/>
                <w:szCs w:val="20"/>
              </w:rPr>
            </w:pPr>
            <w:r w:rsidRPr="00116332">
              <w:rPr>
                <w:color w:val="000000"/>
                <w:sz w:val="20"/>
                <w:szCs w:val="20"/>
              </w:rPr>
              <w:t>Упаковочные пакеты для «Медицинская стерилизационная система «STERRAD 100S» 250x750мм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1</w:t>
            </w:r>
          </w:p>
        </w:tc>
        <w:tc>
          <w:tcPr>
            <w:tcW w:w="492" w:type="pct"/>
            <w:tcBorders>
              <w:top w:val="single" w:sz="4" w:space="0" w:color="auto"/>
              <w:left w:val="single" w:sz="4" w:space="0" w:color="auto"/>
              <w:right w:val="single" w:sz="4" w:space="0" w:color="auto"/>
            </w:tcBorders>
          </w:tcPr>
          <w:p w:rsidR="008E4488" w:rsidRDefault="008E4488" w:rsidP="00435CDA">
            <w:pPr>
              <w:jc w:val="center"/>
            </w:pPr>
            <w:r w:rsidRPr="00EC44C8">
              <w:rPr>
                <w:bCs/>
                <w:sz w:val="20"/>
                <w:lang w:val="en-US"/>
              </w:rPr>
              <w:t>DDP</w:t>
            </w:r>
          </w:p>
        </w:tc>
        <w:tc>
          <w:tcPr>
            <w:tcW w:w="492" w:type="pct"/>
            <w:vMerge/>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vMerge/>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Default="008E4488" w:rsidP="00435CDA">
            <w:pPr>
              <w:jc w:val="cente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374 000,00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11</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sz w:val="20"/>
                <w:szCs w:val="20"/>
              </w:rPr>
            </w:pPr>
            <w:r w:rsidRPr="00116332">
              <w:rPr>
                <w:sz w:val="20"/>
                <w:szCs w:val="20"/>
              </w:rPr>
              <w:t xml:space="preserve">Пакеты со складкой для паровой и газовой стерилизации размером 250мм*65мм* не менее 100м </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lang w:val="kk-KZ"/>
              </w:rPr>
            </w:pPr>
            <w:r w:rsidRPr="00116332">
              <w:rPr>
                <w:color w:val="000000"/>
                <w:sz w:val="20"/>
                <w:szCs w:val="20"/>
                <w:lang w:val="kk-KZ"/>
              </w:rPr>
              <w:t>шт</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2</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7F6736">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62 200,00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12</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autoSpaceDE/>
              <w:autoSpaceDN/>
              <w:adjustRightInd/>
              <w:ind w:left="144" w:right="141" w:hanging="25"/>
              <w:rPr>
                <w:rFonts w:eastAsia="Times New Roman"/>
                <w:color w:val="000000"/>
                <w:sz w:val="20"/>
                <w:szCs w:val="20"/>
              </w:rPr>
            </w:pPr>
            <w:r w:rsidRPr="00116332">
              <w:rPr>
                <w:rFonts w:eastAsia="Times New Roman"/>
                <w:color w:val="000000"/>
                <w:sz w:val="20"/>
                <w:szCs w:val="20"/>
              </w:rPr>
              <w:t xml:space="preserve">Упаковочный материал в рулонах со складкой для паровой и газовой стерилизации размером 200мм*55мм* не менее 100м </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9B133A">
            <w:pPr>
              <w:autoSpaceDE/>
              <w:autoSpaceDN/>
              <w:adjustRightInd/>
              <w:jc w:val="center"/>
              <w:rPr>
                <w:rFonts w:eastAsia="Times New Roman"/>
                <w:color w:val="000000"/>
                <w:sz w:val="20"/>
                <w:szCs w:val="20"/>
                <w:lang w:val="kk-KZ"/>
              </w:rPr>
            </w:pPr>
            <w:r w:rsidRPr="00116332">
              <w:rPr>
                <w:rFonts w:eastAsia="Times New Roman"/>
                <w:color w:val="000000"/>
                <w:sz w:val="20"/>
                <w:szCs w:val="20"/>
                <w:lang w:val="kk-KZ"/>
              </w:rPr>
              <w:t>шт</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3</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7F6736">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83 244,00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13</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autoSpaceDE/>
              <w:autoSpaceDN/>
              <w:adjustRightInd/>
              <w:ind w:left="144" w:right="141" w:hanging="25"/>
              <w:rPr>
                <w:rFonts w:eastAsia="Times New Roman"/>
                <w:color w:val="000000"/>
                <w:sz w:val="20"/>
                <w:szCs w:val="20"/>
              </w:rPr>
            </w:pPr>
            <w:r w:rsidRPr="00116332">
              <w:rPr>
                <w:rFonts w:eastAsia="Times New Roman"/>
                <w:color w:val="000000"/>
                <w:sz w:val="20"/>
                <w:szCs w:val="20"/>
              </w:rPr>
              <w:t xml:space="preserve">Упаковочный материал в рулонах со складкой для паровой и газовой стерилизации  размером 400мм*80мм*не менее 100м </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lang w:val="kk-KZ"/>
              </w:rPr>
            </w:pPr>
            <w:r w:rsidRPr="00116332">
              <w:rPr>
                <w:color w:val="000000"/>
                <w:sz w:val="20"/>
                <w:szCs w:val="20"/>
                <w:lang w:val="kk-KZ"/>
              </w:rPr>
              <w:t>шт</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3</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7F6736">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136 800,00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14</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 xml:space="preserve">Упаковочный материал в рулонах со складкой для паровой и газовой стерилизации, размером 250мм*не менее 200м </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шт</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2</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9C2099">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Default="008E4488" w:rsidP="00435CDA">
            <w:pPr>
              <w:jc w:val="center"/>
              <w:rPr>
                <w:sz w:val="20"/>
              </w:rPr>
            </w:pPr>
          </w:p>
          <w:p w:rsidR="008E4488" w:rsidRPr="008E4488" w:rsidRDefault="008E4488" w:rsidP="008E4488">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91 300,00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15</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 xml:space="preserve">Упаковочный материал в рулонах со складкой для </w:t>
            </w:r>
            <w:r w:rsidRPr="00116332">
              <w:rPr>
                <w:color w:val="000000"/>
                <w:sz w:val="20"/>
                <w:szCs w:val="20"/>
              </w:rPr>
              <w:lastRenderedPageBreak/>
              <w:t xml:space="preserve">паровой и газовой стерилизации, размером </w:t>
            </w:r>
            <w:r w:rsidRPr="00116332">
              <w:rPr>
                <w:color w:val="000000"/>
                <w:sz w:val="20"/>
                <w:szCs w:val="20"/>
                <w:lang w:val="kk-KZ"/>
              </w:rPr>
              <w:t>10</w:t>
            </w:r>
            <w:r w:rsidRPr="00116332">
              <w:rPr>
                <w:color w:val="000000"/>
                <w:sz w:val="20"/>
                <w:szCs w:val="20"/>
              </w:rPr>
              <w:t>0мм*не менее 200м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sz w:val="20"/>
                <w:szCs w:val="20"/>
                <w:lang w:val="kk-KZ"/>
              </w:rPr>
            </w:pPr>
            <w:r w:rsidRPr="00116332">
              <w:rPr>
                <w:sz w:val="20"/>
                <w:szCs w:val="20"/>
                <w:lang w:val="kk-KZ"/>
              </w:rPr>
              <w:lastRenderedPageBreak/>
              <w:t>шт</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4</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9C2099">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51 920,00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lastRenderedPageBreak/>
              <w:t>16</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sz w:val="20"/>
                <w:szCs w:val="20"/>
              </w:rPr>
              <w:t>Упаковочный материал в рулонах со складкой для паровой и газовой стерилизации  размером 50мм* не менее 200м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lang w:val="kk-KZ"/>
              </w:rPr>
            </w:pPr>
            <w:r w:rsidRPr="00116332">
              <w:rPr>
                <w:color w:val="000000"/>
                <w:sz w:val="20"/>
                <w:szCs w:val="20"/>
              </w:rPr>
              <w:t> </w:t>
            </w:r>
            <w:r w:rsidRPr="00116332">
              <w:rPr>
                <w:color w:val="000000"/>
                <w:sz w:val="20"/>
                <w:szCs w:val="20"/>
                <w:lang w:val="kk-KZ"/>
              </w:rPr>
              <w:t>шт</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lang w:val="kk-KZ"/>
              </w:rPr>
              <w:t>8</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9C2099">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138 000,00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17</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Рулоны плоские для паровой и газовой стерилизации 150мм* не менее 200м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lang w:val="kk-KZ"/>
              </w:rPr>
            </w:pPr>
            <w:r w:rsidRPr="00116332">
              <w:rPr>
                <w:color w:val="000000"/>
                <w:sz w:val="20"/>
                <w:szCs w:val="20"/>
              </w:rPr>
              <w:t> </w:t>
            </w:r>
            <w:r w:rsidRPr="00116332">
              <w:rPr>
                <w:color w:val="000000"/>
                <w:sz w:val="20"/>
                <w:szCs w:val="20"/>
                <w:lang w:val="kk-KZ"/>
              </w:rPr>
              <w:t>рул</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10</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9C2099">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287 000,00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18</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color w:val="000000"/>
                <w:sz w:val="20"/>
                <w:szCs w:val="20"/>
              </w:rPr>
            </w:pPr>
            <w:r w:rsidRPr="00116332">
              <w:rPr>
                <w:color w:val="000000"/>
                <w:sz w:val="20"/>
                <w:szCs w:val="20"/>
              </w:rPr>
              <w:t>Пакеты без складки для паровой газовой стерилизации 120мм*не менее 250м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уп</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color w:val="000000"/>
                <w:sz w:val="20"/>
                <w:szCs w:val="20"/>
              </w:rPr>
            </w:pPr>
            <w:r w:rsidRPr="00116332">
              <w:rPr>
                <w:color w:val="000000"/>
                <w:sz w:val="20"/>
                <w:szCs w:val="20"/>
              </w:rPr>
              <w:t>5</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9C2099">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363 000,00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19</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rFonts w:eastAsia="Times New Roman"/>
                <w:sz w:val="20"/>
                <w:szCs w:val="20"/>
              </w:rPr>
            </w:pPr>
            <w:r w:rsidRPr="00116332">
              <w:rPr>
                <w:rFonts w:eastAsia="Times New Roman"/>
                <w:sz w:val="20"/>
                <w:szCs w:val="20"/>
              </w:rPr>
              <w:t>Халаты хирургические одноразовые размером: М</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9B133A">
            <w:pPr>
              <w:autoSpaceDE/>
              <w:autoSpaceDN/>
              <w:adjustRightInd/>
              <w:jc w:val="center"/>
              <w:rPr>
                <w:rFonts w:eastAsia="Times New Roman"/>
                <w:sz w:val="20"/>
                <w:szCs w:val="20"/>
              </w:rPr>
            </w:pPr>
            <w:r w:rsidRPr="00116332">
              <w:rPr>
                <w:rFonts w:eastAsia="Times New Roman"/>
                <w:sz w:val="20"/>
                <w:szCs w:val="20"/>
              </w:rPr>
              <w:t>шт</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rFonts w:eastAsia="Times New Roman"/>
                <w:sz w:val="20"/>
                <w:szCs w:val="20"/>
              </w:rPr>
            </w:pPr>
            <w:r w:rsidRPr="00116332">
              <w:rPr>
                <w:rFonts w:eastAsia="Times New Roman"/>
                <w:sz w:val="20"/>
                <w:szCs w:val="20"/>
              </w:rPr>
              <w:t>250</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9C2099">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825 000,00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20</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rFonts w:eastAsia="Times New Roman"/>
                <w:sz w:val="20"/>
                <w:szCs w:val="20"/>
              </w:rPr>
            </w:pPr>
            <w:r w:rsidRPr="00116332">
              <w:rPr>
                <w:rFonts w:eastAsia="Times New Roman"/>
                <w:sz w:val="20"/>
                <w:szCs w:val="20"/>
              </w:rPr>
              <w:t>Халаты хирургические одноразовые размером:  L</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9B133A">
            <w:pPr>
              <w:jc w:val="center"/>
              <w:rPr>
                <w:rFonts w:eastAsia="Times New Roman"/>
                <w:sz w:val="20"/>
                <w:szCs w:val="20"/>
              </w:rPr>
            </w:pPr>
            <w:r w:rsidRPr="00116332">
              <w:rPr>
                <w:rFonts w:eastAsia="Times New Roman"/>
                <w:sz w:val="20"/>
                <w:szCs w:val="20"/>
              </w:rPr>
              <w:t>шт</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rFonts w:eastAsia="Times New Roman"/>
                <w:sz w:val="20"/>
                <w:szCs w:val="20"/>
              </w:rPr>
            </w:pPr>
            <w:r w:rsidRPr="00116332">
              <w:rPr>
                <w:rFonts w:eastAsia="Times New Roman"/>
                <w:sz w:val="20"/>
                <w:szCs w:val="20"/>
              </w:rPr>
              <w:t>150</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9C2099">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495 000,00</w:t>
            </w:r>
          </w:p>
        </w:tc>
      </w:tr>
      <w:tr w:rsidR="008E4488" w:rsidRPr="00AF7248"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8E4488" w:rsidRPr="009B133A" w:rsidRDefault="008E4488" w:rsidP="00DA1E8A">
            <w:pPr>
              <w:autoSpaceDE/>
              <w:autoSpaceDN/>
              <w:adjustRightInd/>
              <w:jc w:val="center"/>
              <w:rPr>
                <w:rFonts w:eastAsia="Times New Roman"/>
                <w:color w:val="000000"/>
                <w:sz w:val="20"/>
                <w:szCs w:val="20"/>
                <w:lang w:val="kk-KZ"/>
              </w:rPr>
            </w:pPr>
            <w:r>
              <w:rPr>
                <w:rFonts w:eastAsia="Times New Roman"/>
                <w:color w:val="000000"/>
                <w:sz w:val="20"/>
                <w:szCs w:val="20"/>
                <w:lang w:val="kk-KZ"/>
              </w:rPr>
              <w:t>21</w:t>
            </w:r>
          </w:p>
        </w:tc>
        <w:tc>
          <w:tcPr>
            <w:tcW w:w="516" w:type="pct"/>
            <w:tcBorders>
              <w:left w:val="single" w:sz="4" w:space="0" w:color="auto"/>
              <w:right w:val="single" w:sz="5" w:space="0" w:color="000000"/>
            </w:tcBorders>
          </w:tcPr>
          <w:p w:rsidR="008E4488" w:rsidRDefault="008E4488"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5" w:space="0" w:color="000000"/>
              <w:bottom w:val="single" w:sz="4" w:space="0" w:color="auto"/>
              <w:right w:val="single" w:sz="4" w:space="0" w:color="auto"/>
            </w:tcBorders>
          </w:tcPr>
          <w:p w:rsidR="008E4488" w:rsidRPr="00116332" w:rsidRDefault="008E4488" w:rsidP="008E4488">
            <w:pPr>
              <w:ind w:left="144" w:right="141" w:hanging="25"/>
              <w:rPr>
                <w:rFonts w:eastAsia="Times New Roman"/>
                <w:sz w:val="20"/>
                <w:szCs w:val="20"/>
              </w:rPr>
            </w:pPr>
            <w:r w:rsidRPr="00116332">
              <w:rPr>
                <w:rFonts w:eastAsia="Times New Roman"/>
                <w:sz w:val="20"/>
                <w:szCs w:val="20"/>
              </w:rPr>
              <w:t xml:space="preserve">Халаты хирургические одноразовые размером: XL, </w:t>
            </w:r>
            <w:r w:rsidRPr="00116332">
              <w:rPr>
                <w:rFonts w:eastAsia="Times New Roman"/>
                <w:sz w:val="20"/>
                <w:szCs w:val="20"/>
                <w:lang w:val="en-US"/>
              </w:rPr>
              <w:t>XXL</w:t>
            </w:r>
          </w:p>
        </w:tc>
        <w:tc>
          <w:tcPr>
            <w:tcW w:w="435" w:type="pct"/>
            <w:tcBorders>
              <w:top w:val="single" w:sz="4" w:space="0" w:color="auto"/>
              <w:left w:val="single" w:sz="4" w:space="0" w:color="auto"/>
              <w:bottom w:val="single" w:sz="4" w:space="0" w:color="auto"/>
              <w:right w:val="single" w:sz="4" w:space="0" w:color="auto"/>
            </w:tcBorders>
          </w:tcPr>
          <w:p w:rsidR="008E4488" w:rsidRPr="00116332" w:rsidRDefault="008E4488" w:rsidP="009B133A">
            <w:pPr>
              <w:jc w:val="center"/>
              <w:rPr>
                <w:rFonts w:eastAsia="Times New Roman"/>
                <w:sz w:val="20"/>
                <w:szCs w:val="20"/>
              </w:rPr>
            </w:pPr>
            <w:r w:rsidRPr="00116332">
              <w:rPr>
                <w:rFonts w:eastAsia="Times New Roman"/>
                <w:sz w:val="20"/>
                <w:szCs w:val="20"/>
              </w:rPr>
              <w:t>шт</w:t>
            </w:r>
          </w:p>
        </w:tc>
        <w:tc>
          <w:tcPr>
            <w:tcW w:w="492" w:type="pct"/>
            <w:tcBorders>
              <w:top w:val="single" w:sz="4" w:space="0" w:color="auto"/>
              <w:left w:val="single" w:sz="4" w:space="0" w:color="auto"/>
              <w:bottom w:val="single" w:sz="4" w:space="0" w:color="auto"/>
              <w:right w:val="single" w:sz="4" w:space="0" w:color="auto"/>
            </w:tcBorders>
          </w:tcPr>
          <w:p w:rsidR="008E4488" w:rsidRPr="00116332" w:rsidRDefault="008E4488" w:rsidP="00D11F01">
            <w:pPr>
              <w:jc w:val="center"/>
              <w:rPr>
                <w:rFonts w:eastAsia="Times New Roman"/>
                <w:sz w:val="20"/>
                <w:szCs w:val="20"/>
              </w:rPr>
            </w:pPr>
            <w:r w:rsidRPr="00116332">
              <w:rPr>
                <w:rFonts w:eastAsia="Times New Roman"/>
                <w:sz w:val="20"/>
                <w:szCs w:val="20"/>
              </w:rPr>
              <w:t>200</w:t>
            </w:r>
          </w:p>
        </w:tc>
        <w:tc>
          <w:tcPr>
            <w:tcW w:w="492" w:type="pct"/>
            <w:tcBorders>
              <w:top w:val="single" w:sz="4" w:space="0" w:color="auto"/>
              <w:left w:val="single" w:sz="4" w:space="0" w:color="auto"/>
              <w:right w:val="single" w:sz="4" w:space="0" w:color="auto"/>
            </w:tcBorders>
          </w:tcPr>
          <w:p w:rsidR="008E4488" w:rsidRDefault="008E4488" w:rsidP="009B133A">
            <w:pPr>
              <w:jc w:val="center"/>
            </w:pPr>
            <w:r w:rsidRPr="009C2099">
              <w:rPr>
                <w:bCs/>
                <w:sz w:val="20"/>
                <w:lang w:val="en-US"/>
              </w:rPr>
              <w:t>DDP</w:t>
            </w:r>
          </w:p>
        </w:tc>
        <w:tc>
          <w:tcPr>
            <w:tcW w:w="492" w:type="pct"/>
            <w:tcBorders>
              <w:left w:val="single" w:sz="4" w:space="0" w:color="auto"/>
              <w:right w:val="single" w:sz="5" w:space="0" w:color="000000"/>
            </w:tcBorders>
            <w:vAlign w:val="center"/>
          </w:tcPr>
          <w:p w:rsidR="008E4488" w:rsidRPr="00C93C56" w:rsidRDefault="008E4488" w:rsidP="00F8649A">
            <w:pPr>
              <w:ind w:left="119" w:right="85"/>
              <w:jc w:val="center"/>
              <w:rPr>
                <w:sz w:val="20"/>
              </w:rPr>
            </w:pPr>
          </w:p>
        </w:tc>
        <w:tc>
          <w:tcPr>
            <w:tcW w:w="578" w:type="pct"/>
            <w:tcBorders>
              <w:left w:val="single" w:sz="5" w:space="0" w:color="000000"/>
              <w:right w:val="single" w:sz="5" w:space="0" w:color="000000"/>
            </w:tcBorders>
          </w:tcPr>
          <w:p w:rsidR="008E4488" w:rsidRPr="00C93C56" w:rsidRDefault="008E4488" w:rsidP="00DA1E8A">
            <w:pPr>
              <w:ind w:left="119" w:right="85"/>
              <w:jc w:val="center"/>
              <w:rPr>
                <w:sz w:val="20"/>
              </w:rPr>
            </w:pPr>
          </w:p>
        </w:tc>
        <w:tc>
          <w:tcPr>
            <w:tcW w:w="329" w:type="pct"/>
            <w:tcBorders>
              <w:top w:val="single" w:sz="4" w:space="0" w:color="auto"/>
              <w:left w:val="single" w:sz="5" w:space="0" w:color="000000"/>
              <w:right w:val="single" w:sz="4" w:space="0" w:color="auto"/>
            </w:tcBorders>
          </w:tcPr>
          <w:p w:rsidR="008E4488" w:rsidRPr="0088449F" w:rsidRDefault="008E4488" w:rsidP="00435CDA">
            <w:pPr>
              <w:jc w:val="center"/>
              <w:rPr>
                <w:sz w:val="20"/>
              </w:rPr>
            </w:pPr>
            <w:r w:rsidRPr="0088449F">
              <w:rPr>
                <w:sz w:val="20"/>
                <w:szCs w:val="22"/>
              </w:rPr>
              <w:t>0%</w:t>
            </w:r>
          </w:p>
        </w:tc>
        <w:tc>
          <w:tcPr>
            <w:tcW w:w="538" w:type="pct"/>
            <w:tcBorders>
              <w:top w:val="single" w:sz="4" w:space="0" w:color="auto"/>
              <w:left w:val="single" w:sz="4" w:space="0" w:color="auto"/>
              <w:bottom w:val="single" w:sz="4" w:space="0" w:color="auto"/>
              <w:right w:val="single" w:sz="4" w:space="0" w:color="auto"/>
            </w:tcBorders>
          </w:tcPr>
          <w:p w:rsidR="008E4488" w:rsidRPr="009B133A" w:rsidRDefault="008E4488" w:rsidP="00D11F01">
            <w:pPr>
              <w:jc w:val="center"/>
              <w:rPr>
                <w:color w:val="000000"/>
                <w:sz w:val="20"/>
                <w:szCs w:val="20"/>
              </w:rPr>
            </w:pPr>
            <w:r w:rsidRPr="009B133A">
              <w:rPr>
                <w:color w:val="000000"/>
                <w:sz w:val="20"/>
                <w:szCs w:val="20"/>
              </w:rPr>
              <w:t>660 000,00</w:t>
            </w:r>
          </w:p>
        </w:tc>
      </w:tr>
      <w:tr w:rsidR="009B133A" w:rsidRPr="00B37113" w:rsidTr="008E4488">
        <w:tblPrEx>
          <w:tblCellSpacing w:w="-6" w:type="nil"/>
        </w:tblPrEx>
        <w:trPr>
          <w:tblCellSpacing w:w="-6" w:type="nil"/>
        </w:trPr>
        <w:tc>
          <w:tcPr>
            <w:tcW w:w="189" w:type="pct"/>
            <w:tcBorders>
              <w:top w:val="single" w:sz="4" w:space="0" w:color="auto"/>
              <w:left w:val="single" w:sz="4" w:space="0" w:color="auto"/>
              <w:bottom w:val="single" w:sz="4" w:space="0" w:color="auto"/>
              <w:right w:val="single" w:sz="4" w:space="0" w:color="auto"/>
            </w:tcBorders>
          </w:tcPr>
          <w:p w:rsidR="009B133A" w:rsidRPr="00822723" w:rsidRDefault="009B133A" w:rsidP="00DA1E8A">
            <w:pPr>
              <w:autoSpaceDE/>
              <w:autoSpaceDN/>
              <w:adjustRightInd/>
              <w:jc w:val="center"/>
              <w:rPr>
                <w:rFonts w:eastAsia="Times New Roman"/>
                <w:color w:val="000000"/>
                <w:sz w:val="20"/>
                <w:szCs w:val="20"/>
              </w:rPr>
            </w:pPr>
          </w:p>
        </w:tc>
        <w:tc>
          <w:tcPr>
            <w:tcW w:w="516" w:type="pct"/>
            <w:tcBorders>
              <w:top w:val="single" w:sz="4" w:space="0" w:color="auto"/>
              <w:left w:val="single" w:sz="4" w:space="0" w:color="auto"/>
              <w:bottom w:val="single" w:sz="4" w:space="0" w:color="auto"/>
              <w:right w:val="single" w:sz="4" w:space="0" w:color="auto"/>
            </w:tcBorders>
          </w:tcPr>
          <w:p w:rsidR="009B133A" w:rsidRPr="00822723" w:rsidRDefault="009B133A" w:rsidP="00DA1E8A">
            <w:pPr>
              <w:autoSpaceDE/>
              <w:autoSpaceDN/>
              <w:adjustRightInd/>
              <w:ind w:left="86" w:right="162"/>
              <w:rPr>
                <w:rFonts w:eastAsia="Times New Roman"/>
                <w:color w:val="000000"/>
                <w:sz w:val="20"/>
                <w:szCs w:val="20"/>
              </w:rPr>
            </w:pPr>
          </w:p>
        </w:tc>
        <w:tc>
          <w:tcPr>
            <w:tcW w:w="939" w:type="pct"/>
            <w:tcBorders>
              <w:top w:val="single" w:sz="4" w:space="0" w:color="auto"/>
              <w:left w:val="single" w:sz="4" w:space="0" w:color="auto"/>
              <w:bottom w:val="single" w:sz="4" w:space="0" w:color="auto"/>
              <w:right w:val="single" w:sz="4" w:space="0" w:color="auto"/>
            </w:tcBorders>
          </w:tcPr>
          <w:p w:rsidR="009B133A" w:rsidRPr="00B37113" w:rsidRDefault="009B133A" w:rsidP="008E4488">
            <w:pPr>
              <w:ind w:left="144" w:right="141" w:hanging="25"/>
              <w:rPr>
                <w:color w:val="000000"/>
                <w:sz w:val="20"/>
                <w:szCs w:val="20"/>
                <w:lang w:val="en-US"/>
              </w:rPr>
            </w:pPr>
            <w:r w:rsidRPr="006351F4">
              <w:rPr>
                <w:b/>
                <w:bCs/>
                <w:sz w:val="22"/>
                <w:szCs w:val="22"/>
              </w:rPr>
              <w:t>Всего</w:t>
            </w:r>
            <w:r>
              <w:rPr>
                <w:b/>
                <w:bCs/>
                <w:sz w:val="22"/>
                <w:szCs w:val="22"/>
              </w:rPr>
              <w:t>:</w:t>
            </w:r>
          </w:p>
        </w:tc>
        <w:tc>
          <w:tcPr>
            <w:tcW w:w="435" w:type="pct"/>
            <w:tcBorders>
              <w:top w:val="single" w:sz="4" w:space="0" w:color="auto"/>
              <w:left w:val="single" w:sz="4" w:space="0" w:color="auto"/>
              <w:bottom w:val="single" w:sz="4" w:space="0" w:color="auto"/>
              <w:right w:val="single" w:sz="4" w:space="0" w:color="auto"/>
            </w:tcBorders>
            <w:vAlign w:val="center"/>
          </w:tcPr>
          <w:p w:rsidR="009B133A" w:rsidRPr="00B37113" w:rsidRDefault="009B133A" w:rsidP="00573C5A">
            <w:pPr>
              <w:jc w:val="center"/>
              <w:rPr>
                <w:color w:val="000000"/>
                <w:sz w:val="20"/>
                <w:szCs w:val="20"/>
                <w:lang w:val="en-US"/>
              </w:rPr>
            </w:pPr>
          </w:p>
        </w:tc>
        <w:tc>
          <w:tcPr>
            <w:tcW w:w="492" w:type="pct"/>
            <w:tcBorders>
              <w:top w:val="single" w:sz="4" w:space="0" w:color="auto"/>
              <w:left w:val="single" w:sz="4" w:space="0" w:color="auto"/>
              <w:bottom w:val="single" w:sz="4" w:space="0" w:color="auto"/>
              <w:right w:val="single" w:sz="4" w:space="0" w:color="auto"/>
            </w:tcBorders>
            <w:vAlign w:val="center"/>
          </w:tcPr>
          <w:p w:rsidR="009B133A" w:rsidRPr="00B37113" w:rsidRDefault="009B133A" w:rsidP="00573C5A">
            <w:pPr>
              <w:jc w:val="center"/>
              <w:rPr>
                <w:color w:val="000000"/>
                <w:sz w:val="20"/>
                <w:szCs w:val="20"/>
                <w:lang w:val="en-US"/>
              </w:rPr>
            </w:pPr>
          </w:p>
        </w:tc>
        <w:tc>
          <w:tcPr>
            <w:tcW w:w="492" w:type="pct"/>
            <w:tcBorders>
              <w:top w:val="single" w:sz="4" w:space="0" w:color="auto"/>
              <w:left w:val="single" w:sz="4" w:space="0" w:color="auto"/>
              <w:bottom w:val="single" w:sz="4" w:space="0" w:color="auto"/>
              <w:right w:val="single" w:sz="4" w:space="0" w:color="auto"/>
            </w:tcBorders>
            <w:vAlign w:val="center"/>
          </w:tcPr>
          <w:p w:rsidR="009B133A" w:rsidRPr="007E5008" w:rsidRDefault="009B133A" w:rsidP="00FB1F46">
            <w:pPr>
              <w:spacing w:line="65" w:lineRule="atLeast"/>
              <w:ind w:left="119"/>
              <w:jc w:val="center"/>
              <w:rPr>
                <w:bCs/>
                <w:sz w:val="20"/>
                <w:lang w:val="en-US"/>
              </w:rPr>
            </w:pPr>
          </w:p>
        </w:tc>
        <w:tc>
          <w:tcPr>
            <w:tcW w:w="492" w:type="pct"/>
            <w:tcBorders>
              <w:top w:val="single" w:sz="4" w:space="0" w:color="auto"/>
              <w:left w:val="single" w:sz="4" w:space="0" w:color="auto"/>
              <w:bottom w:val="single" w:sz="4" w:space="0" w:color="auto"/>
              <w:right w:val="single" w:sz="4" w:space="0" w:color="auto"/>
            </w:tcBorders>
            <w:vAlign w:val="center"/>
          </w:tcPr>
          <w:p w:rsidR="009B133A" w:rsidRPr="00B37113" w:rsidRDefault="009B133A" w:rsidP="00DD7D41">
            <w:pPr>
              <w:ind w:left="119" w:right="85"/>
              <w:jc w:val="center"/>
              <w:rPr>
                <w:sz w:val="20"/>
                <w:lang w:val="en-US"/>
              </w:rPr>
            </w:pPr>
          </w:p>
        </w:tc>
        <w:tc>
          <w:tcPr>
            <w:tcW w:w="578" w:type="pct"/>
            <w:tcBorders>
              <w:top w:val="single" w:sz="4" w:space="0" w:color="auto"/>
              <w:left w:val="single" w:sz="4" w:space="0" w:color="auto"/>
              <w:bottom w:val="single" w:sz="4" w:space="0" w:color="auto"/>
              <w:right w:val="single" w:sz="4" w:space="0" w:color="auto"/>
            </w:tcBorders>
          </w:tcPr>
          <w:p w:rsidR="009B133A" w:rsidRPr="00B37113" w:rsidRDefault="009B133A" w:rsidP="00DA1E8A">
            <w:pPr>
              <w:ind w:left="119" w:right="85"/>
              <w:jc w:val="center"/>
              <w:rPr>
                <w:sz w:val="20"/>
                <w:lang w:val="en-US"/>
              </w:rPr>
            </w:pPr>
          </w:p>
        </w:tc>
        <w:tc>
          <w:tcPr>
            <w:tcW w:w="329" w:type="pct"/>
            <w:tcBorders>
              <w:top w:val="single" w:sz="4" w:space="0" w:color="auto"/>
              <w:left w:val="single" w:sz="4" w:space="0" w:color="auto"/>
              <w:bottom w:val="single" w:sz="4" w:space="0" w:color="auto"/>
              <w:right w:val="single" w:sz="4" w:space="0" w:color="auto"/>
            </w:tcBorders>
          </w:tcPr>
          <w:p w:rsidR="009B133A" w:rsidRPr="00B37113" w:rsidRDefault="009B133A" w:rsidP="00DA1E8A">
            <w:pPr>
              <w:ind w:left="119" w:right="85"/>
              <w:jc w:val="center"/>
              <w:rPr>
                <w:sz w:val="20"/>
                <w:lang w:val="en-US"/>
              </w:rPr>
            </w:pPr>
          </w:p>
        </w:tc>
        <w:tc>
          <w:tcPr>
            <w:tcW w:w="538" w:type="pct"/>
            <w:tcBorders>
              <w:top w:val="single" w:sz="4" w:space="0" w:color="auto"/>
              <w:left w:val="single" w:sz="4" w:space="0" w:color="auto"/>
              <w:bottom w:val="single" w:sz="4" w:space="0" w:color="auto"/>
              <w:right w:val="single" w:sz="4" w:space="0" w:color="auto"/>
            </w:tcBorders>
          </w:tcPr>
          <w:p w:rsidR="009B133A" w:rsidRDefault="008E4488">
            <w:pPr>
              <w:jc w:val="center"/>
              <w:rPr>
                <w:b/>
                <w:bCs/>
                <w:color w:val="000000"/>
              </w:rPr>
            </w:pPr>
            <w:r w:rsidRPr="009B133A">
              <w:rPr>
                <w:b/>
                <w:sz w:val="20"/>
                <w:szCs w:val="20"/>
              </w:rPr>
              <w:t>7</w:t>
            </w:r>
            <w:r w:rsidRPr="009B133A">
              <w:rPr>
                <w:b/>
                <w:sz w:val="20"/>
                <w:szCs w:val="20"/>
                <w:lang w:val="kk-KZ"/>
              </w:rPr>
              <w:t xml:space="preserve"> </w:t>
            </w:r>
            <w:r w:rsidRPr="009B133A">
              <w:rPr>
                <w:b/>
                <w:sz w:val="20"/>
                <w:szCs w:val="20"/>
              </w:rPr>
              <w:t>185</w:t>
            </w:r>
            <w:r w:rsidRPr="009B133A">
              <w:rPr>
                <w:b/>
                <w:sz w:val="20"/>
                <w:szCs w:val="20"/>
                <w:lang w:val="kk-KZ"/>
              </w:rPr>
              <w:t xml:space="preserve"> </w:t>
            </w:r>
            <w:r w:rsidRPr="009B133A">
              <w:rPr>
                <w:b/>
                <w:sz w:val="20"/>
                <w:szCs w:val="20"/>
              </w:rPr>
              <w:t>264</w:t>
            </w:r>
            <w:r w:rsidRPr="009B133A">
              <w:rPr>
                <w:b/>
                <w:sz w:val="20"/>
                <w:szCs w:val="20"/>
                <w:lang w:val="kk-KZ"/>
              </w:rPr>
              <w:t>,00</w:t>
            </w:r>
          </w:p>
        </w:tc>
      </w:tr>
    </w:tbl>
    <w:p w:rsidR="004E305F" w:rsidRDefault="004E305F" w:rsidP="006351F4">
      <w:pPr>
        <w:ind w:firstLine="540"/>
        <w:jc w:val="center"/>
        <w:rPr>
          <w:b/>
          <w:bCs/>
        </w:rPr>
      </w:pPr>
    </w:p>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Pr="009B2B10" w:rsidRDefault="0021269E">
      <w:pPr>
        <w:ind w:firstLine="540"/>
        <w:jc w:val="both"/>
      </w:pPr>
      <w:r w:rsidRPr="006351F4">
        <w:t>  </w:t>
      </w:r>
    </w:p>
    <w:p w:rsidR="006351F4"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6351F4" w:rsidTr="002F1B13">
        <w:trPr>
          <w:trHeight w:val="707"/>
          <w:jc w:val="center"/>
        </w:trPr>
        <w:tc>
          <w:tcPr>
            <w:tcW w:w="8570" w:type="dxa"/>
            <w:tcBorders>
              <w:top w:val="nil"/>
              <w:left w:val="nil"/>
              <w:bottom w:val="nil"/>
              <w:right w:val="nil"/>
            </w:tcBorders>
          </w:tcPr>
          <w:p w:rsidR="0021269E" w:rsidRPr="006351F4" w:rsidRDefault="009B689E">
            <w:pPr>
              <w:jc w:val="both"/>
              <w:rPr>
                <w:b/>
                <w:bCs/>
              </w:rPr>
            </w:pPr>
            <w:r>
              <w:rPr>
                <w:b/>
                <w:bCs/>
              </w:rPr>
              <w:t>И.о.п</w:t>
            </w:r>
            <w:r w:rsidR="00D06B57">
              <w:rPr>
                <w:b/>
                <w:bCs/>
              </w:rPr>
              <w:t>редседател</w:t>
            </w:r>
            <w:r w:rsidR="007E5008">
              <w:rPr>
                <w:b/>
                <w:bCs/>
              </w:rPr>
              <w:t>я</w:t>
            </w:r>
            <w:r w:rsidR="00D06B57">
              <w:rPr>
                <w:b/>
                <w:bCs/>
              </w:rPr>
              <w:t xml:space="preserve"> Правления</w:t>
            </w:r>
            <w:r w:rsidR="002F1B13">
              <w:rPr>
                <w:b/>
                <w:bCs/>
              </w:rPr>
              <w:t xml:space="preserve"> </w:t>
            </w:r>
            <w:r w:rsidR="0021269E" w:rsidRPr="006351F4">
              <w:rPr>
                <w:b/>
                <w:bCs/>
              </w:rPr>
              <w:t>___________</w:t>
            </w:r>
            <w:r w:rsidR="002F1B13">
              <w:rPr>
                <w:b/>
                <w:bCs/>
              </w:rPr>
              <w:t>______</w:t>
            </w:r>
            <w:r>
              <w:rPr>
                <w:b/>
                <w:bCs/>
              </w:rPr>
              <w:t xml:space="preserve">__  </w:t>
            </w:r>
            <w:r w:rsidR="008A744D">
              <w:rPr>
                <w:b/>
                <w:bCs/>
              </w:rPr>
              <w:t>Боранбаева Р.З.</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487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lastRenderedPageBreak/>
        <w:t>Приложение 2</w:t>
      </w:r>
    </w:p>
    <w:p w:rsidR="0021269E" w:rsidRPr="002C45F1" w:rsidRDefault="0021269E">
      <w:pPr>
        <w:ind w:firstLine="540"/>
        <w:jc w:val="right"/>
      </w:pPr>
      <w:r w:rsidRPr="002C45F1">
        <w:t>к  Тендерной документации</w:t>
      </w:r>
    </w:p>
    <w:p w:rsidR="0021269E" w:rsidRDefault="0021269E">
      <w:pPr>
        <w:ind w:firstLine="540"/>
        <w:jc w:val="center"/>
        <w:rPr>
          <w:b/>
          <w:bCs/>
        </w:rPr>
      </w:pPr>
      <w:r w:rsidRPr="002C45F1">
        <w:rPr>
          <w:b/>
          <w:bCs/>
        </w:rPr>
        <w:t>ТЕХНИЧЕСКАЯ СПЕЦИФИКАЦИЯ</w:t>
      </w:r>
    </w:p>
    <w:p w:rsidR="00F56C7E" w:rsidRDefault="00F56C7E">
      <w:pPr>
        <w:ind w:firstLine="540"/>
        <w:jc w:val="center"/>
        <w:rPr>
          <w:b/>
          <w:bCs/>
        </w:rPr>
      </w:pPr>
    </w:p>
    <w:tbl>
      <w:tblPr>
        <w:tblW w:w="1495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3"/>
        <w:gridCol w:w="2563"/>
        <w:gridCol w:w="6243"/>
        <w:gridCol w:w="858"/>
        <w:gridCol w:w="1397"/>
        <w:gridCol w:w="1483"/>
        <w:gridCol w:w="1701"/>
      </w:tblGrid>
      <w:tr w:rsidR="00E47D90" w:rsidRPr="00116332" w:rsidTr="009B133A">
        <w:tc>
          <w:tcPr>
            <w:tcW w:w="713" w:type="dxa"/>
            <w:shd w:val="clear" w:color="auto" w:fill="auto"/>
          </w:tcPr>
          <w:p w:rsidR="00E47D90" w:rsidRPr="00116332" w:rsidRDefault="00E47D90" w:rsidP="00EA63F8">
            <w:pPr>
              <w:jc w:val="center"/>
              <w:rPr>
                <w:rFonts w:eastAsia="Times New Roman"/>
                <w:b/>
                <w:bCs/>
                <w:color w:val="000000"/>
                <w:sz w:val="20"/>
                <w:szCs w:val="20"/>
              </w:rPr>
            </w:pPr>
            <w:r w:rsidRPr="00116332">
              <w:rPr>
                <w:rFonts w:eastAsia="Times New Roman"/>
                <w:b/>
                <w:bCs/>
                <w:color w:val="000000"/>
                <w:sz w:val="20"/>
                <w:szCs w:val="20"/>
              </w:rPr>
              <w:t>№ лота</w:t>
            </w:r>
          </w:p>
        </w:tc>
        <w:tc>
          <w:tcPr>
            <w:tcW w:w="2563" w:type="dxa"/>
            <w:shd w:val="clear" w:color="auto" w:fill="auto"/>
            <w:hideMark/>
          </w:tcPr>
          <w:p w:rsidR="00E47D90" w:rsidRPr="00116332" w:rsidRDefault="00E47D90" w:rsidP="00435CDA">
            <w:pPr>
              <w:rPr>
                <w:rFonts w:eastAsia="Times New Roman"/>
                <w:b/>
                <w:bCs/>
                <w:color w:val="000000"/>
                <w:sz w:val="20"/>
                <w:szCs w:val="20"/>
              </w:rPr>
            </w:pPr>
            <w:r w:rsidRPr="00116332">
              <w:rPr>
                <w:rFonts w:eastAsia="Times New Roman"/>
                <w:b/>
                <w:bCs/>
                <w:color w:val="000000"/>
                <w:sz w:val="20"/>
                <w:szCs w:val="20"/>
              </w:rPr>
              <w:t>Наименование</w:t>
            </w:r>
          </w:p>
        </w:tc>
        <w:tc>
          <w:tcPr>
            <w:tcW w:w="6243" w:type="dxa"/>
            <w:shd w:val="clear" w:color="auto" w:fill="auto"/>
            <w:hideMark/>
          </w:tcPr>
          <w:p w:rsidR="00E47D90" w:rsidRPr="00116332" w:rsidRDefault="00E47D90" w:rsidP="00435CDA">
            <w:pPr>
              <w:rPr>
                <w:rFonts w:eastAsia="Times New Roman"/>
                <w:b/>
                <w:bCs/>
                <w:color w:val="000000"/>
                <w:sz w:val="20"/>
                <w:szCs w:val="20"/>
              </w:rPr>
            </w:pPr>
            <w:r w:rsidRPr="00116332">
              <w:rPr>
                <w:rFonts w:eastAsia="Times New Roman"/>
                <w:b/>
                <w:bCs/>
                <w:color w:val="000000"/>
                <w:sz w:val="20"/>
                <w:szCs w:val="20"/>
              </w:rPr>
              <w:t>Техническая характеристика</w:t>
            </w:r>
          </w:p>
        </w:tc>
        <w:tc>
          <w:tcPr>
            <w:tcW w:w="858" w:type="dxa"/>
            <w:shd w:val="clear" w:color="auto" w:fill="auto"/>
            <w:hideMark/>
          </w:tcPr>
          <w:p w:rsidR="00E47D90" w:rsidRPr="00116332" w:rsidRDefault="00E47D90" w:rsidP="00435CDA">
            <w:pPr>
              <w:jc w:val="center"/>
              <w:rPr>
                <w:rFonts w:eastAsia="Times New Roman"/>
                <w:b/>
                <w:bCs/>
                <w:color w:val="000000"/>
                <w:sz w:val="20"/>
                <w:szCs w:val="20"/>
              </w:rPr>
            </w:pPr>
            <w:r w:rsidRPr="00116332">
              <w:rPr>
                <w:rFonts w:eastAsia="Times New Roman"/>
                <w:b/>
                <w:bCs/>
                <w:color w:val="000000"/>
                <w:sz w:val="20"/>
                <w:szCs w:val="20"/>
              </w:rPr>
              <w:t>Ед.</w:t>
            </w:r>
            <w:r w:rsidR="00646F54" w:rsidRPr="00116332">
              <w:rPr>
                <w:rFonts w:eastAsia="Times New Roman"/>
                <w:b/>
                <w:bCs/>
                <w:color w:val="000000"/>
                <w:sz w:val="20"/>
                <w:szCs w:val="20"/>
              </w:rPr>
              <w:t xml:space="preserve"> </w:t>
            </w:r>
            <w:r w:rsidRPr="00116332">
              <w:rPr>
                <w:rFonts w:eastAsia="Times New Roman"/>
                <w:b/>
                <w:bCs/>
                <w:color w:val="000000"/>
                <w:sz w:val="20"/>
                <w:szCs w:val="20"/>
              </w:rPr>
              <w:t>изм</w:t>
            </w:r>
          </w:p>
        </w:tc>
        <w:tc>
          <w:tcPr>
            <w:tcW w:w="1397" w:type="dxa"/>
            <w:shd w:val="clear" w:color="auto" w:fill="auto"/>
            <w:hideMark/>
          </w:tcPr>
          <w:p w:rsidR="00E47D90" w:rsidRPr="00116332" w:rsidRDefault="00E47D90" w:rsidP="009B133A">
            <w:pPr>
              <w:jc w:val="center"/>
              <w:rPr>
                <w:rFonts w:eastAsia="Times New Roman"/>
                <w:b/>
                <w:bCs/>
                <w:color w:val="000000"/>
                <w:sz w:val="20"/>
                <w:szCs w:val="20"/>
              </w:rPr>
            </w:pPr>
            <w:r w:rsidRPr="00116332">
              <w:rPr>
                <w:rFonts w:eastAsia="Times New Roman"/>
                <w:b/>
                <w:bCs/>
                <w:color w:val="000000"/>
                <w:sz w:val="20"/>
                <w:szCs w:val="20"/>
              </w:rPr>
              <w:t>Количество</w:t>
            </w:r>
          </w:p>
        </w:tc>
        <w:tc>
          <w:tcPr>
            <w:tcW w:w="1483" w:type="dxa"/>
            <w:shd w:val="clear" w:color="auto" w:fill="auto"/>
            <w:hideMark/>
          </w:tcPr>
          <w:p w:rsidR="00E47D90" w:rsidRPr="00116332" w:rsidRDefault="00E47D90" w:rsidP="00435CDA">
            <w:pPr>
              <w:jc w:val="center"/>
              <w:rPr>
                <w:rFonts w:eastAsia="Times New Roman"/>
                <w:b/>
                <w:bCs/>
                <w:color w:val="000000"/>
                <w:sz w:val="20"/>
                <w:szCs w:val="20"/>
              </w:rPr>
            </w:pPr>
            <w:r w:rsidRPr="00116332">
              <w:rPr>
                <w:rFonts w:eastAsia="Times New Roman"/>
                <w:b/>
                <w:bCs/>
                <w:color w:val="000000"/>
                <w:sz w:val="20"/>
                <w:szCs w:val="20"/>
              </w:rPr>
              <w:t>Цена, тенге</w:t>
            </w:r>
          </w:p>
        </w:tc>
        <w:tc>
          <w:tcPr>
            <w:tcW w:w="1701" w:type="dxa"/>
            <w:shd w:val="clear" w:color="auto" w:fill="auto"/>
            <w:noWrap/>
            <w:hideMark/>
          </w:tcPr>
          <w:p w:rsidR="00E47D90" w:rsidRPr="009B133A" w:rsidRDefault="00E47D90" w:rsidP="00435CDA">
            <w:pPr>
              <w:jc w:val="center"/>
              <w:rPr>
                <w:rFonts w:eastAsia="Times New Roman"/>
                <w:b/>
                <w:bCs/>
                <w:color w:val="000000"/>
                <w:sz w:val="20"/>
                <w:szCs w:val="20"/>
              </w:rPr>
            </w:pPr>
            <w:r w:rsidRPr="009B133A">
              <w:rPr>
                <w:rFonts w:eastAsia="Times New Roman"/>
                <w:b/>
                <w:bCs/>
                <w:color w:val="000000"/>
                <w:sz w:val="20"/>
                <w:szCs w:val="20"/>
              </w:rPr>
              <w:t>Сумма, тенге</w:t>
            </w:r>
          </w:p>
        </w:tc>
      </w:tr>
      <w:tr w:rsidR="009B133A" w:rsidRPr="00116332" w:rsidTr="009B133A">
        <w:tc>
          <w:tcPr>
            <w:tcW w:w="713" w:type="dxa"/>
            <w:shd w:val="clear" w:color="auto" w:fill="auto"/>
          </w:tcPr>
          <w:p w:rsidR="009B133A" w:rsidRPr="00116332" w:rsidRDefault="009B133A" w:rsidP="00EA63F8">
            <w:pPr>
              <w:autoSpaceDE/>
              <w:autoSpaceDN/>
              <w:adjustRightInd/>
              <w:jc w:val="center"/>
              <w:rPr>
                <w:rFonts w:eastAsia="Times New Roman"/>
                <w:color w:val="000000"/>
                <w:sz w:val="20"/>
                <w:szCs w:val="20"/>
              </w:rPr>
            </w:pPr>
            <w:r w:rsidRPr="00116332">
              <w:rPr>
                <w:rFonts w:eastAsia="Times New Roman"/>
                <w:color w:val="000000"/>
                <w:sz w:val="20"/>
                <w:szCs w:val="20"/>
              </w:rPr>
              <w:t>1</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Упаковочные пакеты для  «Медицинская стерилизационная система «STERRAD 100S" 200х500мм</w:t>
            </w: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Пакеты, изготовленные из материала Tyvek®, проницаемого для стерилизующего агента. Оснащены химическими индикаторными</w:t>
            </w:r>
            <w:r w:rsidRPr="00116332">
              <w:rPr>
                <w:color w:val="000000"/>
                <w:sz w:val="20"/>
                <w:szCs w:val="20"/>
              </w:rPr>
              <w:br/>
              <w:t>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см3.Срок сохранения стерильности инструментов, упакованных в пакеты Tyvek®, при условии сохранения их целостности, составляет 12 месяцев. Размер 200x500мм. Уп.№500</w:t>
            </w:r>
          </w:p>
        </w:tc>
        <w:tc>
          <w:tcPr>
            <w:tcW w:w="858" w:type="dxa"/>
            <w:shd w:val="clear" w:color="auto" w:fill="auto"/>
            <w:hideMark/>
          </w:tcPr>
          <w:p w:rsidR="009B133A" w:rsidRPr="00116332" w:rsidRDefault="009B133A">
            <w:pPr>
              <w:jc w:val="center"/>
              <w:rPr>
                <w:color w:val="000000"/>
                <w:sz w:val="20"/>
                <w:szCs w:val="20"/>
              </w:rPr>
            </w:pPr>
            <w:r w:rsidRPr="00116332">
              <w:rPr>
                <w:color w:val="000000"/>
                <w:sz w:val="20"/>
                <w:szCs w:val="20"/>
              </w:rPr>
              <w:t>уп</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4</w:t>
            </w:r>
          </w:p>
        </w:tc>
        <w:tc>
          <w:tcPr>
            <w:tcW w:w="1483" w:type="dxa"/>
            <w:shd w:val="clear" w:color="auto" w:fill="auto"/>
            <w:hideMark/>
          </w:tcPr>
          <w:p w:rsidR="009B133A" w:rsidRPr="00116332" w:rsidRDefault="009B133A" w:rsidP="00963DF1">
            <w:pPr>
              <w:jc w:val="right"/>
              <w:rPr>
                <w:color w:val="000000"/>
                <w:sz w:val="20"/>
                <w:szCs w:val="20"/>
              </w:rPr>
            </w:pPr>
            <w:r w:rsidRPr="00116332">
              <w:rPr>
                <w:color w:val="000000"/>
                <w:sz w:val="20"/>
                <w:szCs w:val="20"/>
              </w:rPr>
              <w:t>203 000,00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812 000,00</w:t>
            </w:r>
          </w:p>
        </w:tc>
      </w:tr>
      <w:tr w:rsidR="009B133A" w:rsidRPr="00116332" w:rsidTr="009B133A">
        <w:tc>
          <w:tcPr>
            <w:tcW w:w="713" w:type="dxa"/>
            <w:shd w:val="clear" w:color="auto" w:fill="auto"/>
          </w:tcPr>
          <w:p w:rsidR="009B133A" w:rsidRPr="00116332" w:rsidRDefault="009B133A" w:rsidP="00EA63F8">
            <w:pPr>
              <w:autoSpaceDE/>
              <w:autoSpaceDN/>
              <w:adjustRightInd/>
              <w:jc w:val="center"/>
              <w:rPr>
                <w:rFonts w:eastAsia="Times New Roman"/>
                <w:color w:val="000000"/>
                <w:sz w:val="20"/>
                <w:szCs w:val="20"/>
              </w:rPr>
            </w:pPr>
            <w:r w:rsidRPr="00116332">
              <w:rPr>
                <w:rFonts w:eastAsia="Times New Roman"/>
                <w:color w:val="000000"/>
                <w:sz w:val="20"/>
                <w:szCs w:val="20"/>
              </w:rPr>
              <w:t>2</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Упаковочные пакеты для «Медицинская стерилизационная система «STERRAD 100S» 75x200 мм</w:t>
            </w: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Самозаклеивающиеся пакеты, изготовленные из материала Tyvek®, проницаемого для стерилизующего агента. Оснащены химическими индикаторными 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см3.Срок сохранения стерильности инструментов, упакованных в самозаклеивающиеся мешки Tyvek®, при условии сохранения их целостности, составляет 12 месяцев. Размер 75x200 мм, уп №500</w:t>
            </w:r>
          </w:p>
        </w:tc>
        <w:tc>
          <w:tcPr>
            <w:tcW w:w="858" w:type="dxa"/>
            <w:shd w:val="clear" w:color="auto" w:fill="auto"/>
            <w:noWrap/>
            <w:hideMark/>
          </w:tcPr>
          <w:p w:rsidR="009B133A" w:rsidRPr="00116332" w:rsidRDefault="009B133A">
            <w:pPr>
              <w:jc w:val="center"/>
              <w:rPr>
                <w:color w:val="000000"/>
                <w:sz w:val="20"/>
                <w:szCs w:val="20"/>
              </w:rPr>
            </w:pPr>
            <w:r w:rsidRPr="00116332">
              <w:rPr>
                <w:color w:val="000000"/>
                <w:sz w:val="20"/>
                <w:szCs w:val="20"/>
              </w:rPr>
              <w:t>уп</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4</w:t>
            </w:r>
          </w:p>
        </w:tc>
        <w:tc>
          <w:tcPr>
            <w:tcW w:w="1483" w:type="dxa"/>
            <w:shd w:val="clear" w:color="auto" w:fill="auto"/>
            <w:hideMark/>
          </w:tcPr>
          <w:p w:rsidR="009B133A" w:rsidRPr="00116332" w:rsidRDefault="009B133A" w:rsidP="00963DF1">
            <w:pPr>
              <w:jc w:val="right"/>
              <w:rPr>
                <w:color w:val="000000"/>
                <w:sz w:val="20"/>
                <w:szCs w:val="20"/>
              </w:rPr>
            </w:pPr>
            <w:r w:rsidRPr="00116332">
              <w:rPr>
                <w:color w:val="000000"/>
                <w:sz w:val="20"/>
                <w:szCs w:val="20"/>
              </w:rPr>
              <w:t>97 000,00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388 000,00</w:t>
            </w:r>
          </w:p>
        </w:tc>
      </w:tr>
      <w:tr w:rsidR="009B133A" w:rsidRPr="00116332" w:rsidTr="009B133A">
        <w:tc>
          <w:tcPr>
            <w:tcW w:w="713" w:type="dxa"/>
            <w:shd w:val="clear" w:color="auto" w:fill="auto"/>
          </w:tcPr>
          <w:p w:rsidR="009B133A" w:rsidRPr="00116332" w:rsidRDefault="009B133A" w:rsidP="00EA63F8">
            <w:pPr>
              <w:autoSpaceDE/>
              <w:autoSpaceDN/>
              <w:adjustRightInd/>
              <w:jc w:val="center"/>
              <w:rPr>
                <w:rFonts w:eastAsia="Arial Unicode MS"/>
                <w:color w:val="000000" w:themeColor="text1"/>
                <w:sz w:val="20"/>
                <w:szCs w:val="20"/>
              </w:rPr>
            </w:pPr>
            <w:r w:rsidRPr="00116332">
              <w:rPr>
                <w:rFonts w:eastAsia="Arial Unicode MS"/>
                <w:color w:val="000000" w:themeColor="text1"/>
                <w:sz w:val="20"/>
                <w:szCs w:val="20"/>
              </w:rPr>
              <w:t>3</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Упаковочные пакеты для  "Медицинская стерилизационная система "STERRAD NX"  в комплекте 200x400 мм</w:t>
            </w: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Самозаклеивающиеся пакеты, изготовленные из материала Tyvek®, проницаемого для стерилизующего агента. Оснащены химическими индикаторными 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см3.Срок сохранения стерильности инструментов, упакованных в самозаклеивающиеся мешки Tyvek®, при условии сохранения их целостности, составляет 12 месяцев. Размер 200x400 мм, уп №500</w:t>
            </w:r>
          </w:p>
        </w:tc>
        <w:tc>
          <w:tcPr>
            <w:tcW w:w="858" w:type="dxa"/>
            <w:shd w:val="clear" w:color="auto" w:fill="auto"/>
            <w:noWrap/>
            <w:hideMark/>
          </w:tcPr>
          <w:p w:rsidR="009B133A" w:rsidRPr="00116332" w:rsidRDefault="009B133A">
            <w:pPr>
              <w:jc w:val="center"/>
              <w:rPr>
                <w:color w:val="000000"/>
                <w:sz w:val="20"/>
                <w:szCs w:val="20"/>
              </w:rPr>
            </w:pPr>
            <w:r w:rsidRPr="00116332">
              <w:rPr>
                <w:color w:val="000000"/>
                <w:sz w:val="20"/>
                <w:szCs w:val="20"/>
              </w:rPr>
              <w:t>уп</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2</w:t>
            </w:r>
          </w:p>
        </w:tc>
        <w:tc>
          <w:tcPr>
            <w:tcW w:w="1483" w:type="dxa"/>
            <w:shd w:val="clear" w:color="auto" w:fill="auto"/>
            <w:hideMark/>
          </w:tcPr>
          <w:p w:rsidR="009B133A" w:rsidRPr="00116332" w:rsidRDefault="009B133A" w:rsidP="00981DAA">
            <w:pPr>
              <w:jc w:val="right"/>
              <w:rPr>
                <w:color w:val="000000"/>
                <w:sz w:val="20"/>
                <w:szCs w:val="20"/>
              </w:rPr>
            </w:pPr>
            <w:r w:rsidRPr="00116332">
              <w:rPr>
                <w:color w:val="000000"/>
                <w:sz w:val="20"/>
                <w:szCs w:val="20"/>
              </w:rPr>
              <w:t>343 000,00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686 000,00</w:t>
            </w:r>
          </w:p>
        </w:tc>
      </w:tr>
      <w:tr w:rsidR="009B133A" w:rsidRPr="00116332" w:rsidTr="009B133A">
        <w:tc>
          <w:tcPr>
            <w:tcW w:w="713" w:type="dxa"/>
            <w:shd w:val="clear" w:color="auto" w:fill="auto"/>
          </w:tcPr>
          <w:p w:rsidR="009B133A" w:rsidRPr="00116332" w:rsidRDefault="009B133A" w:rsidP="00EA63F8">
            <w:pPr>
              <w:autoSpaceDE/>
              <w:autoSpaceDN/>
              <w:adjustRightInd/>
              <w:jc w:val="center"/>
              <w:rPr>
                <w:rFonts w:eastAsia="Arial Unicode MS"/>
                <w:color w:val="000000" w:themeColor="text1"/>
                <w:sz w:val="20"/>
                <w:szCs w:val="20"/>
              </w:rPr>
            </w:pPr>
            <w:r w:rsidRPr="00116332">
              <w:rPr>
                <w:rFonts w:eastAsia="Arial Unicode MS"/>
                <w:color w:val="000000" w:themeColor="text1"/>
                <w:sz w:val="20"/>
                <w:szCs w:val="20"/>
              </w:rPr>
              <w:t>4</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 xml:space="preserve"> Упаковочные пакеты для "Медицинская стерилизационная система "Sterad 100S" 75ммx70м</w:t>
            </w: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Свернутые в рулоны рукава без складок, изготовленные из материала Tyvek®, проницаемого для стерилизующего агента. Оснащены химическими индикаторными</w:t>
            </w:r>
            <w:r w:rsidRPr="00116332">
              <w:rPr>
                <w:color w:val="000000"/>
                <w:sz w:val="20"/>
                <w:szCs w:val="20"/>
              </w:rPr>
              <w:br/>
              <w:t xml:space="preserve">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 Срок сохранения стерильности </w:t>
            </w:r>
            <w:r w:rsidRPr="00116332">
              <w:rPr>
                <w:color w:val="000000"/>
                <w:sz w:val="20"/>
                <w:szCs w:val="20"/>
              </w:rPr>
              <w:lastRenderedPageBreak/>
              <w:t>инструментов, упакованных в рулоны Tyvek®, при условии сохранения их целостности, составляет 12 месяцев. Размер 75ммx70м, уп №6</w:t>
            </w:r>
          </w:p>
        </w:tc>
        <w:tc>
          <w:tcPr>
            <w:tcW w:w="858" w:type="dxa"/>
            <w:shd w:val="clear" w:color="auto" w:fill="auto"/>
            <w:noWrap/>
            <w:hideMark/>
          </w:tcPr>
          <w:p w:rsidR="009B133A" w:rsidRPr="00116332" w:rsidRDefault="009B133A">
            <w:pPr>
              <w:jc w:val="center"/>
              <w:rPr>
                <w:color w:val="000000"/>
                <w:sz w:val="20"/>
                <w:szCs w:val="20"/>
              </w:rPr>
            </w:pPr>
            <w:r w:rsidRPr="00116332">
              <w:rPr>
                <w:color w:val="000000"/>
                <w:sz w:val="20"/>
                <w:szCs w:val="20"/>
              </w:rPr>
              <w:lastRenderedPageBreak/>
              <w:t>уп</w:t>
            </w:r>
          </w:p>
        </w:tc>
        <w:tc>
          <w:tcPr>
            <w:tcW w:w="1397" w:type="dxa"/>
            <w:shd w:val="clear" w:color="auto" w:fill="auto"/>
            <w:hideMark/>
          </w:tcPr>
          <w:p w:rsidR="009B133A" w:rsidRPr="00116332" w:rsidRDefault="009B133A" w:rsidP="009B133A">
            <w:pPr>
              <w:jc w:val="center"/>
              <w:rPr>
                <w:color w:val="000000"/>
                <w:sz w:val="20"/>
                <w:szCs w:val="20"/>
                <w:lang w:val="kk-KZ"/>
              </w:rPr>
            </w:pPr>
            <w:r w:rsidRPr="00116332">
              <w:rPr>
                <w:color w:val="000000"/>
                <w:sz w:val="20"/>
                <w:szCs w:val="20"/>
                <w:lang w:val="kk-KZ"/>
              </w:rPr>
              <w:t>2</w:t>
            </w:r>
          </w:p>
        </w:tc>
        <w:tc>
          <w:tcPr>
            <w:tcW w:w="1483" w:type="dxa"/>
            <w:shd w:val="clear" w:color="auto" w:fill="auto"/>
            <w:hideMark/>
          </w:tcPr>
          <w:p w:rsidR="009B133A" w:rsidRPr="00116332" w:rsidRDefault="009B133A">
            <w:pPr>
              <w:jc w:val="right"/>
              <w:rPr>
                <w:color w:val="000000"/>
                <w:sz w:val="20"/>
                <w:szCs w:val="20"/>
              </w:rPr>
            </w:pPr>
            <w:r w:rsidRPr="00116332">
              <w:rPr>
                <w:color w:val="000000"/>
                <w:sz w:val="20"/>
                <w:szCs w:val="20"/>
              </w:rPr>
              <w:t xml:space="preserve">138 000,00   </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276 000,00</w:t>
            </w:r>
          </w:p>
        </w:tc>
      </w:tr>
      <w:tr w:rsidR="009B133A" w:rsidRPr="00116332" w:rsidTr="009B133A">
        <w:tc>
          <w:tcPr>
            <w:tcW w:w="713" w:type="dxa"/>
            <w:shd w:val="clear" w:color="auto" w:fill="auto"/>
          </w:tcPr>
          <w:p w:rsidR="009B133A" w:rsidRPr="00116332" w:rsidRDefault="009B133A" w:rsidP="00EA63F8">
            <w:pPr>
              <w:autoSpaceDE/>
              <w:autoSpaceDN/>
              <w:adjustRightInd/>
              <w:jc w:val="center"/>
              <w:rPr>
                <w:rFonts w:eastAsia="Arial Unicode MS"/>
                <w:color w:val="000000" w:themeColor="text1"/>
                <w:sz w:val="20"/>
                <w:szCs w:val="20"/>
              </w:rPr>
            </w:pPr>
            <w:r w:rsidRPr="00116332">
              <w:rPr>
                <w:rFonts w:eastAsia="Arial Unicode MS"/>
                <w:color w:val="000000" w:themeColor="text1"/>
                <w:sz w:val="20"/>
                <w:szCs w:val="20"/>
              </w:rPr>
              <w:lastRenderedPageBreak/>
              <w:t>5</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Упаковочные рулоны для «Медицинская стерилизационная система «Sterrad 100S" 100ммх70м</w:t>
            </w: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Свернутые в рулоны рукава без складок, изготовленные из материала Tyvek®, проницаемого для стерилизующего агента. Оснащены химическими индикаторными</w:t>
            </w:r>
            <w:r w:rsidRPr="00116332">
              <w:rPr>
                <w:color w:val="000000"/>
                <w:sz w:val="20"/>
                <w:szCs w:val="20"/>
              </w:rPr>
              <w:br/>
              <w:t>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см3.Срок сохранения стерильности инструментов, упакованных в рулоны Tyvek®, при условии сохранения их целостности, составляет 12 месяцев. Размер 100ммх70м, уп №6</w:t>
            </w:r>
          </w:p>
        </w:tc>
        <w:tc>
          <w:tcPr>
            <w:tcW w:w="858" w:type="dxa"/>
            <w:shd w:val="clear" w:color="auto" w:fill="auto"/>
            <w:hideMark/>
          </w:tcPr>
          <w:p w:rsidR="009B133A" w:rsidRPr="00116332" w:rsidRDefault="009B133A">
            <w:pPr>
              <w:jc w:val="center"/>
              <w:rPr>
                <w:color w:val="000000"/>
                <w:sz w:val="20"/>
                <w:szCs w:val="20"/>
              </w:rPr>
            </w:pPr>
            <w:r w:rsidRPr="00116332">
              <w:rPr>
                <w:color w:val="000000"/>
                <w:sz w:val="20"/>
                <w:szCs w:val="20"/>
              </w:rPr>
              <w:t>уп</w:t>
            </w:r>
          </w:p>
        </w:tc>
        <w:tc>
          <w:tcPr>
            <w:tcW w:w="1397" w:type="dxa"/>
            <w:shd w:val="clear" w:color="auto" w:fill="auto"/>
            <w:hideMark/>
          </w:tcPr>
          <w:p w:rsidR="009B133A" w:rsidRPr="00116332" w:rsidRDefault="009B133A" w:rsidP="009B133A">
            <w:pPr>
              <w:jc w:val="center"/>
              <w:rPr>
                <w:color w:val="000000"/>
                <w:sz w:val="20"/>
                <w:szCs w:val="20"/>
              </w:rPr>
            </w:pPr>
            <w:r>
              <w:rPr>
                <w:color w:val="000000"/>
                <w:sz w:val="20"/>
                <w:szCs w:val="20"/>
              </w:rPr>
              <w:t>1</w:t>
            </w:r>
          </w:p>
        </w:tc>
        <w:tc>
          <w:tcPr>
            <w:tcW w:w="1483" w:type="dxa"/>
            <w:shd w:val="clear" w:color="auto" w:fill="auto"/>
            <w:hideMark/>
          </w:tcPr>
          <w:p w:rsidR="009B133A" w:rsidRPr="00116332" w:rsidRDefault="009B133A" w:rsidP="00596402">
            <w:pPr>
              <w:jc w:val="right"/>
              <w:rPr>
                <w:color w:val="000000"/>
                <w:sz w:val="20"/>
                <w:szCs w:val="20"/>
              </w:rPr>
            </w:pPr>
            <w:r w:rsidRPr="00116332">
              <w:rPr>
                <w:color w:val="000000"/>
                <w:sz w:val="20"/>
                <w:szCs w:val="20"/>
              </w:rPr>
              <w:t>193 000,00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193 000,00</w:t>
            </w:r>
          </w:p>
        </w:tc>
      </w:tr>
      <w:tr w:rsidR="009B133A" w:rsidRPr="00116332" w:rsidTr="009B133A">
        <w:tc>
          <w:tcPr>
            <w:tcW w:w="713" w:type="dxa"/>
            <w:shd w:val="clear" w:color="auto" w:fill="auto"/>
          </w:tcPr>
          <w:p w:rsidR="009B133A" w:rsidRPr="00116332" w:rsidRDefault="009B133A" w:rsidP="00EA63F8">
            <w:pPr>
              <w:autoSpaceDE/>
              <w:autoSpaceDN/>
              <w:adjustRightInd/>
              <w:jc w:val="center"/>
              <w:rPr>
                <w:rFonts w:eastAsia="Arial Unicode MS"/>
                <w:color w:val="000000" w:themeColor="text1"/>
                <w:sz w:val="20"/>
                <w:szCs w:val="20"/>
              </w:rPr>
            </w:pPr>
            <w:r w:rsidRPr="00116332">
              <w:rPr>
                <w:rFonts w:eastAsia="Arial Unicode MS"/>
                <w:color w:val="000000" w:themeColor="text1"/>
                <w:sz w:val="20"/>
                <w:szCs w:val="20"/>
              </w:rPr>
              <w:t>6</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Упаковочные рулоны для «Медицинская стерилизационная система «Sterrad 100S» 200ммх70м</w:t>
            </w: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Свернутые в рулоны рукава без складок, изготовленные из материала Tyvek®, проницаемого для стерилизующего агента. Оснащены химическими индикаторными</w:t>
            </w:r>
            <w:r w:rsidRPr="00116332">
              <w:rPr>
                <w:color w:val="000000"/>
                <w:sz w:val="20"/>
                <w:szCs w:val="20"/>
              </w:rPr>
              <w:br/>
              <w:t>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см3.Срок сохранения стерильности инструментов, упакованных в рулоны Tyvek®, при условии сохранения их целостности, составляет 12 месяцев. Размер 200ммх70м. №4</w:t>
            </w:r>
          </w:p>
        </w:tc>
        <w:tc>
          <w:tcPr>
            <w:tcW w:w="858" w:type="dxa"/>
            <w:shd w:val="clear" w:color="auto" w:fill="auto"/>
            <w:hideMark/>
          </w:tcPr>
          <w:p w:rsidR="009B133A" w:rsidRPr="00116332" w:rsidRDefault="009B133A">
            <w:pPr>
              <w:jc w:val="center"/>
              <w:rPr>
                <w:color w:val="000000"/>
                <w:sz w:val="20"/>
                <w:szCs w:val="20"/>
              </w:rPr>
            </w:pPr>
            <w:r w:rsidRPr="00116332">
              <w:rPr>
                <w:color w:val="000000"/>
                <w:sz w:val="20"/>
                <w:szCs w:val="20"/>
              </w:rPr>
              <w:t>уп</w:t>
            </w:r>
          </w:p>
        </w:tc>
        <w:tc>
          <w:tcPr>
            <w:tcW w:w="1397" w:type="dxa"/>
            <w:shd w:val="clear" w:color="auto" w:fill="auto"/>
            <w:hideMark/>
          </w:tcPr>
          <w:p w:rsidR="009B133A" w:rsidRPr="00116332" w:rsidRDefault="009B133A" w:rsidP="009B133A">
            <w:pPr>
              <w:jc w:val="center"/>
              <w:rPr>
                <w:color w:val="000000"/>
                <w:sz w:val="20"/>
                <w:szCs w:val="20"/>
              </w:rPr>
            </w:pPr>
            <w:r>
              <w:rPr>
                <w:color w:val="000000"/>
                <w:sz w:val="20"/>
                <w:szCs w:val="20"/>
              </w:rPr>
              <w:t>1</w:t>
            </w:r>
          </w:p>
        </w:tc>
        <w:tc>
          <w:tcPr>
            <w:tcW w:w="1483" w:type="dxa"/>
            <w:shd w:val="clear" w:color="auto" w:fill="auto"/>
            <w:hideMark/>
          </w:tcPr>
          <w:p w:rsidR="009B133A" w:rsidRPr="00116332" w:rsidRDefault="009B133A">
            <w:pPr>
              <w:jc w:val="right"/>
              <w:rPr>
                <w:color w:val="000000"/>
                <w:sz w:val="20"/>
                <w:szCs w:val="20"/>
              </w:rPr>
            </w:pPr>
            <w:r w:rsidRPr="00116332">
              <w:rPr>
                <w:color w:val="000000"/>
                <w:sz w:val="20"/>
                <w:szCs w:val="20"/>
              </w:rPr>
              <w:t xml:space="preserve">261 000,00   </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261 000,00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t>7</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Упаковочные рулоны для «Медицинская стерилизационная система «Sterrad 100S» 350ммx70м</w:t>
            </w: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Свернутые в рулоны рукава без складок, изготовленные из материала Tyvek®, проницаемого для стерилизующего агента. Оснащены химическими индикаторными</w:t>
            </w:r>
            <w:r w:rsidRPr="00116332">
              <w:rPr>
                <w:color w:val="000000"/>
                <w:sz w:val="20"/>
                <w:szCs w:val="20"/>
              </w:rPr>
              <w:br/>
              <w:t>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см3.Срок сохранения стерильности инструментов, упакованных в рулоны Tyvek®, при условии сохранения их целостности, составляет 12 месяцев. Размер 350ммx70м, №2</w:t>
            </w:r>
          </w:p>
        </w:tc>
        <w:tc>
          <w:tcPr>
            <w:tcW w:w="858" w:type="dxa"/>
            <w:shd w:val="clear" w:color="auto" w:fill="auto"/>
            <w:hideMark/>
          </w:tcPr>
          <w:p w:rsidR="009B133A" w:rsidRPr="00116332" w:rsidRDefault="009B133A">
            <w:pPr>
              <w:jc w:val="center"/>
              <w:rPr>
                <w:color w:val="000000"/>
                <w:sz w:val="20"/>
                <w:szCs w:val="20"/>
              </w:rPr>
            </w:pPr>
            <w:r w:rsidRPr="00116332">
              <w:rPr>
                <w:color w:val="000000"/>
                <w:sz w:val="20"/>
                <w:szCs w:val="20"/>
              </w:rPr>
              <w:t>уп</w:t>
            </w:r>
          </w:p>
        </w:tc>
        <w:tc>
          <w:tcPr>
            <w:tcW w:w="1397" w:type="dxa"/>
            <w:shd w:val="clear" w:color="auto" w:fill="auto"/>
            <w:hideMark/>
          </w:tcPr>
          <w:p w:rsidR="009B133A" w:rsidRPr="009B133A" w:rsidRDefault="009B133A" w:rsidP="009B133A">
            <w:pPr>
              <w:jc w:val="center"/>
              <w:rPr>
                <w:color w:val="000000"/>
                <w:sz w:val="20"/>
                <w:szCs w:val="20"/>
              </w:rPr>
            </w:pPr>
            <w:r>
              <w:rPr>
                <w:color w:val="000000"/>
                <w:sz w:val="20"/>
                <w:szCs w:val="20"/>
              </w:rPr>
              <w:t>1</w:t>
            </w:r>
          </w:p>
        </w:tc>
        <w:tc>
          <w:tcPr>
            <w:tcW w:w="1483" w:type="dxa"/>
            <w:shd w:val="clear" w:color="auto" w:fill="auto"/>
            <w:hideMark/>
          </w:tcPr>
          <w:p w:rsidR="009B133A" w:rsidRPr="00116332" w:rsidRDefault="009B133A">
            <w:pPr>
              <w:jc w:val="right"/>
              <w:rPr>
                <w:color w:val="000000"/>
                <w:sz w:val="20"/>
                <w:szCs w:val="20"/>
              </w:rPr>
            </w:pPr>
            <w:r w:rsidRPr="00116332">
              <w:rPr>
                <w:color w:val="000000"/>
                <w:sz w:val="20"/>
                <w:szCs w:val="20"/>
              </w:rPr>
              <w:t xml:space="preserve">197 300,00   </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197 300,00</w:t>
            </w:r>
          </w:p>
        </w:tc>
      </w:tr>
      <w:tr w:rsidR="009B133A" w:rsidRPr="00116332" w:rsidTr="009B133A">
        <w:trPr>
          <w:trHeight w:val="869"/>
        </w:trPr>
        <w:tc>
          <w:tcPr>
            <w:tcW w:w="713" w:type="dxa"/>
            <w:shd w:val="clear" w:color="auto" w:fill="auto"/>
          </w:tcPr>
          <w:p w:rsidR="009B133A" w:rsidRPr="00116332" w:rsidRDefault="009B133A" w:rsidP="00EA63F8">
            <w:pPr>
              <w:autoSpaceDE/>
              <w:autoSpaceDN/>
              <w:adjustRightInd/>
              <w:jc w:val="center"/>
              <w:rPr>
                <w:rFonts w:eastAsia="Times New Roman"/>
                <w:color w:val="000000" w:themeColor="text1"/>
                <w:sz w:val="20"/>
                <w:szCs w:val="20"/>
              </w:rPr>
            </w:pPr>
            <w:r w:rsidRPr="00116332">
              <w:rPr>
                <w:rFonts w:eastAsia="Times New Roman"/>
                <w:color w:val="000000" w:themeColor="text1"/>
                <w:sz w:val="20"/>
                <w:szCs w:val="20"/>
              </w:rPr>
              <w:t>8</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Упаковочные рулоны для «Медицинская стерилизационная система «Sterrad 100S" 420ммx70м</w:t>
            </w: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Свернутые в рулоны рукава без складок, изготовленные из материала Tyvek®, проницаемого для стерилизующего агента. Оснащены химическими индикаторными</w:t>
            </w:r>
            <w:r w:rsidRPr="00116332">
              <w:rPr>
                <w:color w:val="000000"/>
                <w:sz w:val="20"/>
                <w:szCs w:val="20"/>
              </w:rPr>
              <w:br/>
              <w:t xml:space="preserve">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см3.Срок сохранения стерильности </w:t>
            </w:r>
            <w:r w:rsidRPr="00116332">
              <w:rPr>
                <w:color w:val="000000"/>
                <w:sz w:val="20"/>
                <w:szCs w:val="20"/>
              </w:rPr>
              <w:lastRenderedPageBreak/>
              <w:t>инструментов, упакованных в рулоны Tyvek®, при условии сохранения их целостности, составляет 12 месяцев. Размер 420ммx70м, №2</w:t>
            </w:r>
          </w:p>
        </w:tc>
        <w:tc>
          <w:tcPr>
            <w:tcW w:w="858" w:type="dxa"/>
            <w:shd w:val="clear" w:color="auto" w:fill="auto"/>
            <w:hideMark/>
          </w:tcPr>
          <w:p w:rsidR="009B133A" w:rsidRPr="00116332" w:rsidRDefault="009B133A">
            <w:pPr>
              <w:jc w:val="center"/>
              <w:rPr>
                <w:color w:val="000000"/>
                <w:sz w:val="20"/>
                <w:szCs w:val="20"/>
              </w:rPr>
            </w:pPr>
            <w:r w:rsidRPr="00116332">
              <w:rPr>
                <w:color w:val="000000"/>
                <w:sz w:val="20"/>
                <w:szCs w:val="20"/>
              </w:rPr>
              <w:lastRenderedPageBreak/>
              <w:t>уп</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1</w:t>
            </w:r>
          </w:p>
        </w:tc>
        <w:tc>
          <w:tcPr>
            <w:tcW w:w="1483" w:type="dxa"/>
            <w:shd w:val="clear" w:color="auto" w:fill="auto"/>
            <w:hideMark/>
          </w:tcPr>
          <w:p w:rsidR="009B133A" w:rsidRPr="00116332" w:rsidRDefault="009B133A" w:rsidP="00963DF1">
            <w:pPr>
              <w:jc w:val="right"/>
              <w:rPr>
                <w:color w:val="000000"/>
                <w:sz w:val="20"/>
                <w:szCs w:val="20"/>
              </w:rPr>
            </w:pPr>
            <w:r w:rsidRPr="00116332">
              <w:rPr>
                <w:color w:val="000000"/>
                <w:sz w:val="20"/>
                <w:szCs w:val="20"/>
              </w:rPr>
              <w:t>254 500,00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254 500,00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lastRenderedPageBreak/>
              <w:t>9</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Упаковочные пакеты для «Медицинская стерилизационная система «STERRAD 100S» 150x320мм</w:t>
            </w: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Пакеты, изготовленные из материала Tyvek®, проницаемого для стерилизующего агента. Оснащены химическими индикаторными</w:t>
            </w:r>
            <w:r w:rsidRPr="00116332">
              <w:rPr>
                <w:color w:val="000000"/>
                <w:sz w:val="20"/>
                <w:szCs w:val="20"/>
              </w:rPr>
              <w:br/>
              <w:t>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см3.Срок сохранения стерильности инструментов, упакованных в пакеты Tyvek®, при условии сохранения их целостности, составляет 12 месяцев. Размер 150x320мм, №500</w:t>
            </w:r>
          </w:p>
        </w:tc>
        <w:tc>
          <w:tcPr>
            <w:tcW w:w="858" w:type="dxa"/>
            <w:shd w:val="clear" w:color="auto" w:fill="auto"/>
            <w:hideMark/>
          </w:tcPr>
          <w:p w:rsidR="009B133A" w:rsidRPr="00116332" w:rsidRDefault="009B133A">
            <w:pPr>
              <w:jc w:val="center"/>
              <w:rPr>
                <w:color w:val="000000"/>
                <w:sz w:val="20"/>
                <w:szCs w:val="20"/>
              </w:rPr>
            </w:pPr>
            <w:r w:rsidRPr="00116332">
              <w:rPr>
                <w:color w:val="000000"/>
                <w:sz w:val="20"/>
                <w:szCs w:val="20"/>
              </w:rPr>
              <w:t>уп</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5</w:t>
            </w:r>
          </w:p>
        </w:tc>
        <w:tc>
          <w:tcPr>
            <w:tcW w:w="1483" w:type="dxa"/>
            <w:shd w:val="clear" w:color="auto" w:fill="auto"/>
            <w:hideMark/>
          </w:tcPr>
          <w:p w:rsidR="009B133A" w:rsidRPr="00116332" w:rsidRDefault="009B133A" w:rsidP="00963DF1">
            <w:pPr>
              <w:jc w:val="right"/>
              <w:rPr>
                <w:color w:val="000000"/>
                <w:sz w:val="20"/>
                <w:szCs w:val="20"/>
              </w:rPr>
            </w:pPr>
            <w:r w:rsidRPr="00116332">
              <w:rPr>
                <w:color w:val="000000"/>
                <w:sz w:val="20"/>
                <w:szCs w:val="20"/>
              </w:rPr>
              <w:t>110 000,00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550 000,00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t>10</w:t>
            </w:r>
          </w:p>
        </w:tc>
        <w:tc>
          <w:tcPr>
            <w:tcW w:w="2563" w:type="dxa"/>
            <w:shd w:val="clear" w:color="auto" w:fill="auto"/>
            <w:hideMark/>
          </w:tcPr>
          <w:p w:rsidR="009B133A" w:rsidRPr="00116332" w:rsidRDefault="009B133A" w:rsidP="00265DA6">
            <w:pPr>
              <w:rPr>
                <w:color w:val="000000"/>
                <w:sz w:val="20"/>
                <w:szCs w:val="20"/>
              </w:rPr>
            </w:pPr>
            <w:r w:rsidRPr="00116332">
              <w:rPr>
                <w:color w:val="000000"/>
                <w:sz w:val="20"/>
                <w:szCs w:val="20"/>
              </w:rPr>
              <w:t>Упаковочные пакеты для «Медицинская стерилизационная система «STERRAD 100S» 250x750мм</w:t>
            </w:r>
          </w:p>
          <w:p w:rsidR="009B133A" w:rsidRPr="00116332" w:rsidRDefault="009B133A">
            <w:pPr>
              <w:rPr>
                <w:sz w:val="20"/>
                <w:szCs w:val="20"/>
              </w:rPr>
            </w:pPr>
          </w:p>
        </w:tc>
        <w:tc>
          <w:tcPr>
            <w:tcW w:w="6243" w:type="dxa"/>
            <w:shd w:val="clear" w:color="auto" w:fill="auto"/>
            <w:hideMark/>
          </w:tcPr>
          <w:p w:rsidR="009B133A" w:rsidRPr="00116332" w:rsidRDefault="009B133A" w:rsidP="00265DA6">
            <w:pPr>
              <w:rPr>
                <w:color w:val="000000"/>
                <w:sz w:val="20"/>
                <w:szCs w:val="20"/>
              </w:rPr>
            </w:pPr>
            <w:r w:rsidRPr="00116332">
              <w:rPr>
                <w:color w:val="000000"/>
                <w:sz w:val="20"/>
                <w:szCs w:val="20"/>
              </w:rPr>
              <w:t>Пакеты, изготовленные из материала Tyvek®, проницаемого для стерилизующего агента. Оснащены химическими индикаторными</w:t>
            </w:r>
          </w:p>
          <w:p w:rsidR="009B133A" w:rsidRPr="00116332" w:rsidRDefault="009B133A" w:rsidP="00265DA6">
            <w:pPr>
              <w:rPr>
                <w:color w:val="000000"/>
                <w:sz w:val="20"/>
                <w:szCs w:val="20"/>
              </w:rPr>
            </w:pPr>
            <w:r w:rsidRPr="00116332">
              <w:rPr>
                <w:color w:val="000000"/>
                <w:sz w:val="20"/>
                <w:szCs w:val="20"/>
              </w:rPr>
              <w:t>полосками STERRAD® (1 класса), реагирующими изменением цвета с красного на желтый при контакте содержимого упаковки с парами пероксида водорода. Плотность - 59,5 г/м3, деламинация - 2,7 H/2,54 см, пористость -  22 с/100 см3.Срок сохранения стерильности инструментов, упакованных в пакеты Tyvek®, при условии сохранения их целостности, составляет 12 месяцев. Размер 250x750мм, №400</w:t>
            </w:r>
          </w:p>
        </w:tc>
        <w:tc>
          <w:tcPr>
            <w:tcW w:w="858" w:type="dxa"/>
            <w:shd w:val="clear" w:color="auto" w:fill="auto"/>
            <w:hideMark/>
          </w:tcPr>
          <w:p w:rsidR="009B133A" w:rsidRPr="00116332" w:rsidRDefault="009B133A">
            <w:pPr>
              <w:jc w:val="center"/>
              <w:rPr>
                <w:color w:val="000000"/>
                <w:sz w:val="20"/>
                <w:szCs w:val="20"/>
              </w:rPr>
            </w:pPr>
            <w:r w:rsidRPr="00116332">
              <w:rPr>
                <w:color w:val="000000"/>
                <w:sz w:val="20"/>
                <w:szCs w:val="20"/>
              </w:rPr>
              <w:t>уп</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1</w:t>
            </w:r>
          </w:p>
        </w:tc>
        <w:tc>
          <w:tcPr>
            <w:tcW w:w="1483" w:type="dxa"/>
            <w:shd w:val="clear" w:color="auto" w:fill="auto"/>
            <w:hideMark/>
          </w:tcPr>
          <w:p w:rsidR="009B133A" w:rsidRPr="00116332" w:rsidRDefault="009B133A" w:rsidP="00963DF1">
            <w:pPr>
              <w:jc w:val="right"/>
              <w:rPr>
                <w:color w:val="000000"/>
                <w:sz w:val="20"/>
                <w:szCs w:val="20"/>
              </w:rPr>
            </w:pPr>
            <w:r w:rsidRPr="00116332">
              <w:rPr>
                <w:color w:val="000000"/>
                <w:sz w:val="20"/>
                <w:szCs w:val="20"/>
              </w:rPr>
              <w:t>374 000,00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374 000,00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t>11</w:t>
            </w:r>
          </w:p>
        </w:tc>
        <w:tc>
          <w:tcPr>
            <w:tcW w:w="2563" w:type="dxa"/>
            <w:shd w:val="clear" w:color="auto" w:fill="auto"/>
            <w:hideMark/>
          </w:tcPr>
          <w:p w:rsidR="009B133A" w:rsidRPr="00116332" w:rsidRDefault="009B133A">
            <w:pPr>
              <w:rPr>
                <w:sz w:val="20"/>
                <w:szCs w:val="20"/>
              </w:rPr>
            </w:pPr>
            <w:r w:rsidRPr="00116332">
              <w:rPr>
                <w:sz w:val="20"/>
                <w:szCs w:val="20"/>
              </w:rPr>
              <w:t xml:space="preserve">Пакеты со складкой для паровой и газовой стерилизации размером 250мм*65мм* не менее 100м </w:t>
            </w:r>
          </w:p>
        </w:tc>
        <w:tc>
          <w:tcPr>
            <w:tcW w:w="6243" w:type="dxa"/>
            <w:shd w:val="clear" w:color="auto" w:fill="auto"/>
            <w:hideMark/>
          </w:tcPr>
          <w:p w:rsidR="009B133A" w:rsidRPr="00116332" w:rsidRDefault="009B133A" w:rsidP="006524BB">
            <w:pPr>
              <w:rPr>
                <w:sz w:val="20"/>
                <w:szCs w:val="20"/>
                <w:lang w:val="kk-KZ"/>
              </w:rPr>
            </w:pPr>
            <w:r w:rsidRPr="00116332">
              <w:rPr>
                <w:sz w:val="20"/>
                <w:szCs w:val="20"/>
                <w:lang w:val="kk-KZ"/>
              </w:rPr>
              <w:t>Рулоны со складкой должны быть предназначены для стерилизации медицинских изделий паровым, газовым (окись этилена, пароформальдегид) способами.</w:t>
            </w:r>
          </w:p>
          <w:p w:rsidR="009B133A" w:rsidRPr="00116332" w:rsidRDefault="009B133A" w:rsidP="006524BB">
            <w:pPr>
              <w:rPr>
                <w:color w:val="000000"/>
                <w:sz w:val="20"/>
                <w:szCs w:val="20"/>
              </w:rPr>
            </w:pPr>
            <w:r w:rsidRPr="00116332">
              <w:rPr>
                <w:sz w:val="20"/>
                <w:szCs w:val="20"/>
                <w:lang w:val="kk-KZ"/>
              </w:rPr>
              <w:t>Рулоны должны быть изготовлены из нервущейся и безосколочной многослойной  пленки-ламината не менее пяти слоев, прозрачного цвета полиэстер 12 мкм/полипропилен 40 мкм. А также медицинской бумаги, плотностью не менее 60 г/м2. Бумага и пленка должны быть соединены термошвом, который должен исключить последующие расклеивания при стерилизации и обеспечить 100%  отделяемости пленки от бумаги при вскрытии упаковки с минимальным эффектом пылеворсовыделения.</w:t>
            </w:r>
          </w:p>
        </w:tc>
        <w:tc>
          <w:tcPr>
            <w:tcW w:w="858" w:type="dxa"/>
            <w:shd w:val="clear" w:color="auto" w:fill="auto"/>
            <w:hideMark/>
          </w:tcPr>
          <w:p w:rsidR="009B133A" w:rsidRPr="00116332" w:rsidRDefault="009B133A">
            <w:pPr>
              <w:jc w:val="center"/>
              <w:rPr>
                <w:color w:val="000000"/>
                <w:sz w:val="20"/>
                <w:szCs w:val="20"/>
                <w:lang w:val="kk-KZ"/>
              </w:rPr>
            </w:pPr>
            <w:r w:rsidRPr="00116332">
              <w:rPr>
                <w:color w:val="000000"/>
                <w:sz w:val="20"/>
                <w:szCs w:val="20"/>
                <w:lang w:val="kk-KZ"/>
              </w:rPr>
              <w:t>шт</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2</w:t>
            </w:r>
          </w:p>
        </w:tc>
        <w:tc>
          <w:tcPr>
            <w:tcW w:w="1483" w:type="dxa"/>
            <w:shd w:val="clear" w:color="auto" w:fill="auto"/>
            <w:hideMark/>
          </w:tcPr>
          <w:p w:rsidR="009B133A" w:rsidRPr="00116332" w:rsidRDefault="009B133A" w:rsidP="00EA63F8">
            <w:pPr>
              <w:jc w:val="right"/>
              <w:rPr>
                <w:color w:val="000000"/>
                <w:sz w:val="20"/>
                <w:szCs w:val="20"/>
              </w:rPr>
            </w:pPr>
            <w:r w:rsidRPr="00116332">
              <w:rPr>
                <w:color w:val="000000"/>
                <w:sz w:val="20"/>
                <w:szCs w:val="20"/>
              </w:rPr>
              <w:t>31 100,00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62 200,00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t>12</w:t>
            </w:r>
          </w:p>
        </w:tc>
        <w:tc>
          <w:tcPr>
            <w:tcW w:w="2563" w:type="dxa"/>
            <w:shd w:val="clear" w:color="auto" w:fill="auto"/>
            <w:hideMark/>
          </w:tcPr>
          <w:p w:rsidR="009B133A" w:rsidRPr="00116332" w:rsidRDefault="009B133A" w:rsidP="00D11F01">
            <w:pPr>
              <w:autoSpaceDE/>
              <w:autoSpaceDN/>
              <w:adjustRightInd/>
              <w:rPr>
                <w:rFonts w:eastAsia="Times New Roman"/>
                <w:color w:val="000000"/>
                <w:sz w:val="20"/>
                <w:szCs w:val="20"/>
              </w:rPr>
            </w:pPr>
            <w:r w:rsidRPr="00116332">
              <w:rPr>
                <w:rFonts w:eastAsia="Times New Roman"/>
                <w:color w:val="000000"/>
                <w:sz w:val="20"/>
                <w:szCs w:val="20"/>
              </w:rPr>
              <w:t xml:space="preserve">Упаковочный материал в рулонах со складкой для паровой и газовой стерилизации размером 200мм*55мм* не менее 100м </w:t>
            </w:r>
          </w:p>
        </w:tc>
        <w:tc>
          <w:tcPr>
            <w:tcW w:w="6243" w:type="dxa"/>
            <w:shd w:val="clear" w:color="auto" w:fill="auto"/>
            <w:hideMark/>
          </w:tcPr>
          <w:p w:rsidR="009B133A" w:rsidRPr="00116332" w:rsidRDefault="009B133A" w:rsidP="002C45CA">
            <w:pPr>
              <w:autoSpaceDE/>
              <w:autoSpaceDN/>
              <w:adjustRightInd/>
              <w:rPr>
                <w:rFonts w:eastAsia="Times New Roman"/>
                <w:color w:val="000000"/>
                <w:sz w:val="20"/>
                <w:szCs w:val="20"/>
              </w:rPr>
            </w:pPr>
            <w:r w:rsidRPr="00116332">
              <w:rPr>
                <w:rFonts w:eastAsia="Times New Roman"/>
                <w:color w:val="000000"/>
                <w:sz w:val="20"/>
                <w:szCs w:val="20"/>
              </w:rPr>
              <w:t>Рулоны со складкой должны быть предназначены для стерилизации медицинских изделий паровым, газовым (окись этилена, пароформальдегид) способами.</w:t>
            </w:r>
            <w:r w:rsidRPr="00116332">
              <w:rPr>
                <w:rFonts w:eastAsia="Times New Roman"/>
                <w:color w:val="000000"/>
                <w:sz w:val="20"/>
                <w:szCs w:val="20"/>
              </w:rPr>
              <w:br/>
              <w:t xml:space="preserve">Рулоны должны быть изготовлены из нервущейся и безосколочной многослойной  пленки-ламината не менее пяти слоев, прозрачного цвета полиэстер 12 мкм/полипропилен 40 мкм. А также медицинской бумаги, плотностью не менее 60 г/м2. Бумага и пленка должны быть соединены термошвом, который должен исключить последующие </w:t>
            </w:r>
            <w:r w:rsidRPr="00116332">
              <w:rPr>
                <w:rFonts w:eastAsia="Times New Roman"/>
                <w:color w:val="000000"/>
                <w:sz w:val="20"/>
                <w:szCs w:val="20"/>
              </w:rPr>
              <w:lastRenderedPageBreak/>
              <w:t>расклеивания при стерилизации и обеспечить 100%  отделяемости пленки от бумаги при вскрытии упаковки с минимальным эффектом пылеворсовыделения.</w:t>
            </w:r>
          </w:p>
        </w:tc>
        <w:tc>
          <w:tcPr>
            <w:tcW w:w="858" w:type="dxa"/>
            <w:shd w:val="clear" w:color="auto" w:fill="auto"/>
            <w:hideMark/>
          </w:tcPr>
          <w:p w:rsidR="009B133A" w:rsidRPr="00116332" w:rsidRDefault="009B133A" w:rsidP="00D11F01">
            <w:pPr>
              <w:autoSpaceDE/>
              <w:autoSpaceDN/>
              <w:adjustRightInd/>
              <w:rPr>
                <w:rFonts w:eastAsia="Times New Roman"/>
                <w:color w:val="000000"/>
                <w:sz w:val="20"/>
                <w:szCs w:val="20"/>
                <w:lang w:val="kk-KZ"/>
              </w:rPr>
            </w:pPr>
            <w:r w:rsidRPr="00116332">
              <w:rPr>
                <w:rFonts w:eastAsia="Times New Roman"/>
                <w:color w:val="000000"/>
                <w:sz w:val="20"/>
                <w:szCs w:val="20"/>
                <w:lang w:val="kk-KZ"/>
              </w:rPr>
              <w:lastRenderedPageBreak/>
              <w:t>шт</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3</w:t>
            </w:r>
          </w:p>
        </w:tc>
        <w:tc>
          <w:tcPr>
            <w:tcW w:w="1483" w:type="dxa"/>
            <w:shd w:val="clear" w:color="auto" w:fill="auto"/>
            <w:hideMark/>
          </w:tcPr>
          <w:p w:rsidR="009B133A" w:rsidRPr="00116332" w:rsidRDefault="009B133A" w:rsidP="00EA63F8">
            <w:pPr>
              <w:jc w:val="right"/>
              <w:rPr>
                <w:color w:val="000000"/>
                <w:sz w:val="20"/>
                <w:szCs w:val="20"/>
              </w:rPr>
            </w:pPr>
            <w:r w:rsidRPr="00116332">
              <w:rPr>
                <w:color w:val="000000"/>
                <w:sz w:val="20"/>
                <w:szCs w:val="20"/>
              </w:rPr>
              <w:t>27 748,00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83 244,00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lastRenderedPageBreak/>
              <w:t>13</w:t>
            </w:r>
          </w:p>
        </w:tc>
        <w:tc>
          <w:tcPr>
            <w:tcW w:w="2563" w:type="dxa"/>
            <w:shd w:val="clear" w:color="auto" w:fill="auto"/>
            <w:hideMark/>
          </w:tcPr>
          <w:p w:rsidR="009B133A" w:rsidRPr="00116332" w:rsidRDefault="009B133A" w:rsidP="00D11F01">
            <w:pPr>
              <w:autoSpaceDE/>
              <w:autoSpaceDN/>
              <w:adjustRightInd/>
              <w:rPr>
                <w:rFonts w:eastAsia="Times New Roman"/>
                <w:color w:val="000000"/>
                <w:sz w:val="20"/>
                <w:szCs w:val="20"/>
              </w:rPr>
            </w:pPr>
            <w:r w:rsidRPr="00116332">
              <w:rPr>
                <w:rFonts w:eastAsia="Times New Roman"/>
                <w:color w:val="000000"/>
                <w:sz w:val="20"/>
                <w:szCs w:val="20"/>
              </w:rPr>
              <w:t xml:space="preserve">Упаковочный материал в рулонах со складкой для паровой и газовой стерилизации  размером 400мм*80мм*не менее 100м </w:t>
            </w:r>
          </w:p>
        </w:tc>
        <w:tc>
          <w:tcPr>
            <w:tcW w:w="6243" w:type="dxa"/>
            <w:shd w:val="clear" w:color="auto" w:fill="auto"/>
            <w:hideMark/>
          </w:tcPr>
          <w:p w:rsidR="009B133A" w:rsidRPr="00116332" w:rsidRDefault="009B133A" w:rsidP="002C45CA">
            <w:pPr>
              <w:autoSpaceDE/>
              <w:autoSpaceDN/>
              <w:adjustRightInd/>
              <w:rPr>
                <w:rFonts w:eastAsia="Times New Roman"/>
                <w:color w:val="000000"/>
                <w:sz w:val="20"/>
                <w:szCs w:val="20"/>
              </w:rPr>
            </w:pPr>
            <w:r w:rsidRPr="00116332">
              <w:rPr>
                <w:rFonts w:eastAsia="Times New Roman"/>
                <w:color w:val="000000"/>
                <w:sz w:val="20"/>
                <w:szCs w:val="20"/>
              </w:rPr>
              <w:t>Рулоны со складкой должны быть предназначены для стерилизации медицинских изделий паровым, газовым (окись этилена, пароформальдегид) способами.</w:t>
            </w:r>
            <w:r w:rsidRPr="00116332">
              <w:rPr>
                <w:rFonts w:eastAsia="Times New Roman"/>
                <w:color w:val="000000"/>
                <w:sz w:val="20"/>
                <w:szCs w:val="20"/>
              </w:rPr>
              <w:br/>
              <w:t>Рулоны должны быть изготовлены из нервущейся и безосколочной многослойной  пленки-ламината не менее пяти слоев, прозрачного цвета полиэстер 12 мкм/полипропилен 40 мкм. А также медицинской бумаги, плотностью не менее 60 г/м2. Бумага и пленка должны быть соединены термошвом, который должен исключить последующие расклеивания при стерилизации и обеспечить 100%  отделяемости пленки от бумаги при вскрытии упаковки с минимальным эффектом пылеворсовыделения.</w:t>
            </w:r>
          </w:p>
        </w:tc>
        <w:tc>
          <w:tcPr>
            <w:tcW w:w="858" w:type="dxa"/>
            <w:shd w:val="clear" w:color="auto" w:fill="auto"/>
            <w:hideMark/>
          </w:tcPr>
          <w:p w:rsidR="009B133A" w:rsidRPr="00116332" w:rsidRDefault="009B133A">
            <w:pPr>
              <w:jc w:val="center"/>
              <w:rPr>
                <w:color w:val="000000"/>
                <w:sz w:val="20"/>
                <w:szCs w:val="20"/>
                <w:lang w:val="kk-KZ"/>
              </w:rPr>
            </w:pPr>
            <w:r w:rsidRPr="00116332">
              <w:rPr>
                <w:color w:val="000000"/>
                <w:sz w:val="20"/>
                <w:szCs w:val="20"/>
                <w:lang w:val="kk-KZ"/>
              </w:rPr>
              <w:t>шт</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3</w:t>
            </w:r>
          </w:p>
        </w:tc>
        <w:tc>
          <w:tcPr>
            <w:tcW w:w="1483" w:type="dxa"/>
            <w:shd w:val="clear" w:color="auto" w:fill="auto"/>
            <w:hideMark/>
          </w:tcPr>
          <w:p w:rsidR="009B133A" w:rsidRPr="00116332" w:rsidRDefault="009B133A" w:rsidP="00EA63F8">
            <w:pPr>
              <w:jc w:val="right"/>
              <w:rPr>
                <w:color w:val="000000"/>
                <w:sz w:val="20"/>
                <w:szCs w:val="20"/>
              </w:rPr>
            </w:pPr>
            <w:r w:rsidRPr="00116332">
              <w:rPr>
                <w:color w:val="000000"/>
                <w:sz w:val="20"/>
                <w:szCs w:val="20"/>
              </w:rPr>
              <w:t>45 600,00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136 800,00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t>14</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 xml:space="preserve">Упаковочный материал в рулонах со складкой для паровой и газовой стерилизации, размером 250мм*не менее 200м </w:t>
            </w:r>
          </w:p>
        </w:tc>
        <w:tc>
          <w:tcPr>
            <w:tcW w:w="6243" w:type="dxa"/>
            <w:shd w:val="clear" w:color="auto" w:fill="auto"/>
            <w:hideMark/>
          </w:tcPr>
          <w:p w:rsidR="009B133A" w:rsidRPr="00116332" w:rsidRDefault="009B133A" w:rsidP="00C810F5">
            <w:pPr>
              <w:rPr>
                <w:color w:val="000000"/>
                <w:sz w:val="20"/>
                <w:szCs w:val="20"/>
              </w:rPr>
            </w:pPr>
            <w:r w:rsidRPr="00116332">
              <w:rPr>
                <w:rFonts w:eastAsia="Times New Roman"/>
                <w:color w:val="000000"/>
                <w:sz w:val="20"/>
                <w:szCs w:val="20"/>
              </w:rPr>
              <w:t>Рулоны плоские должны быть предназначены для стерилизации медицинских изделий паровым, газовым (окись этилена, пароформальдегид) способами.</w:t>
            </w:r>
            <w:r w:rsidRPr="00116332">
              <w:rPr>
                <w:rFonts w:eastAsia="Times New Roman"/>
                <w:color w:val="000000"/>
                <w:sz w:val="20"/>
                <w:szCs w:val="20"/>
              </w:rPr>
              <w:br/>
              <w:t>Рулоны должны быть изготовлены из нервущейся и безосколочной многослойной  пленки-ламината не менее пяти слоев, прозрачного цвета полиэстер 12 мкм/полипропилен 40 мкм. А также медицинской бумаги, плотностью не менее 60 г/м2. Бумага и пленка должны быть соединены термошвом, который должен исключить последующие расклеивания при стерилизации и обеспечить 100%  отделяемости пленки от бумаги при вскрытии упаковки с минимальным эффектом пылеворсовыделения.</w:t>
            </w:r>
          </w:p>
        </w:tc>
        <w:tc>
          <w:tcPr>
            <w:tcW w:w="858" w:type="dxa"/>
            <w:shd w:val="clear" w:color="auto" w:fill="auto"/>
            <w:hideMark/>
          </w:tcPr>
          <w:p w:rsidR="009B133A" w:rsidRPr="00116332" w:rsidRDefault="009B133A">
            <w:pPr>
              <w:jc w:val="center"/>
              <w:rPr>
                <w:color w:val="000000"/>
                <w:sz w:val="20"/>
                <w:szCs w:val="20"/>
              </w:rPr>
            </w:pPr>
            <w:r w:rsidRPr="00116332">
              <w:rPr>
                <w:color w:val="000000"/>
                <w:sz w:val="20"/>
                <w:szCs w:val="20"/>
              </w:rPr>
              <w:t>шт</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2</w:t>
            </w:r>
          </w:p>
        </w:tc>
        <w:tc>
          <w:tcPr>
            <w:tcW w:w="1483" w:type="dxa"/>
            <w:shd w:val="clear" w:color="auto" w:fill="auto"/>
            <w:hideMark/>
          </w:tcPr>
          <w:p w:rsidR="009B133A" w:rsidRPr="00116332" w:rsidRDefault="009B133A" w:rsidP="00EA63F8">
            <w:pPr>
              <w:jc w:val="right"/>
              <w:rPr>
                <w:color w:val="000000"/>
                <w:sz w:val="20"/>
                <w:szCs w:val="20"/>
              </w:rPr>
            </w:pPr>
            <w:r w:rsidRPr="00116332">
              <w:rPr>
                <w:color w:val="000000"/>
                <w:sz w:val="20"/>
                <w:szCs w:val="20"/>
              </w:rPr>
              <w:t>45 650,00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91 300,00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t>15</w:t>
            </w:r>
          </w:p>
        </w:tc>
        <w:tc>
          <w:tcPr>
            <w:tcW w:w="2563" w:type="dxa"/>
            <w:shd w:val="clear" w:color="auto" w:fill="auto"/>
            <w:hideMark/>
          </w:tcPr>
          <w:p w:rsidR="009B133A" w:rsidRPr="00116332" w:rsidRDefault="009B133A" w:rsidP="00B843D3">
            <w:pPr>
              <w:rPr>
                <w:color w:val="000000"/>
                <w:sz w:val="20"/>
                <w:szCs w:val="20"/>
              </w:rPr>
            </w:pPr>
            <w:r w:rsidRPr="00116332">
              <w:rPr>
                <w:color w:val="000000"/>
                <w:sz w:val="20"/>
                <w:szCs w:val="20"/>
              </w:rPr>
              <w:t xml:space="preserve">Упаковочный материал в рулонах со складкой для паровой и газовой стерилизации, размером </w:t>
            </w:r>
            <w:r w:rsidRPr="00116332">
              <w:rPr>
                <w:color w:val="000000"/>
                <w:sz w:val="20"/>
                <w:szCs w:val="20"/>
                <w:lang w:val="kk-KZ"/>
              </w:rPr>
              <w:t>10</w:t>
            </w:r>
            <w:r w:rsidRPr="00116332">
              <w:rPr>
                <w:color w:val="000000"/>
                <w:sz w:val="20"/>
                <w:szCs w:val="20"/>
              </w:rPr>
              <w:t>0мм*не менее 200м</w:t>
            </w:r>
          </w:p>
        </w:tc>
        <w:tc>
          <w:tcPr>
            <w:tcW w:w="6243" w:type="dxa"/>
            <w:shd w:val="clear" w:color="auto" w:fill="auto"/>
            <w:hideMark/>
          </w:tcPr>
          <w:p w:rsidR="009B133A" w:rsidRPr="00116332" w:rsidRDefault="009B133A">
            <w:pPr>
              <w:rPr>
                <w:color w:val="000000"/>
                <w:sz w:val="20"/>
                <w:szCs w:val="20"/>
              </w:rPr>
            </w:pPr>
            <w:r w:rsidRPr="00116332">
              <w:rPr>
                <w:sz w:val="20"/>
                <w:szCs w:val="20"/>
              </w:rPr>
              <w:t>Рулоны должны быть изготовлены из нервущейся и безосколочной многослойной  пленки-ламината не менее пяти слоев, прозрачного цвета полиэстер 12 мкм/полипропилен 40 мкм. А также медицинской бумаги, плотностью не менее 60 г/м2. Бумага и пленка должны быть соединены термошвом, который должен исключить последующие расклеивания при стерилизации и обеспечить 100%  отделяемости пленки от бумаги при вскрытии упаковки с минимальным эффектом пылеворсовыделения</w:t>
            </w:r>
          </w:p>
        </w:tc>
        <w:tc>
          <w:tcPr>
            <w:tcW w:w="858" w:type="dxa"/>
            <w:shd w:val="clear" w:color="auto" w:fill="auto"/>
            <w:hideMark/>
          </w:tcPr>
          <w:p w:rsidR="009B133A" w:rsidRPr="00116332" w:rsidRDefault="009B133A" w:rsidP="00EA63F8">
            <w:pPr>
              <w:jc w:val="center"/>
              <w:rPr>
                <w:sz w:val="20"/>
                <w:szCs w:val="20"/>
                <w:lang w:val="kk-KZ"/>
              </w:rPr>
            </w:pPr>
            <w:r w:rsidRPr="00116332">
              <w:rPr>
                <w:sz w:val="20"/>
                <w:szCs w:val="20"/>
                <w:lang w:val="kk-KZ"/>
              </w:rPr>
              <w:t>шт</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4</w:t>
            </w:r>
          </w:p>
        </w:tc>
        <w:tc>
          <w:tcPr>
            <w:tcW w:w="1483" w:type="dxa"/>
            <w:shd w:val="clear" w:color="auto" w:fill="auto"/>
            <w:hideMark/>
          </w:tcPr>
          <w:p w:rsidR="009B133A" w:rsidRPr="00116332" w:rsidRDefault="009B133A" w:rsidP="00EA63F8">
            <w:pPr>
              <w:jc w:val="right"/>
              <w:rPr>
                <w:color w:val="000000"/>
                <w:sz w:val="20"/>
                <w:szCs w:val="20"/>
              </w:rPr>
            </w:pPr>
            <w:r w:rsidRPr="00116332">
              <w:rPr>
                <w:color w:val="000000"/>
                <w:sz w:val="20"/>
                <w:szCs w:val="20"/>
              </w:rPr>
              <w:t>12 980,00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51 920,00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t>16</w:t>
            </w:r>
          </w:p>
        </w:tc>
        <w:tc>
          <w:tcPr>
            <w:tcW w:w="2563" w:type="dxa"/>
            <w:shd w:val="clear" w:color="auto" w:fill="auto"/>
            <w:hideMark/>
          </w:tcPr>
          <w:p w:rsidR="009B133A" w:rsidRPr="00116332" w:rsidRDefault="009B133A" w:rsidP="00EA63F8">
            <w:pPr>
              <w:rPr>
                <w:color w:val="000000"/>
                <w:sz w:val="20"/>
                <w:szCs w:val="20"/>
              </w:rPr>
            </w:pPr>
            <w:r w:rsidRPr="00116332">
              <w:rPr>
                <w:sz w:val="20"/>
                <w:szCs w:val="20"/>
              </w:rPr>
              <w:t>Упаковочный материал в рулонах со складкой для паровой и газовой стерилизации  размером 50мм* не менее 200м</w:t>
            </w:r>
          </w:p>
        </w:tc>
        <w:tc>
          <w:tcPr>
            <w:tcW w:w="6243" w:type="dxa"/>
            <w:shd w:val="clear" w:color="auto" w:fill="auto"/>
            <w:hideMark/>
          </w:tcPr>
          <w:p w:rsidR="009B133A" w:rsidRPr="00116332" w:rsidRDefault="009B133A">
            <w:pPr>
              <w:rPr>
                <w:color w:val="000000"/>
                <w:sz w:val="20"/>
                <w:szCs w:val="20"/>
              </w:rPr>
            </w:pPr>
            <w:r w:rsidRPr="00116332">
              <w:rPr>
                <w:sz w:val="20"/>
                <w:szCs w:val="20"/>
              </w:rPr>
              <w:t xml:space="preserve">Рулоны должны быть изготовлены из нервущейся и безосколочной многослойной  пленки-ламината не менее пяти слоев, прозрачного цвета полиэстер 12 мкм/полипропилен 40 мкм. А также медицинской бумаги, плотностью не менее 60 г/м2. Бумага и пленка должны быть соединены термошвом, который должен исключить последующие расклеивания при стерилизации и обеспечить 100%  отделяемости пленки от бумаги при вскрытии упаковки с минимальным эффектом </w:t>
            </w:r>
            <w:r w:rsidRPr="00116332">
              <w:rPr>
                <w:sz w:val="20"/>
                <w:szCs w:val="20"/>
              </w:rPr>
              <w:lastRenderedPageBreak/>
              <w:t>пылеворсовыделения</w:t>
            </w:r>
          </w:p>
        </w:tc>
        <w:tc>
          <w:tcPr>
            <w:tcW w:w="858" w:type="dxa"/>
            <w:shd w:val="clear" w:color="auto" w:fill="auto"/>
            <w:hideMark/>
          </w:tcPr>
          <w:p w:rsidR="009B133A" w:rsidRPr="00116332" w:rsidRDefault="009B133A" w:rsidP="00EA4616">
            <w:pPr>
              <w:jc w:val="center"/>
              <w:rPr>
                <w:color w:val="000000"/>
                <w:sz w:val="20"/>
                <w:szCs w:val="20"/>
                <w:lang w:val="kk-KZ"/>
              </w:rPr>
            </w:pPr>
            <w:r w:rsidRPr="00116332">
              <w:rPr>
                <w:color w:val="000000"/>
                <w:sz w:val="20"/>
                <w:szCs w:val="20"/>
              </w:rPr>
              <w:lastRenderedPageBreak/>
              <w:t> </w:t>
            </w:r>
            <w:r w:rsidRPr="00116332">
              <w:rPr>
                <w:color w:val="000000"/>
                <w:sz w:val="20"/>
                <w:szCs w:val="20"/>
                <w:lang w:val="kk-KZ"/>
              </w:rPr>
              <w:t>шт</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lang w:val="kk-KZ"/>
              </w:rPr>
              <w:t>8</w:t>
            </w:r>
          </w:p>
        </w:tc>
        <w:tc>
          <w:tcPr>
            <w:tcW w:w="1483" w:type="dxa"/>
            <w:shd w:val="clear" w:color="auto" w:fill="auto"/>
            <w:hideMark/>
          </w:tcPr>
          <w:p w:rsidR="009B133A" w:rsidRPr="00116332" w:rsidRDefault="009B133A" w:rsidP="00EA63F8">
            <w:pPr>
              <w:jc w:val="right"/>
              <w:rPr>
                <w:color w:val="000000"/>
                <w:sz w:val="20"/>
                <w:szCs w:val="20"/>
              </w:rPr>
            </w:pPr>
            <w:r w:rsidRPr="00116332">
              <w:rPr>
                <w:color w:val="000000"/>
                <w:sz w:val="20"/>
                <w:szCs w:val="20"/>
              </w:rPr>
              <w:t>11 500,00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138 000,00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lastRenderedPageBreak/>
              <w:t>17</w:t>
            </w:r>
          </w:p>
        </w:tc>
        <w:tc>
          <w:tcPr>
            <w:tcW w:w="2563" w:type="dxa"/>
            <w:shd w:val="clear" w:color="auto" w:fill="auto"/>
            <w:hideMark/>
          </w:tcPr>
          <w:p w:rsidR="009B133A" w:rsidRPr="00116332" w:rsidRDefault="009B133A" w:rsidP="00EA63F8">
            <w:pPr>
              <w:rPr>
                <w:color w:val="000000"/>
                <w:sz w:val="20"/>
                <w:szCs w:val="20"/>
              </w:rPr>
            </w:pPr>
            <w:r w:rsidRPr="00116332">
              <w:rPr>
                <w:color w:val="000000"/>
                <w:sz w:val="20"/>
                <w:szCs w:val="20"/>
              </w:rPr>
              <w:t>Рулоны плоские для паровой и газовой стерилизации 150мм* не менее 200м</w:t>
            </w:r>
          </w:p>
        </w:tc>
        <w:tc>
          <w:tcPr>
            <w:tcW w:w="6243" w:type="dxa"/>
            <w:shd w:val="clear" w:color="auto" w:fill="auto"/>
            <w:hideMark/>
          </w:tcPr>
          <w:p w:rsidR="009B133A" w:rsidRPr="00116332" w:rsidRDefault="009B133A" w:rsidP="00C810F5">
            <w:pPr>
              <w:rPr>
                <w:color w:val="000000"/>
                <w:sz w:val="20"/>
                <w:szCs w:val="20"/>
              </w:rPr>
            </w:pPr>
            <w:r w:rsidRPr="00116332">
              <w:rPr>
                <w:color w:val="000000"/>
                <w:sz w:val="20"/>
                <w:szCs w:val="20"/>
              </w:rPr>
              <w:t>Рулоны плоские должны быть предназначены для стерилизации медицинских изделий паровым, газовым (окись этилена, пароформальдегид) способами. Рулоны должны быть изготовлены из нервущейся и безосколочной многослойной  пленки-ламината не менее пяти слоев, прозрачного цвета полиэстер 12 мкм/полипропилен 40 мкм. А также медицинской бумаги, плотностью не менее 60 г/м2 Размер 150мм* не менее 200м</w:t>
            </w:r>
          </w:p>
        </w:tc>
        <w:tc>
          <w:tcPr>
            <w:tcW w:w="858" w:type="dxa"/>
            <w:shd w:val="clear" w:color="auto" w:fill="auto"/>
            <w:hideMark/>
          </w:tcPr>
          <w:p w:rsidR="009B133A" w:rsidRPr="00116332" w:rsidRDefault="009B133A" w:rsidP="00EA4616">
            <w:pPr>
              <w:jc w:val="center"/>
              <w:rPr>
                <w:color w:val="000000"/>
                <w:sz w:val="20"/>
                <w:szCs w:val="20"/>
                <w:lang w:val="kk-KZ"/>
              </w:rPr>
            </w:pPr>
            <w:r w:rsidRPr="00116332">
              <w:rPr>
                <w:color w:val="000000"/>
                <w:sz w:val="20"/>
                <w:szCs w:val="20"/>
              </w:rPr>
              <w:t> </w:t>
            </w:r>
            <w:r w:rsidRPr="00116332">
              <w:rPr>
                <w:color w:val="000000"/>
                <w:sz w:val="20"/>
                <w:szCs w:val="20"/>
                <w:lang w:val="kk-KZ"/>
              </w:rPr>
              <w:t>рул</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10</w:t>
            </w:r>
          </w:p>
        </w:tc>
        <w:tc>
          <w:tcPr>
            <w:tcW w:w="1483" w:type="dxa"/>
            <w:shd w:val="clear" w:color="auto" w:fill="auto"/>
            <w:hideMark/>
          </w:tcPr>
          <w:p w:rsidR="009B133A" w:rsidRPr="00116332" w:rsidRDefault="009B133A" w:rsidP="00EA63F8">
            <w:pPr>
              <w:jc w:val="right"/>
              <w:rPr>
                <w:color w:val="000000"/>
                <w:sz w:val="20"/>
                <w:szCs w:val="20"/>
              </w:rPr>
            </w:pPr>
            <w:r w:rsidRPr="00116332">
              <w:rPr>
                <w:color w:val="000000"/>
                <w:sz w:val="20"/>
                <w:szCs w:val="20"/>
              </w:rPr>
              <w:t>28 700,00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287 000,00</w:t>
            </w:r>
          </w:p>
        </w:tc>
      </w:tr>
      <w:tr w:rsidR="009B133A" w:rsidRPr="00116332" w:rsidTr="009B133A">
        <w:tc>
          <w:tcPr>
            <w:tcW w:w="713" w:type="dxa"/>
            <w:shd w:val="clear" w:color="auto" w:fill="auto"/>
          </w:tcPr>
          <w:p w:rsidR="009B133A" w:rsidRPr="00116332" w:rsidRDefault="009B133A" w:rsidP="00EA63F8">
            <w:pPr>
              <w:jc w:val="center"/>
              <w:rPr>
                <w:color w:val="000000"/>
                <w:sz w:val="20"/>
                <w:szCs w:val="20"/>
              </w:rPr>
            </w:pPr>
            <w:r w:rsidRPr="00116332">
              <w:rPr>
                <w:color w:val="000000"/>
                <w:sz w:val="20"/>
                <w:szCs w:val="20"/>
              </w:rPr>
              <w:t>18</w:t>
            </w:r>
          </w:p>
        </w:tc>
        <w:tc>
          <w:tcPr>
            <w:tcW w:w="2563" w:type="dxa"/>
            <w:shd w:val="clear" w:color="auto" w:fill="auto"/>
            <w:hideMark/>
          </w:tcPr>
          <w:p w:rsidR="009B133A" w:rsidRPr="00116332" w:rsidRDefault="009B133A" w:rsidP="00AF0CDD">
            <w:pPr>
              <w:rPr>
                <w:color w:val="000000"/>
                <w:sz w:val="20"/>
                <w:szCs w:val="20"/>
              </w:rPr>
            </w:pPr>
            <w:r w:rsidRPr="00116332">
              <w:rPr>
                <w:color w:val="000000"/>
                <w:sz w:val="20"/>
                <w:szCs w:val="20"/>
              </w:rPr>
              <w:t>Пакеты без складки для паровой газовой стерилизации 120мм*не менее 250м</w:t>
            </w:r>
          </w:p>
        </w:tc>
        <w:tc>
          <w:tcPr>
            <w:tcW w:w="6243" w:type="dxa"/>
            <w:shd w:val="clear" w:color="auto" w:fill="auto"/>
            <w:hideMark/>
          </w:tcPr>
          <w:p w:rsidR="009B133A" w:rsidRPr="00116332" w:rsidRDefault="009B133A">
            <w:pPr>
              <w:rPr>
                <w:color w:val="000000"/>
                <w:sz w:val="20"/>
                <w:szCs w:val="20"/>
              </w:rPr>
            </w:pPr>
            <w:r w:rsidRPr="00116332">
              <w:rPr>
                <w:color w:val="000000"/>
                <w:sz w:val="20"/>
                <w:szCs w:val="20"/>
              </w:rPr>
              <w:t>Пакеты без складкой для паровой газовой стерилизации 120х250м</w:t>
            </w:r>
          </w:p>
        </w:tc>
        <w:tc>
          <w:tcPr>
            <w:tcW w:w="858" w:type="dxa"/>
            <w:shd w:val="clear" w:color="auto" w:fill="auto"/>
            <w:hideMark/>
          </w:tcPr>
          <w:p w:rsidR="009B133A" w:rsidRPr="00116332" w:rsidRDefault="009B133A">
            <w:pPr>
              <w:jc w:val="center"/>
              <w:rPr>
                <w:color w:val="000000"/>
                <w:sz w:val="20"/>
                <w:szCs w:val="20"/>
              </w:rPr>
            </w:pPr>
            <w:r w:rsidRPr="00116332">
              <w:rPr>
                <w:color w:val="000000"/>
                <w:sz w:val="20"/>
                <w:szCs w:val="20"/>
              </w:rPr>
              <w:t>уп</w:t>
            </w:r>
          </w:p>
        </w:tc>
        <w:tc>
          <w:tcPr>
            <w:tcW w:w="1397" w:type="dxa"/>
            <w:shd w:val="clear" w:color="auto" w:fill="auto"/>
            <w:hideMark/>
          </w:tcPr>
          <w:p w:rsidR="009B133A" w:rsidRPr="00116332" w:rsidRDefault="009B133A" w:rsidP="009B133A">
            <w:pPr>
              <w:jc w:val="center"/>
              <w:rPr>
                <w:color w:val="000000"/>
                <w:sz w:val="20"/>
                <w:szCs w:val="20"/>
              </w:rPr>
            </w:pPr>
            <w:r w:rsidRPr="00116332">
              <w:rPr>
                <w:color w:val="000000"/>
                <w:sz w:val="20"/>
                <w:szCs w:val="20"/>
              </w:rPr>
              <w:t>5</w:t>
            </w:r>
          </w:p>
        </w:tc>
        <w:tc>
          <w:tcPr>
            <w:tcW w:w="1483" w:type="dxa"/>
            <w:shd w:val="clear" w:color="auto" w:fill="auto"/>
            <w:hideMark/>
          </w:tcPr>
          <w:p w:rsidR="009B133A" w:rsidRPr="00116332" w:rsidRDefault="009B133A" w:rsidP="00EA63F8">
            <w:pPr>
              <w:jc w:val="right"/>
              <w:rPr>
                <w:color w:val="000000"/>
                <w:sz w:val="20"/>
                <w:szCs w:val="20"/>
              </w:rPr>
            </w:pPr>
            <w:r w:rsidRPr="00116332">
              <w:rPr>
                <w:color w:val="000000"/>
                <w:sz w:val="20"/>
                <w:szCs w:val="20"/>
              </w:rPr>
              <w:t>72 600,00</w:t>
            </w:r>
          </w:p>
        </w:tc>
        <w:tc>
          <w:tcPr>
            <w:tcW w:w="1701" w:type="dxa"/>
            <w:shd w:val="clear" w:color="auto" w:fill="auto"/>
            <w:noWrap/>
            <w:hideMark/>
          </w:tcPr>
          <w:p w:rsidR="009B133A" w:rsidRPr="009B133A" w:rsidRDefault="009B133A" w:rsidP="009B133A">
            <w:pPr>
              <w:jc w:val="center"/>
              <w:rPr>
                <w:color w:val="000000"/>
                <w:sz w:val="20"/>
                <w:szCs w:val="20"/>
              </w:rPr>
            </w:pPr>
            <w:r w:rsidRPr="009B133A">
              <w:rPr>
                <w:color w:val="000000"/>
                <w:sz w:val="20"/>
                <w:szCs w:val="20"/>
              </w:rPr>
              <w:t>363 000,00</w:t>
            </w:r>
          </w:p>
        </w:tc>
      </w:tr>
      <w:tr w:rsidR="009B133A" w:rsidRPr="00116332" w:rsidTr="009B133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6"/>
        </w:trPr>
        <w:tc>
          <w:tcPr>
            <w:tcW w:w="713" w:type="dxa"/>
            <w:tcBorders>
              <w:top w:val="single" w:sz="4" w:space="0" w:color="auto"/>
              <w:left w:val="single" w:sz="4" w:space="0" w:color="auto"/>
              <w:bottom w:val="single" w:sz="4" w:space="0" w:color="auto"/>
              <w:right w:val="single" w:sz="4" w:space="0" w:color="auto"/>
            </w:tcBorders>
            <w:shd w:val="clear" w:color="auto" w:fill="auto"/>
          </w:tcPr>
          <w:p w:rsidR="009B133A" w:rsidRPr="009B133A" w:rsidRDefault="009B133A" w:rsidP="009B133A">
            <w:pPr>
              <w:autoSpaceDE/>
              <w:autoSpaceDN/>
              <w:adjustRightInd/>
              <w:jc w:val="center"/>
              <w:rPr>
                <w:rFonts w:eastAsia="Times New Roman"/>
                <w:color w:val="000000"/>
                <w:sz w:val="20"/>
                <w:szCs w:val="20"/>
                <w:lang w:val="kk-KZ"/>
              </w:rPr>
            </w:pPr>
            <w:r>
              <w:rPr>
                <w:rFonts w:eastAsia="Times New Roman"/>
                <w:color w:val="000000"/>
                <w:sz w:val="20"/>
                <w:szCs w:val="20"/>
                <w:lang w:val="kk-KZ"/>
              </w:rPr>
              <w:t>19</w:t>
            </w:r>
          </w:p>
        </w:tc>
        <w:tc>
          <w:tcPr>
            <w:tcW w:w="2563" w:type="dxa"/>
            <w:tcBorders>
              <w:top w:val="single" w:sz="4" w:space="0" w:color="auto"/>
              <w:left w:val="nil"/>
              <w:bottom w:val="single" w:sz="4" w:space="0" w:color="auto"/>
              <w:right w:val="single" w:sz="4" w:space="0" w:color="auto"/>
            </w:tcBorders>
            <w:shd w:val="clear" w:color="auto" w:fill="auto"/>
          </w:tcPr>
          <w:p w:rsidR="009B133A" w:rsidRPr="00116332" w:rsidRDefault="009B133A" w:rsidP="00D11F01">
            <w:pPr>
              <w:rPr>
                <w:rFonts w:eastAsia="Times New Roman"/>
                <w:sz w:val="20"/>
                <w:szCs w:val="20"/>
              </w:rPr>
            </w:pPr>
            <w:r w:rsidRPr="00116332">
              <w:rPr>
                <w:rFonts w:eastAsia="Times New Roman"/>
                <w:sz w:val="20"/>
                <w:szCs w:val="20"/>
              </w:rPr>
              <w:t>Халаты хирургические одноразовые размером: М</w:t>
            </w:r>
          </w:p>
        </w:tc>
        <w:tc>
          <w:tcPr>
            <w:tcW w:w="6243" w:type="dxa"/>
            <w:tcBorders>
              <w:top w:val="single" w:sz="4" w:space="0" w:color="auto"/>
              <w:left w:val="nil"/>
              <w:bottom w:val="single" w:sz="4" w:space="0" w:color="auto"/>
              <w:right w:val="single" w:sz="4" w:space="0" w:color="auto"/>
            </w:tcBorders>
            <w:shd w:val="clear" w:color="auto" w:fill="auto"/>
          </w:tcPr>
          <w:p w:rsidR="009B133A" w:rsidRPr="00116332" w:rsidRDefault="009B133A" w:rsidP="00D11F01">
            <w:pPr>
              <w:rPr>
                <w:rFonts w:eastAsia="Times New Roman"/>
                <w:sz w:val="20"/>
                <w:szCs w:val="20"/>
              </w:rPr>
            </w:pPr>
            <w:r w:rsidRPr="00116332">
              <w:rPr>
                <w:rFonts w:eastAsia="Times New Roman"/>
                <w:sz w:val="20"/>
                <w:szCs w:val="20"/>
              </w:rPr>
              <w:t xml:space="preserve">Одноразовый стерильный хирургический халат с липкой застежкой сзади. Нетканый материал типа "SMMS" обеспечивает оптимальную защиту пользователя, легкость и воздухопроницаемость материала обеспечивают максимальный комфорт, высокие защитные показатели, высокие показатели прочности, свободный и удлиненный покрой, крово и водоотталкивающий, гипоаллергенный, дышащий. Состав: целлюлоза / нетканый полиэстер: 68 г/м2, полиамид /полиэстер - манжеты: 115 г/м2. Размеры- M. Длина от плечевого шва до низа не менее 132 см. Имеются две стерильные салфетки внутри упаковки, размером: не менее 30смх45см. К поясу прикреплен картонный квадрат  для легкого самостоятельного одевания без помощи персонала. Индивидуально упакован в герметично закрытую вакуумную упаковку.  Халаты соответствует стандарту EN 13795-1. </w:t>
            </w:r>
          </w:p>
        </w:tc>
        <w:tc>
          <w:tcPr>
            <w:tcW w:w="858" w:type="dxa"/>
            <w:tcBorders>
              <w:top w:val="single" w:sz="4" w:space="0" w:color="auto"/>
              <w:left w:val="nil"/>
              <w:bottom w:val="single" w:sz="4" w:space="0" w:color="auto"/>
              <w:right w:val="single" w:sz="4" w:space="0" w:color="auto"/>
            </w:tcBorders>
            <w:shd w:val="clear" w:color="auto" w:fill="auto"/>
          </w:tcPr>
          <w:p w:rsidR="009B133A" w:rsidRPr="00116332" w:rsidRDefault="009B133A" w:rsidP="00D11F01">
            <w:pPr>
              <w:autoSpaceDE/>
              <w:autoSpaceDN/>
              <w:adjustRightInd/>
              <w:rPr>
                <w:rFonts w:eastAsia="Times New Roman"/>
                <w:sz w:val="20"/>
                <w:szCs w:val="20"/>
              </w:rPr>
            </w:pPr>
            <w:r w:rsidRPr="00116332">
              <w:rPr>
                <w:rFonts w:eastAsia="Times New Roman"/>
                <w:sz w:val="20"/>
                <w:szCs w:val="20"/>
              </w:rPr>
              <w:t>шт</w:t>
            </w:r>
          </w:p>
        </w:tc>
        <w:tc>
          <w:tcPr>
            <w:tcW w:w="1397" w:type="dxa"/>
            <w:tcBorders>
              <w:top w:val="single" w:sz="4" w:space="0" w:color="auto"/>
              <w:left w:val="nil"/>
              <w:bottom w:val="single" w:sz="4" w:space="0" w:color="auto"/>
              <w:right w:val="single" w:sz="4" w:space="0" w:color="auto"/>
            </w:tcBorders>
            <w:shd w:val="clear" w:color="auto" w:fill="auto"/>
          </w:tcPr>
          <w:p w:rsidR="009B133A" w:rsidRPr="00116332" w:rsidRDefault="009B133A" w:rsidP="009B133A">
            <w:pPr>
              <w:jc w:val="center"/>
              <w:rPr>
                <w:rFonts w:eastAsia="Times New Roman"/>
                <w:sz w:val="20"/>
                <w:szCs w:val="20"/>
              </w:rPr>
            </w:pPr>
            <w:r w:rsidRPr="00116332">
              <w:rPr>
                <w:rFonts w:eastAsia="Times New Roman"/>
                <w:sz w:val="20"/>
                <w:szCs w:val="20"/>
              </w:rPr>
              <w:t>250</w:t>
            </w:r>
          </w:p>
        </w:tc>
        <w:tc>
          <w:tcPr>
            <w:tcW w:w="1483" w:type="dxa"/>
            <w:tcBorders>
              <w:top w:val="single" w:sz="4" w:space="0" w:color="auto"/>
              <w:left w:val="nil"/>
              <w:bottom w:val="single" w:sz="4" w:space="0" w:color="auto"/>
              <w:right w:val="single" w:sz="4" w:space="0" w:color="auto"/>
            </w:tcBorders>
            <w:shd w:val="clear" w:color="auto" w:fill="auto"/>
          </w:tcPr>
          <w:p w:rsidR="009B133A" w:rsidRPr="00116332" w:rsidRDefault="009B133A" w:rsidP="00D11F01">
            <w:pPr>
              <w:jc w:val="center"/>
              <w:rPr>
                <w:rFonts w:eastAsia="Times New Roman"/>
                <w:sz w:val="20"/>
                <w:szCs w:val="20"/>
              </w:rPr>
            </w:pPr>
            <w:r w:rsidRPr="00116332">
              <w:rPr>
                <w:rFonts w:eastAsia="Times New Roman"/>
                <w:sz w:val="20"/>
                <w:szCs w:val="20"/>
                <w:lang w:val="en-US"/>
              </w:rPr>
              <w:t>33</w:t>
            </w:r>
            <w:r w:rsidRPr="00116332">
              <w:rPr>
                <w:rFonts w:eastAsia="Times New Roman"/>
                <w:sz w:val="20"/>
                <w:szCs w:val="20"/>
              </w:rPr>
              <w:t>00</w:t>
            </w:r>
          </w:p>
        </w:tc>
        <w:tc>
          <w:tcPr>
            <w:tcW w:w="1701" w:type="dxa"/>
            <w:tcBorders>
              <w:top w:val="single" w:sz="4" w:space="0" w:color="auto"/>
              <w:left w:val="nil"/>
              <w:bottom w:val="nil"/>
              <w:right w:val="single" w:sz="4" w:space="0" w:color="auto"/>
            </w:tcBorders>
            <w:shd w:val="clear" w:color="auto" w:fill="auto"/>
          </w:tcPr>
          <w:p w:rsidR="009B133A" w:rsidRPr="009B133A" w:rsidRDefault="009B133A" w:rsidP="009B133A">
            <w:pPr>
              <w:jc w:val="center"/>
              <w:rPr>
                <w:color w:val="000000"/>
                <w:sz w:val="20"/>
                <w:szCs w:val="20"/>
              </w:rPr>
            </w:pPr>
            <w:r w:rsidRPr="009B133A">
              <w:rPr>
                <w:color w:val="000000"/>
                <w:sz w:val="20"/>
                <w:szCs w:val="20"/>
              </w:rPr>
              <w:t>825 000,00</w:t>
            </w:r>
          </w:p>
        </w:tc>
      </w:tr>
      <w:tr w:rsidR="009B133A" w:rsidRPr="00116332" w:rsidTr="009B133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0"/>
        </w:trPr>
        <w:tc>
          <w:tcPr>
            <w:tcW w:w="713" w:type="dxa"/>
            <w:tcBorders>
              <w:top w:val="single" w:sz="4" w:space="0" w:color="auto"/>
              <w:left w:val="single" w:sz="4" w:space="0" w:color="auto"/>
              <w:bottom w:val="single" w:sz="4" w:space="0" w:color="auto"/>
              <w:right w:val="single" w:sz="4" w:space="0" w:color="auto"/>
            </w:tcBorders>
            <w:shd w:val="clear" w:color="auto" w:fill="auto"/>
          </w:tcPr>
          <w:p w:rsidR="009B133A" w:rsidRPr="009B133A" w:rsidRDefault="009B133A" w:rsidP="009B133A">
            <w:pPr>
              <w:autoSpaceDE/>
              <w:autoSpaceDN/>
              <w:adjustRightInd/>
              <w:jc w:val="center"/>
              <w:rPr>
                <w:rFonts w:eastAsia="Times New Roman"/>
                <w:color w:val="000000"/>
                <w:sz w:val="20"/>
                <w:szCs w:val="20"/>
                <w:lang w:val="kk-KZ"/>
              </w:rPr>
            </w:pPr>
            <w:r>
              <w:rPr>
                <w:rFonts w:eastAsia="Times New Roman"/>
                <w:color w:val="000000"/>
                <w:sz w:val="20"/>
                <w:szCs w:val="20"/>
                <w:lang w:val="kk-KZ"/>
              </w:rPr>
              <w:t>20</w:t>
            </w:r>
          </w:p>
        </w:tc>
        <w:tc>
          <w:tcPr>
            <w:tcW w:w="2563" w:type="dxa"/>
            <w:tcBorders>
              <w:top w:val="single" w:sz="4" w:space="0" w:color="auto"/>
              <w:left w:val="single" w:sz="4" w:space="0" w:color="auto"/>
              <w:bottom w:val="single" w:sz="4" w:space="0" w:color="auto"/>
              <w:right w:val="single" w:sz="4" w:space="0" w:color="auto"/>
            </w:tcBorders>
            <w:shd w:val="clear" w:color="auto" w:fill="auto"/>
          </w:tcPr>
          <w:p w:rsidR="009B133A" w:rsidRPr="00116332" w:rsidRDefault="009B133A" w:rsidP="00D11F01">
            <w:pPr>
              <w:rPr>
                <w:rFonts w:eastAsia="Times New Roman"/>
                <w:sz w:val="20"/>
                <w:szCs w:val="20"/>
              </w:rPr>
            </w:pPr>
            <w:r w:rsidRPr="00116332">
              <w:rPr>
                <w:rFonts w:eastAsia="Times New Roman"/>
                <w:sz w:val="20"/>
                <w:szCs w:val="20"/>
              </w:rPr>
              <w:t>Халаты хирургические одноразовые размером:  L</w:t>
            </w:r>
          </w:p>
        </w:tc>
        <w:tc>
          <w:tcPr>
            <w:tcW w:w="6243" w:type="dxa"/>
            <w:tcBorders>
              <w:top w:val="single" w:sz="4" w:space="0" w:color="auto"/>
              <w:left w:val="single" w:sz="4" w:space="0" w:color="auto"/>
              <w:bottom w:val="single" w:sz="4" w:space="0" w:color="auto"/>
              <w:right w:val="single" w:sz="4" w:space="0" w:color="auto"/>
            </w:tcBorders>
            <w:shd w:val="clear" w:color="auto" w:fill="auto"/>
          </w:tcPr>
          <w:p w:rsidR="009B133A" w:rsidRPr="00116332" w:rsidRDefault="009B133A" w:rsidP="00D11F01">
            <w:pPr>
              <w:rPr>
                <w:rFonts w:eastAsia="Times New Roman"/>
                <w:sz w:val="20"/>
                <w:szCs w:val="20"/>
              </w:rPr>
            </w:pPr>
            <w:r w:rsidRPr="00116332">
              <w:rPr>
                <w:rFonts w:eastAsia="Times New Roman"/>
                <w:sz w:val="20"/>
                <w:szCs w:val="20"/>
              </w:rPr>
              <w:t xml:space="preserve">Одноразовый стерильный хирургический халат  с липкой застежкой сзади. Нетканый материал типа "SMMS" обеспечивает оптимальную защиту пользователя, легкость и воздухопроницаемость материала обеспечивают максимальный комфорт, высокие защитные показатели, высокие показатели прочности, свободный и удлиненный покрой, крово и водоотталкивающий, гипоаллергенный, дышащий. Состав: целлюлоза / нетканый полиэстер: 68 г/м2, полиамид /полиэстер - манжеты: 115 г/м2. Размеры- L. Длина от плечевого шва до низа не менее 142 см. Имеются две стерильные салфетки внутри упаковки, размером: 30смх45см. К поясу прикреплен картонный квадрат  для легкого самостоятельного одевания без помощи персонала. Индивидуально упакован в герметично закрытую вакуумную упаковк. Халаты соответствует стандарту EN 13795-1. </w:t>
            </w:r>
          </w:p>
        </w:tc>
        <w:tc>
          <w:tcPr>
            <w:tcW w:w="858" w:type="dxa"/>
            <w:tcBorders>
              <w:top w:val="single" w:sz="4" w:space="0" w:color="auto"/>
              <w:left w:val="single" w:sz="4" w:space="0" w:color="auto"/>
              <w:bottom w:val="single" w:sz="4" w:space="0" w:color="auto"/>
              <w:right w:val="single" w:sz="4" w:space="0" w:color="auto"/>
            </w:tcBorders>
            <w:shd w:val="clear" w:color="auto" w:fill="auto"/>
          </w:tcPr>
          <w:p w:rsidR="009B133A" w:rsidRPr="00116332" w:rsidRDefault="009B133A" w:rsidP="00D11F01">
            <w:pPr>
              <w:rPr>
                <w:rFonts w:eastAsia="Times New Roman"/>
                <w:sz w:val="20"/>
                <w:szCs w:val="20"/>
              </w:rPr>
            </w:pPr>
            <w:r w:rsidRPr="00116332">
              <w:rPr>
                <w:rFonts w:eastAsia="Times New Roman"/>
                <w:sz w:val="20"/>
                <w:szCs w:val="20"/>
              </w:rPr>
              <w:t>шт</w:t>
            </w:r>
          </w:p>
        </w:tc>
        <w:tc>
          <w:tcPr>
            <w:tcW w:w="1397" w:type="dxa"/>
            <w:tcBorders>
              <w:top w:val="single" w:sz="4" w:space="0" w:color="auto"/>
              <w:left w:val="single" w:sz="4" w:space="0" w:color="auto"/>
              <w:bottom w:val="single" w:sz="4" w:space="0" w:color="auto"/>
              <w:right w:val="single" w:sz="4" w:space="0" w:color="auto"/>
            </w:tcBorders>
            <w:shd w:val="clear" w:color="auto" w:fill="auto"/>
          </w:tcPr>
          <w:p w:rsidR="009B133A" w:rsidRPr="00116332" w:rsidRDefault="009B133A" w:rsidP="009B133A">
            <w:pPr>
              <w:jc w:val="center"/>
              <w:rPr>
                <w:rFonts w:eastAsia="Times New Roman"/>
                <w:sz w:val="20"/>
                <w:szCs w:val="20"/>
              </w:rPr>
            </w:pPr>
            <w:r w:rsidRPr="00116332">
              <w:rPr>
                <w:rFonts w:eastAsia="Times New Roman"/>
                <w:sz w:val="20"/>
                <w:szCs w:val="20"/>
              </w:rPr>
              <w:t>150</w:t>
            </w:r>
          </w:p>
        </w:tc>
        <w:tc>
          <w:tcPr>
            <w:tcW w:w="1483" w:type="dxa"/>
            <w:tcBorders>
              <w:top w:val="single" w:sz="4" w:space="0" w:color="auto"/>
              <w:left w:val="nil"/>
              <w:bottom w:val="single" w:sz="4" w:space="0" w:color="auto"/>
              <w:right w:val="single" w:sz="4" w:space="0" w:color="auto"/>
            </w:tcBorders>
            <w:shd w:val="clear" w:color="auto" w:fill="auto"/>
          </w:tcPr>
          <w:p w:rsidR="009B133A" w:rsidRPr="00116332" w:rsidRDefault="009B133A" w:rsidP="00D11F01">
            <w:pPr>
              <w:jc w:val="center"/>
              <w:rPr>
                <w:rFonts w:eastAsia="Times New Roman"/>
                <w:sz w:val="20"/>
                <w:szCs w:val="20"/>
              </w:rPr>
            </w:pPr>
            <w:r w:rsidRPr="00116332">
              <w:rPr>
                <w:rFonts w:eastAsia="Times New Roman"/>
                <w:sz w:val="20"/>
                <w:szCs w:val="20"/>
                <w:lang w:val="en-US"/>
              </w:rPr>
              <w:t>33</w:t>
            </w:r>
            <w:r w:rsidRPr="00116332">
              <w:rPr>
                <w:rFonts w:eastAsia="Times New Roman"/>
                <w:sz w:val="20"/>
                <w:szCs w:val="20"/>
              </w:rPr>
              <w:t>00</w:t>
            </w:r>
          </w:p>
        </w:tc>
        <w:tc>
          <w:tcPr>
            <w:tcW w:w="1701" w:type="dxa"/>
            <w:tcBorders>
              <w:top w:val="single" w:sz="4" w:space="0" w:color="auto"/>
              <w:left w:val="nil"/>
              <w:bottom w:val="single" w:sz="4" w:space="0" w:color="auto"/>
              <w:right w:val="single" w:sz="4" w:space="0" w:color="auto"/>
            </w:tcBorders>
            <w:shd w:val="clear" w:color="auto" w:fill="auto"/>
          </w:tcPr>
          <w:p w:rsidR="009B133A" w:rsidRPr="009B133A" w:rsidRDefault="009B133A" w:rsidP="009B133A">
            <w:pPr>
              <w:jc w:val="center"/>
              <w:rPr>
                <w:color w:val="000000"/>
                <w:sz w:val="20"/>
                <w:szCs w:val="20"/>
              </w:rPr>
            </w:pPr>
            <w:r w:rsidRPr="009B133A">
              <w:rPr>
                <w:color w:val="000000"/>
                <w:sz w:val="20"/>
                <w:szCs w:val="20"/>
              </w:rPr>
              <w:t>495 000,00</w:t>
            </w:r>
          </w:p>
        </w:tc>
      </w:tr>
      <w:tr w:rsidR="009B133A" w:rsidRPr="00116332" w:rsidTr="009B133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6"/>
        </w:trPr>
        <w:tc>
          <w:tcPr>
            <w:tcW w:w="713" w:type="dxa"/>
            <w:tcBorders>
              <w:top w:val="single" w:sz="4" w:space="0" w:color="auto"/>
              <w:left w:val="single" w:sz="4" w:space="0" w:color="auto"/>
              <w:bottom w:val="single" w:sz="4" w:space="0" w:color="auto"/>
              <w:right w:val="single" w:sz="4" w:space="0" w:color="auto"/>
            </w:tcBorders>
            <w:shd w:val="clear" w:color="auto" w:fill="auto"/>
          </w:tcPr>
          <w:p w:rsidR="009B133A" w:rsidRPr="009B133A" w:rsidRDefault="009B133A" w:rsidP="009B133A">
            <w:pPr>
              <w:autoSpaceDE/>
              <w:autoSpaceDN/>
              <w:adjustRightInd/>
              <w:jc w:val="center"/>
              <w:rPr>
                <w:rFonts w:eastAsia="Times New Roman"/>
                <w:color w:val="000000"/>
                <w:sz w:val="20"/>
                <w:szCs w:val="20"/>
                <w:lang w:val="kk-KZ"/>
              </w:rPr>
            </w:pPr>
            <w:r>
              <w:rPr>
                <w:rFonts w:eastAsia="Times New Roman"/>
                <w:color w:val="000000"/>
                <w:sz w:val="20"/>
                <w:szCs w:val="20"/>
                <w:lang w:val="kk-KZ"/>
              </w:rPr>
              <w:t>21</w:t>
            </w:r>
          </w:p>
        </w:tc>
        <w:tc>
          <w:tcPr>
            <w:tcW w:w="2563" w:type="dxa"/>
            <w:tcBorders>
              <w:top w:val="single" w:sz="4" w:space="0" w:color="auto"/>
              <w:left w:val="nil"/>
              <w:bottom w:val="single" w:sz="4" w:space="0" w:color="auto"/>
              <w:right w:val="single" w:sz="4" w:space="0" w:color="auto"/>
            </w:tcBorders>
            <w:shd w:val="clear" w:color="auto" w:fill="auto"/>
          </w:tcPr>
          <w:p w:rsidR="009B133A" w:rsidRPr="00116332" w:rsidRDefault="009B133A" w:rsidP="00D11F01">
            <w:pPr>
              <w:rPr>
                <w:rFonts w:eastAsia="Times New Roman"/>
                <w:sz w:val="20"/>
                <w:szCs w:val="20"/>
              </w:rPr>
            </w:pPr>
            <w:r w:rsidRPr="00116332">
              <w:rPr>
                <w:rFonts w:eastAsia="Times New Roman"/>
                <w:sz w:val="20"/>
                <w:szCs w:val="20"/>
              </w:rPr>
              <w:t xml:space="preserve">Халаты хирургические одноразовые размером: </w:t>
            </w:r>
            <w:r w:rsidRPr="00116332">
              <w:rPr>
                <w:rFonts w:eastAsia="Times New Roman"/>
                <w:sz w:val="20"/>
                <w:szCs w:val="20"/>
              </w:rPr>
              <w:lastRenderedPageBreak/>
              <w:t xml:space="preserve">XL, </w:t>
            </w:r>
            <w:r w:rsidRPr="00116332">
              <w:rPr>
                <w:rFonts w:eastAsia="Times New Roman"/>
                <w:sz w:val="20"/>
                <w:szCs w:val="20"/>
                <w:lang w:val="en-US"/>
              </w:rPr>
              <w:t>XXL</w:t>
            </w:r>
          </w:p>
        </w:tc>
        <w:tc>
          <w:tcPr>
            <w:tcW w:w="6243" w:type="dxa"/>
            <w:tcBorders>
              <w:top w:val="single" w:sz="4" w:space="0" w:color="auto"/>
              <w:left w:val="nil"/>
              <w:bottom w:val="single" w:sz="4" w:space="0" w:color="auto"/>
              <w:right w:val="single" w:sz="4" w:space="0" w:color="auto"/>
            </w:tcBorders>
            <w:shd w:val="clear" w:color="auto" w:fill="auto"/>
          </w:tcPr>
          <w:p w:rsidR="009B133A" w:rsidRPr="00116332" w:rsidRDefault="009B133A" w:rsidP="00D11F01">
            <w:pPr>
              <w:rPr>
                <w:rFonts w:eastAsia="Times New Roman"/>
                <w:sz w:val="20"/>
                <w:szCs w:val="20"/>
              </w:rPr>
            </w:pPr>
            <w:r w:rsidRPr="00116332">
              <w:rPr>
                <w:rFonts w:eastAsia="Times New Roman"/>
                <w:sz w:val="20"/>
                <w:szCs w:val="20"/>
              </w:rPr>
              <w:lastRenderedPageBreak/>
              <w:t xml:space="preserve">Одноразовый стерильный хирургический халат  с липкой застежкой сзади. Нетканый материал типа "SMMS" обеспечивает оптимальную </w:t>
            </w:r>
            <w:r w:rsidRPr="00116332">
              <w:rPr>
                <w:rFonts w:eastAsia="Times New Roman"/>
                <w:sz w:val="20"/>
                <w:szCs w:val="20"/>
              </w:rPr>
              <w:lastRenderedPageBreak/>
              <w:t xml:space="preserve">защиту пользователя, легкость и воздухопроницаемость материала обеспечивают максимальный комфорт, высокие защитные показатели, высокие показатели прочности, свободный и удлиненный покрой, крово и водоотталкивающий, гипоаллергенный, дышащий. Состав: целлюлоза / нетканый полиэстер: 68 г/м2, полиамид /полиэстер - манжеты: 115 г/м2. Размеры- XL, </w:t>
            </w:r>
            <w:r w:rsidRPr="00116332">
              <w:rPr>
                <w:rFonts w:eastAsia="Times New Roman"/>
                <w:sz w:val="20"/>
                <w:szCs w:val="20"/>
                <w:lang w:val="en-US"/>
              </w:rPr>
              <w:t>XXL</w:t>
            </w:r>
            <w:r w:rsidRPr="00116332">
              <w:rPr>
                <w:rFonts w:eastAsia="Times New Roman"/>
                <w:sz w:val="20"/>
                <w:szCs w:val="20"/>
              </w:rPr>
              <w:t xml:space="preserve"> Длина от плечевого шва до низа не менее 148 см. Имеются две стерильные салфетки внутри упаковки, размером: 30смх45см. К поясу прикреплен картонный квадрат  для легкого самостоятельного одевания без помощи персонала. Индивидуально упакован в герметично закрытую вакуумную упаковку, состоящую из двух компонентов. Халаты соответствует стандарту EN 13795-1. </w:t>
            </w:r>
          </w:p>
        </w:tc>
        <w:tc>
          <w:tcPr>
            <w:tcW w:w="858" w:type="dxa"/>
            <w:tcBorders>
              <w:top w:val="single" w:sz="4" w:space="0" w:color="auto"/>
              <w:left w:val="nil"/>
              <w:bottom w:val="single" w:sz="4" w:space="0" w:color="auto"/>
              <w:right w:val="single" w:sz="4" w:space="0" w:color="auto"/>
            </w:tcBorders>
            <w:shd w:val="clear" w:color="auto" w:fill="auto"/>
          </w:tcPr>
          <w:p w:rsidR="009B133A" w:rsidRPr="00116332" w:rsidRDefault="009B133A" w:rsidP="00D11F01">
            <w:pPr>
              <w:rPr>
                <w:rFonts w:eastAsia="Times New Roman"/>
                <w:sz w:val="20"/>
                <w:szCs w:val="20"/>
              </w:rPr>
            </w:pPr>
            <w:r w:rsidRPr="00116332">
              <w:rPr>
                <w:rFonts w:eastAsia="Times New Roman"/>
                <w:sz w:val="20"/>
                <w:szCs w:val="20"/>
              </w:rPr>
              <w:lastRenderedPageBreak/>
              <w:t>шт</w:t>
            </w:r>
          </w:p>
        </w:tc>
        <w:tc>
          <w:tcPr>
            <w:tcW w:w="1397" w:type="dxa"/>
            <w:tcBorders>
              <w:top w:val="single" w:sz="4" w:space="0" w:color="auto"/>
              <w:left w:val="nil"/>
              <w:bottom w:val="single" w:sz="4" w:space="0" w:color="auto"/>
              <w:right w:val="single" w:sz="4" w:space="0" w:color="auto"/>
            </w:tcBorders>
            <w:shd w:val="clear" w:color="auto" w:fill="auto"/>
          </w:tcPr>
          <w:p w:rsidR="009B133A" w:rsidRPr="00116332" w:rsidRDefault="009B133A" w:rsidP="009B133A">
            <w:pPr>
              <w:jc w:val="center"/>
              <w:rPr>
                <w:rFonts w:eastAsia="Times New Roman"/>
                <w:sz w:val="20"/>
                <w:szCs w:val="20"/>
              </w:rPr>
            </w:pPr>
            <w:r w:rsidRPr="00116332">
              <w:rPr>
                <w:rFonts w:eastAsia="Times New Roman"/>
                <w:sz w:val="20"/>
                <w:szCs w:val="20"/>
              </w:rPr>
              <w:t>200</w:t>
            </w:r>
          </w:p>
        </w:tc>
        <w:tc>
          <w:tcPr>
            <w:tcW w:w="1483" w:type="dxa"/>
            <w:tcBorders>
              <w:top w:val="single" w:sz="4" w:space="0" w:color="auto"/>
              <w:left w:val="nil"/>
              <w:bottom w:val="single" w:sz="4" w:space="0" w:color="auto"/>
              <w:right w:val="single" w:sz="4" w:space="0" w:color="auto"/>
            </w:tcBorders>
            <w:shd w:val="clear" w:color="auto" w:fill="auto"/>
          </w:tcPr>
          <w:p w:rsidR="009B133A" w:rsidRPr="00116332" w:rsidRDefault="009B133A" w:rsidP="00D11F01">
            <w:pPr>
              <w:jc w:val="center"/>
              <w:rPr>
                <w:rFonts w:eastAsia="Times New Roman"/>
                <w:sz w:val="20"/>
                <w:szCs w:val="20"/>
                <w:lang w:val="en-US"/>
              </w:rPr>
            </w:pPr>
            <w:r w:rsidRPr="00116332">
              <w:rPr>
                <w:rFonts w:eastAsia="Times New Roman"/>
                <w:sz w:val="20"/>
                <w:szCs w:val="20"/>
                <w:lang w:val="en-US"/>
              </w:rPr>
              <w:t>3300</w:t>
            </w:r>
          </w:p>
        </w:tc>
        <w:tc>
          <w:tcPr>
            <w:tcW w:w="1701" w:type="dxa"/>
            <w:tcBorders>
              <w:top w:val="single" w:sz="4" w:space="0" w:color="auto"/>
              <w:left w:val="nil"/>
              <w:bottom w:val="single" w:sz="4" w:space="0" w:color="auto"/>
              <w:right w:val="single" w:sz="4" w:space="0" w:color="auto"/>
            </w:tcBorders>
            <w:shd w:val="clear" w:color="auto" w:fill="auto"/>
          </w:tcPr>
          <w:p w:rsidR="009B133A" w:rsidRPr="009B133A" w:rsidRDefault="009B133A" w:rsidP="009B133A">
            <w:pPr>
              <w:jc w:val="center"/>
              <w:rPr>
                <w:color w:val="000000"/>
                <w:sz w:val="20"/>
                <w:szCs w:val="20"/>
              </w:rPr>
            </w:pPr>
            <w:r w:rsidRPr="009B133A">
              <w:rPr>
                <w:color w:val="000000"/>
                <w:sz w:val="20"/>
                <w:szCs w:val="20"/>
              </w:rPr>
              <w:t>660 000,00</w:t>
            </w:r>
          </w:p>
        </w:tc>
      </w:tr>
      <w:tr w:rsidR="00536C7F" w:rsidRPr="009B133A" w:rsidTr="009B133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5"/>
        </w:trPr>
        <w:tc>
          <w:tcPr>
            <w:tcW w:w="713" w:type="dxa"/>
            <w:tcBorders>
              <w:top w:val="single" w:sz="4" w:space="0" w:color="auto"/>
              <w:left w:val="single" w:sz="4" w:space="0" w:color="auto"/>
              <w:bottom w:val="single" w:sz="4" w:space="0" w:color="auto"/>
              <w:right w:val="single" w:sz="4" w:space="0" w:color="auto"/>
            </w:tcBorders>
            <w:shd w:val="clear" w:color="auto" w:fill="auto"/>
          </w:tcPr>
          <w:p w:rsidR="00536C7F" w:rsidRPr="009B133A" w:rsidRDefault="00536C7F" w:rsidP="00D11F01">
            <w:pPr>
              <w:autoSpaceDE/>
              <w:autoSpaceDN/>
              <w:adjustRightInd/>
              <w:rPr>
                <w:rFonts w:eastAsia="Times New Roman"/>
                <w:b/>
                <w:color w:val="000000"/>
                <w:sz w:val="20"/>
                <w:szCs w:val="20"/>
              </w:rPr>
            </w:pPr>
          </w:p>
        </w:tc>
        <w:tc>
          <w:tcPr>
            <w:tcW w:w="2563" w:type="dxa"/>
            <w:tcBorders>
              <w:top w:val="single" w:sz="4" w:space="0" w:color="auto"/>
              <w:left w:val="single" w:sz="4" w:space="0" w:color="auto"/>
              <w:bottom w:val="single" w:sz="4" w:space="0" w:color="auto"/>
              <w:right w:val="single" w:sz="4" w:space="0" w:color="auto"/>
            </w:tcBorders>
            <w:shd w:val="clear" w:color="auto" w:fill="auto"/>
          </w:tcPr>
          <w:p w:rsidR="00536C7F" w:rsidRPr="009B133A" w:rsidRDefault="00536C7F" w:rsidP="00D11F01">
            <w:pPr>
              <w:rPr>
                <w:rFonts w:eastAsia="Times New Roman"/>
                <w:b/>
                <w:sz w:val="20"/>
                <w:szCs w:val="20"/>
              </w:rPr>
            </w:pPr>
            <w:r w:rsidRPr="009B133A">
              <w:rPr>
                <w:rFonts w:eastAsia="Times New Roman"/>
                <w:b/>
                <w:sz w:val="20"/>
                <w:szCs w:val="20"/>
              </w:rPr>
              <w:t>Всего:</w:t>
            </w:r>
          </w:p>
        </w:tc>
        <w:tc>
          <w:tcPr>
            <w:tcW w:w="6243" w:type="dxa"/>
            <w:tcBorders>
              <w:top w:val="single" w:sz="4" w:space="0" w:color="auto"/>
              <w:left w:val="single" w:sz="4" w:space="0" w:color="auto"/>
              <w:bottom w:val="single" w:sz="4" w:space="0" w:color="auto"/>
              <w:right w:val="single" w:sz="4" w:space="0" w:color="auto"/>
            </w:tcBorders>
            <w:shd w:val="clear" w:color="auto" w:fill="auto"/>
          </w:tcPr>
          <w:p w:rsidR="00536C7F" w:rsidRPr="009B133A" w:rsidRDefault="00536C7F" w:rsidP="00D11F01">
            <w:pPr>
              <w:rPr>
                <w:rFonts w:eastAsia="Times New Roman"/>
                <w:b/>
                <w:sz w:val="20"/>
                <w:szCs w:val="20"/>
              </w:rPr>
            </w:pPr>
          </w:p>
        </w:tc>
        <w:tc>
          <w:tcPr>
            <w:tcW w:w="858" w:type="dxa"/>
            <w:tcBorders>
              <w:top w:val="single" w:sz="4" w:space="0" w:color="auto"/>
              <w:left w:val="single" w:sz="4" w:space="0" w:color="auto"/>
              <w:bottom w:val="single" w:sz="4" w:space="0" w:color="auto"/>
              <w:right w:val="single" w:sz="4" w:space="0" w:color="auto"/>
            </w:tcBorders>
            <w:shd w:val="clear" w:color="auto" w:fill="auto"/>
          </w:tcPr>
          <w:p w:rsidR="00536C7F" w:rsidRPr="009B133A" w:rsidRDefault="00536C7F" w:rsidP="00D11F01">
            <w:pPr>
              <w:rPr>
                <w:rFonts w:eastAsia="Times New Roman"/>
                <w:b/>
                <w:sz w:val="20"/>
                <w:szCs w:val="20"/>
              </w:rPr>
            </w:pPr>
          </w:p>
        </w:tc>
        <w:tc>
          <w:tcPr>
            <w:tcW w:w="1397" w:type="dxa"/>
            <w:tcBorders>
              <w:top w:val="single" w:sz="4" w:space="0" w:color="auto"/>
              <w:left w:val="single" w:sz="4" w:space="0" w:color="auto"/>
              <w:bottom w:val="single" w:sz="4" w:space="0" w:color="auto"/>
              <w:right w:val="single" w:sz="4" w:space="0" w:color="auto"/>
            </w:tcBorders>
            <w:shd w:val="clear" w:color="auto" w:fill="auto"/>
          </w:tcPr>
          <w:p w:rsidR="00536C7F" w:rsidRPr="009B133A" w:rsidRDefault="00536C7F" w:rsidP="009B133A">
            <w:pPr>
              <w:jc w:val="center"/>
              <w:rPr>
                <w:rFonts w:eastAsia="Times New Roman"/>
                <w:b/>
                <w:sz w:val="20"/>
                <w:szCs w:val="20"/>
                <w:lang w:val="en-US"/>
              </w:rPr>
            </w:pPr>
          </w:p>
        </w:tc>
        <w:tc>
          <w:tcPr>
            <w:tcW w:w="1483" w:type="dxa"/>
            <w:tcBorders>
              <w:top w:val="single" w:sz="4" w:space="0" w:color="auto"/>
              <w:left w:val="nil"/>
              <w:bottom w:val="single" w:sz="4" w:space="0" w:color="auto"/>
              <w:right w:val="single" w:sz="4" w:space="0" w:color="auto"/>
            </w:tcBorders>
            <w:shd w:val="clear" w:color="auto" w:fill="auto"/>
          </w:tcPr>
          <w:p w:rsidR="00536C7F" w:rsidRPr="009B133A" w:rsidRDefault="00536C7F" w:rsidP="00D11F01">
            <w:pPr>
              <w:jc w:val="center"/>
              <w:rPr>
                <w:rFonts w:eastAsia="Times New Roman"/>
                <w:b/>
                <w:sz w:val="20"/>
                <w:szCs w:val="20"/>
                <w:lang w:val="en-US"/>
              </w:rPr>
            </w:pPr>
          </w:p>
        </w:tc>
        <w:tc>
          <w:tcPr>
            <w:tcW w:w="1701" w:type="dxa"/>
            <w:tcBorders>
              <w:top w:val="single" w:sz="4" w:space="0" w:color="auto"/>
              <w:left w:val="nil"/>
              <w:bottom w:val="single" w:sz="4" w:space="0" w:color="auto"/>
              <w:right w:val="single" w:sz="4" w:space="0" w:color="auto"/>
            </w:tcBorders>
            <w:shd w:val="clear" w:color="auto" w:fill="auto"/>
          </w:tcPr>
          <w:p w:rsidR="00536C7F" w:rsidRPr="009B133A" w:rsidRDefault="00116332" w:rsidP="00D11F01">
            <w:pPr>
              <w:jc w:val="center"/>
              <w:rPr>
                <w:b/>
                <w:sz w:val="20"/>
                <w:szCs w:val="20"/>
                <w:lang w:val="kk-KZ"/>
              </w:rPr>
            </w:pPr>
            <w:r w:rsidRPr="009B133A">
              <w:rPr>
                <w:b/>
                <w:sz w:val="20"/>
                <w:szCs w:val="20"/>
              </w:rPr>
              <w:t>7</w:t>
            </w:r>
            <w:r w:rsidRPr="009B133A">
              <w:rPr>
                <w:b/>
                <w:sz w:val="20"/>
                <w:szCs w:val="20"/>
                <w:lang w:val="kk-KZ"/>
              </w:rPr>
              <w:t xml:space="preserve"> </w:t>
            </w:r>
            <w:r w:rsidRPr="009B133A">
              <w:rPr>
                <w:b/>
                <w:sz w:val="20"/>
                <w:szCs w:val="20"/>
              </w:rPr>
              <w:t>185</w:t>
            </w:r>
            <w:r w:rsidRPr="009B133A">
              <w:rPr>
                <w:b/>
                <w:sz w:val="20"/>
                <w:szCs w:val="20"/>
                <w:lang w:val="kk-KZ"/>
              </w:rPr>
              <w:t xml:space="preserve"> </w:t>
            </w:r>
            <w:r w:rsidRPr="009B133A">
              <w:rPr>
                <w:b/>
                <w:sz w:val="20"/>
                <w:szCs w:val="20"/>
              </w:rPr>
              <w:t>264</w:t>
            </w:r>
            <w:r w:rsidRPr="009B133A">
              <w:rPr>
                <w:b/>
                <w:sz w:val="20"/>
                <w:szCs w:val="20"/>
                <w:lang w:val="kk-KZ"/>
              </w:rPr>
              <w:t>,00</w:t>
            </w:r>
          </w:p>
        </w:tc>
      </w:tr>
    </w:tbl>
    <w:p w:rsidR="00E47D90" w:rsidRDefault="00E47D90">
      <w:pPr>
        <w:ind w:firstLine="540"/>
        <w:jc w:val="center"/>
        <w:rPr>
          <w:b/>
          <w:bCs/>
        </w:rPr>
      </w:pPr>
    </w:p>
    <w:p w:rsidR="00646F54" w:rsidRDefault="00646F54">
      <w:pPr>
        <w:ind w:firstLine="540"/>
        <w:jc w:val="center"/>
        <w:rPr>
          <w:b/>
          <w:bCs/>
        </w:rPr>
      </w:pPr>
    </w:p>
    <w:p w:rsidR="006C4914" w:rsidRDefault="006C4914">
      <w:pPr>
        <w:ind w:firstLine="540"/>
        <w:jc w:val="center"/>
        <w:rPr>
          <w:b/>
          <w:bCs/>
        </w:rPr>
      </w:pPr>
    </w:p>
    <w:p w:rsidR="002F1B13" w:rsidRPr="006351F4" w:rsidRDefault="00E92848" w:rsidP="00DD7D41">
      <w:pPr>
        <w:ind w:firstLine="720"/>
        <w:jc w:val="both"/>
        <w:rPr>
          <w:b/>
          <w:bCs/>
        </w:rPr>
      </w:pPr>
      <w:r>
        <w:rPr>
          <w:b/>
          <w:bCs/>
        </w:rPr>
        <w:t>И.о.</w:t>
      </w:r>
      <w:r w:rsidR="001E579E">
        <w:rPr>
          <w:b/>
          <w:bCs/>
        </w:rPr>
        <w:t xml:space="preserve"> </w:t>
      </w:r>
      <w:r>
        <w:rPr>
          <w:b/>
          <w:bCs/>
        </w:rPr>
        <w:t>п</w:t>
      </w:r>
      <w:r w:rsidR="00D06B57">
        <w:rPr>
          <w:b/>
          <w:bCs/>
        </w:rPr>
        <w:t>редседател</w:t>
      </w:r>
      <w:r w:rsidR="007E5008">
        <w:rPr>
          <w:b/>
          <w:bCs/>
        </w:rPr>
        <w:t>я</w:t>
      </w:r>
      <w:r w:rsidR="00D06B57">
        <w:rPr>
          <w:b/>
          <w:bCs/>
        </w:rPr>
        <w:t xml:space="preserve"> Правления</w:t>
      </w:r>
      <w:r w:rsidR="002F1B13" w:rsidRPr="006351F4">
        <w:rPr>
          <w:b/>
          <w:bCs/>
        </w:rPr>
        <w:t>___________</w:t>
      </w:r>
      <w:r w:rsidR="002F1B13">
        <w:rPr>
          <w:b/>
          <w:bCs/>
        </w:rPr>
        <w:t>______</w:t>
      </w:r>
      <w:r>
        <w:rPr>
          <w:b/>
          <w:bCs/>
        </w:rPr>
        <w:t xml:space="preserve">__  </w:t>
      </w:r>
      <w:r w:rsidR="008A744D">
        <w:rPr>
          <w:b/>
          <w:bCs/>
        </w:rPr>
        <w:t>Боранбаева Р.З.</w:t>
      </w:r>
    </w:p>
    <w:p w:rsidR="00DD7D41" w:rsidRDefault="00DD7D41" w:rsidP="00DD7D41">
      <w:pPr>
        <w:ind w:firstLine="720"/>
        <w:jc w:val="both"/>
        <w:rPr>
          <w:bCs/>
        </w:rPr>
      </w:pPr>
    </w:p>
    <w:p w:rsidR="0021269E" w:rsidRPr="00DD7D41" w:rsidRDefault="0021269E" w:rsidP="00DD7D41">
      <w:pPr>
        <w:ind w:firstLine="720"/>
        <w:jc w:val="both"/>
        <w:rPr>
          <w:bCs/>
        </w:rPr>
      </w:pPr>
      <w:r w:rsidRPr="00DD7D41">
        <w:rPr>
          <w:bCs/>
        </w:rPr>
        <w:t>М.П.</w:t>
      </w:r>
    </w:p>
    <w:p w:rsidR="001478D7" w:rsidRPr="00C8570C" w:rsidRDefault="001478D7">
      <w:pPr>
        <w:pStyle w:val="j15"/>
        <w:shd w:val="clear" w:color="auto" w:fill="FFFFFF"/>
        <w:spacing w:before="0" w:after="0"/>
        <w:ind w:firstLine="6804"/>
        <w:jc w:val="right"/>
        <w:rPr>
          <w:highlight w:val="yellow"/>
        </w:rPr>
        <w:sectPr w:rsidR="001478D7" w:rsidRPr="00C8570C"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lastRenderedPageBreak/>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r w:rsidRPr="0080529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состоит из:</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lastRenderedPageBreak/>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lastRenderedPageBreak/>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7" w:name="z839"/>
      <w:bookmarkEnd w:id="27"/>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r>
      <w:r w:rsidRPr="0080529D">
        <w:lastRenderedPageBreak/>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в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х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Общая цена, в ________ на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lastRenderedPageBreak/>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                                                 «____» ___________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 организатора закупа</w:t>
      </w:r>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lastRenderedPageBreak/>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                                                 «___» 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________________________________________________, именуемый (ое) (ая)</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(ое) (ая)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8" w:name="z478"/>
      <w:bookmarkEnd w:id="28"/>
      <w:r w:rsidRPr="0080529D">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9"/>
      <w:bookmarkEnd w:id="29"/>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0" w:name="z480"/>
      <w:bookmarkEnd w:id="30"/>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1"/>
      <w:bookmarkEnd w:id="31"/>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2"/>
      <w:bookmarkEnd w:id="32"/>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3"/>
      <w:bookmarkEnd w:id="33"/>
      <w:r w:rsidRPr="0080529D">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4"/>
      <w:bookmarkEnd w:id="34"/>
      <w:r w:rsidRPr="0080529D">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5"/>
      <w:bookmarkEnd w:id="35"/>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6" w:name="z486"/>
      <w:bookmarkEnd w:id="36"/>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7" w:name="z487"/>
      <w:bookmarkEnd w:id="37"/>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8"/>
      <w:bookmarkEnd w:id="38"/>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9"/>
      <w:bookmarkEnd w:id="39"/>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90"/>
      <w:bookmarkEnd w:id="40"/>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1" w:name="z491"/>
      <w:bookmarkEnd w:id="41"/>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2" w:name="z494"/>
      <w:bookmarkEnd w:id="42"/>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3" w:name="z495"/>
      <w:bookmarkEnd w:id="43"/>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6"/>
      <w:bookmarkEnd w:id="44"/>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7"/>
      <w:bookmarkEnd w:id="45"/>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8"/>
      <w:bookmarkEnd w:id="46"/>
      <w:r w:rsidRPr="0080529D">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9"/>
      <w:bookmarkEnd w:id="47"/>
      <w:r w:rsidRPr="0080529D">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500"/>
      <w:bookmarkEnd w:id="48"/>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1"/>
      <w:bookmarkEnd w:id="49"/>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2"/>
      <w:bookmarkEnd w:id="50"/>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3"/>
      <w:bookmarkEnd w:id="51"/>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4"/>
      <w:bookmarkEnd w:id="52"/>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3" w:name="z505"/>
      <w:bookmarkEnd w:id="53"/>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4" w:name="z506"/>
      <w:bookmarkEnd w:id="54"/>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5" w:name="z507"/>
      <w:bookmarkEnd w:id="55"/>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6" w:name="z508"/>
      <w:bookmarkEnd w:id="56"/>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7" w:name="z509"/>
      <w:bookmarkEnd w:id="57"/>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10"/>
      <w:bookmarkEnd w:id="58"/>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1"/>
      <w:bookmarkEnd w:id="59"/>
      <w:r w:rsidRPr="0080529D">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2"/>
      <w:bookmarkEnd w:id="60"/>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3"/>
      <w:bookmarkEnd w:id="61"/>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4"/>
      <w:bookmarkEnd w:id="62"/>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5"/>
      <w:bookmarkEnd w:id="63"/>
      <w:r w:rsidRPr="0080529D">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6"/>
      <w:bookmarkEnd w:id="64"/>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7"/>
      <w:bookmarkEnd w:id="65"/>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8"/>
      <w:bookmarkEnd w:id="66"/>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9"/>
      <w:bookmarkEnd w:id="67"/>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20"/>
      <w:bookmarkEnd w:id="68"/>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1"/>
      <w:bookmarkEnd w:id="69"/>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2"/>
      <w:bookmarkEnd w:id="70"/>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4"/>
      <w:bookmarkEnd w:id="71"/>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5"/>
      <w:bookmarkEnd w:id="72"/>
      <w:r w:rsidRPr="0080529D">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6"/>
      <w:bookmarkEnd w:id="73"/>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7"/>
      <w:bookmarkEnd w:id="74"/>
      <w:r w:rsidRPr="0080529D">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8"/>
      <w:bookmarkEnd w:id="75"/>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9"/>
      <w:bookmarkEnd w:id="76"/>
      <w:r w:rsidRPr="0080529D">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30"/>
      <w:bookmarkEnd w:id="77"/>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1"/>
      <w:bookmarkEnd w:id="78"/>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2"/>
      <w:bookmarkEnd w:id="79"/>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3"/>
      <w:bookmarkEnd w:id="80"/>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4"/>
      <w:bookmarkEnd w:id="81"/>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5"/>
      <w:bookmarkEnd w:id="82"/>
      <w:r w:rsidRPr="0080529D">
        <w:rPr>
          <w:spacing w:val="2"/>
          <w:sz w:val="24"/>
          <w:szCs w:val="24"/>
        </w:rPr>
        <w:t>Срок действия договора: до 31 декабря 201</w:t>
      </w:r>
      <w:r w:rsidR="007E5008">
        <w:rPr>
          <w:spacing w:val="2"/>
          <w:sz w:val="24"/>
          <w:szCs w:val="24"/>
        </w:rPr>
        <w:t>9</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3" w:name="z537"/>
            <w:bookmarkEnd w:id="83"/>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2F1B13" w:rsidRDefault="002F1B13">
            <w:pPr>
              <w:rPr>
                <w:b/>
                <w:bCs/>
                <w:sz w:val="20"/>
                <w:szCs w:val="20"/>
                <w:lang w:val="kk-KZ"/>
              </w:rPr>
            </w:pPr>
            <w:r>
              <w:rPr>
                <w:b/>
                <w:bCs/>
                <w:sz w:val="20"/>
                <w:szCs w:val="20"/>
                <w:lang w:val="kk-KZ"/>
              </w:rPr>
              <w:t>АО</w:t>
            </w:r>
            <w:r w:rsidR="0021269E" w:rsidRPr="0080529D">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80529D" w:rsidRDefault="0021269E">
            <w:pPr>
              <w:rPr>
                <w:b/>
                <w:bCs/>
                <w:sz w:val="20"/>
                <w:szCs w:val="20"/>
              </w:rPr>
            </w:pPr>
          </w:p>
        </w:tc>
      </w:tr>
      <w:tr w:rsidR="0021269E" w:rsidRPr="00443243">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Алматы, Бостандыкский район, проспект Аль-Фараби,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6"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Банк: в ДБ АО «Сбербанк» г.Алматы</w:t>
            </w:r>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D06B57" w:rsidRDefault="008E4488">
            <w:pPr>
              <w:rPr>
                <w:b/>
                <w:bCs/>
                <w:sz w:val="20"/>
                <w:szCs w:val="20"/>
              </w:rPr>
            </w:pPr>
            <w:r>
              <w:rPr>
                <w:b/>
                <w:bCs/>
                <w:sz w:val="20"/>
                <w:szCs w:val="20"/>
              </w:rPr>
              <w:t>И.о.п</w:t>
            </w:r>
            <w:r w:rsidR="00D06B57">
              <w:rPr>
                <w:b/>
                <w:bCs/>
                <w:sz w:val="20"/>
                <w:szCs w:val="20"/>
              </w:rPr>
              <w:t>редседател</w:t>
            </w:r>
            <w:r>
              <w:rPr>
                <w:b/>
                <w:bCs/>
                <w:sz w:val="20"/>
                <w:szCs w:val="20"/>
              </w:rPr>
              <w:t>я</w:t>
            </w:r>
            <w:r w:rsidR="00D06B57">
              <w:rPr>
                <w:b/>
                <w:bCs/>
                <w:sz w:val="20"/>
                <w:szCs w:val="20"/>
              </w:rPr>
              <w:t xml:space="preserve"> </w:t>
            </w:r>
          </w:p>
          <w:p w:rsidR="0021269E" w:rsidRPr="0080529D" w:rsidRDefault="00D06B57">
            <w:pPr>
              <w:rPr>
                <w:b/>
                <w:bCs/>
                <w:sz w:val="20"/>
                <w:szCs w:val="20"/>
              </w:rPr>
            </w:pPr>
            <w:r>
              <w:rPr>
                <w:b/>
                <w:bCs/>
                <w:sz w:val="20"/>
                <w:szCs w:val="20"/>
              </w:rPr>
              <w:t>Правления</w:t>
            </w:r>
            <w:r w:rsidR="0021269E" w:rsidRPr="0080529D">
              <w:rPr>
                <w:b/>
                <w:bCs/>
                <w:sz w:val="20"/>
                <w:szCs w:val="20"/>
              </w:rPr>
              <w:t xml:space="preserve">  _________ Боранбаева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402E" w:rsidRDefault="0090402E" w:rsidP="0021269E">
      <w:r>
        <w:separator/>
      </w:r>
    </w:p>
  </w:endnote>
  <w:endnote w:type="continuationSeparator" w:id="1">
    <w:p w:rsidR="0090402E" w:rsidRDefault="0090402E"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auto"/>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panose1 w:val="00000000000000000000"/>
    <w:charset w:val="00"/>
    <w:family w:val="auto"/>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63F8" w:rsidRDefault="00813156">
    <w:pPr>
      <w:pStyle w:val="a9"/>
      <w:rPr>
        <w:rStyle w:val="ab"/>
        <w:rFonts w:ascii="Times New Roman" w:hAnsi="Times New Roman" w:cs="Times New Roman"/>
      </w:rPr>
    </w:pPr>
    <w:r>
      <w:rPr>
        <w:rStyle w:val="ab"/>
        <w:rFonts w:ascii="Times New Roman" w:hAnsi="Times New Roman" w:cs="Times New Roman"/>
      </w:rPr>
      <w:fldChar w:fldCharType="begin"/>
    </w:r>
    <w:r w:rsidR="00EA63F8">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EA63F8">
      <w:rPr>
        <w:rStyle w:val="ab"/>
        <w:rFonts w:ascii="Times New Roman" w:hAnsi="Times New Roman" w:cs="Times New Roman"/>
      </w:rPr>
      <w:t>1</w:t>
    </w:r>
    <w:r>
      <w:rPr>
        <w:rStyle w:val="ab"/>
        <w:rFonts w:ascii="Times New Roman" w:hAnsi="Times New Roman" w:cs="Times New Roman"/>
      </w:rPr>
      <w:fldChar w:fldCharType="end"/>
    </w:r>
  </w:p>
  <w:p w:rsidR="00EA63F8" w:rsidRDefault="00EA63F8">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63F8" w:rsidRDefault="00813156">
    <w:pPr>
      <w:pStyle w:val="a9"/>
      <w:jc w:val="right"/>
    </w:pPr>
    <w:fldSimple w:instr="PAGE  \* MERGEFORMAT ">
      <w:r w:rsidR="00443243">
        <w:rPr>
          <w:noProof/>
        </w:rPr>
        <w:t>16</w:t>
      </w:r>
    </w:fldSimple>
  </w:p>
  <w:p w:rsidR="00EA63F8" w:rsidRDefault="00EA63F8">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402E" w:rsidRDefault="0090402E" w:rsidP="0021269E">
      <w:r>
        <w:separator/>
      </w:r>
    </w:p>
  </w:footnote>
  <w:footnote w:type="continuationSeparator" w:id="1">
    <w:p w:rsidR="0090402E" w:rsidRDefault="0090402E"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63F8" w:rsidRDefault="00EA63F8">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63F8" w:rsidRDefault="00813156">
    <w:pPr>
      <w:pStyle w:val="af5"/>
      <w:jc w:val="center"/>
      <w:rPr>
        <w:sz w:val="20"/>
        <w:szCs w:val="20"/>
      </w:rPr>
    </w:pPr>
    <w:r>
      <w:rPr>
        <w:sz w:val="20"/>
        <w:szCs w:val="20"/>
      </w:rPr>
      <w:fldChar w:fldCharType="begin"/>
    </w:r>
    <w:r w:rsidR="00EA63F8">
      <w:rPr>
        <w:sz w:val="20"/>
        <w:szCs w:val="20"/>
      </w:rPr>
      <w:instrText xml:space="preserve">PAGE  \* MERGEFORMAT </w:instrText>
    </w:r>
    <w:r>
      <w:rPr>
        <w:sz w:val="20"/>
        <w:szCs w:val="20"/>
      </w:rPr>
      <w:fldChar w:fldCharType="separate"/>
    </w:r>
    <w:r w:rsidR="00443243">
      <w:rPr>
        <w:noProof/>
        <w:sz w:val="20"/>
        <w:szCs w:val="20"/>
      </w:rPr>
      <w:t>16</w:t>
    </w:r>
    <w:r>
      <w:rPr>
        <w:sz w:val="20"/>
        <w:szCs w:val="20"/>
      </w:rPr>
      <w:fldChar w:fldCharType="end"/>
    </w:r>
  </w:p>
  <w:p w:rsidR="00EA63F8" w:rsidRDefault="00EA63F8">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63F8" w:rsidRDefault="00813156">
    <w:pPr>
      <w:pStyle w:val="af5"/>
      <w:jc w:val="center"/>
      <w:rPr>
        <w:sz w:val="20"/>
        <w:szCs w:val="20"/>
      </w:rPr>
    </w:pPr>
    <w:r>
      <w:rPr>
        <w:sz w:val="20"/>
        <w:szCs w:val="20"/>
      </w:rPr>
      <w:fldChar w:fldCharType="begin"/>
    </w:r>
    <w:r w:rsidR="00EA63F8">
      <w:rPr>
        <w:sz w:val="20"/>
        <w:szCs w:val="20"/>
      </w:rPr>
      <w:instrText xml:space="preserve">PAGE  \* MERGEFORMAT </w:instrText>
    </w:r>
    <w:r>
      <w:rPr>
        <w:sz w:val="20"/>
        <w:szCs w:val="20"/>
      </w:rPr>
      <w:fldChar w:fldCharType="separate"/>
    </w:r>
    <w:r w:rsidR="00EA63F8">
      <w:rPr>
        <w:sz w:val="20"/>
        <w:szCs w:val="20"/>
      </w:rPr>
      <w:t>1</w:t>
    </w:r>
    <w:r>
      <w:rPr>
        <w:sz w:val="20"/>
        <w:szCs w:val="20"/>
      </w:rPr>
      <w:fldChar w:fldCharType="end"/>
    </w:r>
  </w:p>
  <w:p w:rsidR="00EA63F8" w:rsidRDefault="00EA63F8">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5483"/>
    <w:rsid w:val="00006ADC"/>
    <w:rsid w:val="0001098D"/>
    <w:rsid w:val="00012668"/>
    <w:rsid w:val="00016EEF"/>
    <w:rsid w:val="000251B2"/>
    <w:rsid w:val="00032C03"/>
    <w:rsid w:val="00045277"/>
    <w:rsid w:val="00064657"/>
    <w:rsid w:val="000707AC"/>
    <w:rsid w:val="0009154F"/>
    <w:rsid w:val="00096866"/>
    <w:rsid w:val="000A0DF4"/>
    <w:rsid w:val="000A1DF9"/>
    <w:rsid w:val="000A735A"/>
    <w:rsid w:val="000B1B0C"/>
    <w:rsid w:val="000B598F"/>
    <w:rsid w:val="000C26E6"/>
    <w:rsid w:val="000C5D60"/>
    <w:rsid w:val="000D67AE"/>
    <w:rsid w:val="000D6D5B"/>
    <w:rsid w:val="000F011E"/>
    <w:rsid w:val="000F1995"/>
    <w:rsid w:val="000F463B"/>
    <w:rsid w:val="00111366"/>
    <w:rsid w:val="0011254D"/>
    <w:rsid w:val="00116332"/>
    <w:rsid w:val="00122821"/>
    <w:rsid w:val="001478D7"/>
    <w:rsid w:val="00150673"/>
    <w:rsid w:val="00166036"/>
    <w:rsid w:val="00174BF6"/>
    <w:rsid w:val="001B04A1"/>
    <w:rsid w:val="001B6A79"/>
    <w:rsid w:val="001E39E9"/>
    <w:rsid w:val="001E579E"/>
    <w:rsid w:val="001E78EA"/>
    <w:rsid w:val="001E7DC6"/>
    <w:rsid w:val="001F1199"/>
    <w:rsid w:val="002000B4"/>
    <w:rsid w:val="002035E1"/>
    <w:rsid w:val="002047A3"/>
    <w:rsid w:val="00212192"/>
    <w:rsid w:val="0021269E"/>
    <w:rsid w:val="002137E8"/>
    <w:rsid w:val="002172AB"/>
    <w:rsid w:val="00235764"/>
    <w:rsid w:val="00243C36"/>
    <w:rsid w:val="0026065B"/>
    <w:rsid w:val="00262773"/>
    <w:rsid w:val="00265DA6"/>
    <w:rsid w:val="00271DD9"/>
    <w:rsid w:val="00275811"/>
    <w:rsid w:val="00292317"/>
    <w:rsid w:val="002A04AF"/>
    <w:rsid w:val="002A0E88"/>
    <w:rsid w:val="002C17DC"/>
    <w:rsid w:val="002C45CA"/>
    <w:rsid w:val="002C45F1"/>
    <w:rsid w:val="002D5D0A"/>
    <w:rsid w:val="002E2337"/>
    <w:rsid w:val="002F1221"/>
    <w:rsid w:val="002F1B13"/>
    <w:rsid w:val="002F7892"/>
    <w:rsid w:val="003103A9"/>
    <w:rsid w:val="00310CD9"/>
    <w:rsid w:val="0035713D"/>
    <w:rsid w:val="00363C0B"/>
    <w:rsid w:val="00365185"/>
    <w:rsid w:val="003917A5"/>
    <w:rsid w:val="00392983"/>
    <w:rsid w:val="00396207"/>
    <w:rsid w:val="003B5D4D"/>
    <w:rsid w:val="003C5FB4"/>
    <w:rsid w:val="003D2AE8"/>
    <w:rsid w:val="003D3C1D"/>
    <w:rsid w:val="003D3E7D"/>
    <w:rsid w:val="003E61F7"/>
    <w:rsid w:val="003F0AC3"/>
    <w:rsid w:val="003F5143"/>
    <w:rsid w:val="003F6A20"/>
    <w:rsid w:val="00414F88"/>
    <w:rsid w:val="00416D4C"/>
    <w:rsid w:val="00435711"/>
    <w:rsid w:val="00435CDA"/>
    <w:rsid w:val="004401B3"/>
    <w:rsid w:val="00443243"/>
    <w:rsid w:val="00447273"/>
    <w:rsid w:val="00451D13"/>
    <w:rsid w:val="00457FB4"/>
    <w:rsid w:val="0047274E"/>
    <w:rsid w:val="00493341"/>
    <w:rsid w:val="00495DB7"/>
    <w:rsid w:val="00496E1C"/>
    <w:rsid w:val="004B2B0E"/>
    <w:rsid w:val="004B4A7C"/>
    <w:rsid w:val="004B748E"/>
    <w:rsid w:val="004B75AB"/>
    <w:rsid w:val="004C338E"/>
    <w:rsid w:val="004C372E"/>
    <w:rsid w:val="004C378E"/>
    <w:rsid w:val="004D7588"/>
    <w:rsid w:val="004E305F"/>
    <w:rsid w:val="00513FCE"/>
    <w:rsid w:val="00516BB3"/>
    <w:rsid w:val="00523075"/>
    <w:rsid w:val="00526804"/>
    <w:rsid w:val="00527CDF"/>
    <w:rsid w:val="00530B4B"/>
    <w:rsid w:val="00536C7F"/>
    <w:rsid w:val="00547151"/>
    <w:rsid w:val="00547B18"/>
    <w:rsid w:val="00552337"/>
    <w:rsid w:val="00573C5A"/>
    <w:rsid w:val="0059086D"/>
    <w:rsid w:val="00591126"/>
    <w:rsid w:val="005943D7"/>
    <w:rsid w:val="00596402"/>
    <w:rsid w:val="005A786E"/>
    <w:rsid w:val="005C31AE"/>
    <w:rsid w:val="005E263E"/>
    <w:rsid w:val="005E2BF4"/>
    <w:rsid w:val="005E58C5"/>
    <w:rsid w:val="00600BD1"/>
    <w:rsid w:val="00606993"/>
    <w:rsid w:val="00623550"/>
    <w:rsid w:val="006310D5"/>
    <w:rsid w:val="00633843"/>
    <w:rsid w:val="006351F4"/>
    <w:rsid w:val="00640361"/>
    <w:rsid w:val="006415D6"/>
    <w:rsid w:val="00645605"/>
    <w:rsid w:val="00646F54"/>
    <w:rsid w:val="006524BB"/>
    <w:rsid w:val="006539C8"/>
    <w:rsid w:val="006603C6"/>
    <w:rsid w:val="00694C52"/>
    <w:rsid w:val="006A24B2"/>
    <w:rsid w:val="006B4E21"/>
    <w:rsid w:val="006C3A97"/>
    <w:rsid w:val="006C4914"/>
    <w:rsid w:val="006C5001"/>
    <w:rsid w:val="006C688C"/>
    <w:rsid w:val="006C68AE"/>
    <w:rsid w:val="006D00D7"/>
    <w:rsid w:val="006D2210"/>
    <w:rsid w:val="006E28EA"/>
    <w:rsid w:val="006E7BE3"/>
    <w:rsid w:val="006F5477"/>
    <w:rsid w:val="007260EE"/>
    <w:rsid w:val="007261CE"/>
    <w:rsid w:val="0072772B"/>
    <w:rsid w:val="00732115"/>
    <w:rsid w:val="0073683D"/>
    <w:rsid w:val="00745C0C"/>
    <w:rsid w:val="00764A29"/>
    <w:rsid w:val="00765B7C"/>
    <w:rsid w:val="0076655C"/>
    <w:rsid w:val="00770902"/>
    <w:rsid w:val="00785F5A"/>
    <w:rsid w:val="00786671"/>
    <w:rsid w:val="007933B6"/>
    <w:rsid w:val="007A7019"/>
    <w:rsid w:val="007A7DBF"/>
    <w:rsid w:val="007B3FF0"/>
    <w:rsid w:val="007B4704"/>
    <w:rsid w:val="007B799A"/>
    <w:rsid w:val="007C0ACB"/>
    <w:rsid w:val="007C5405"/>
    <w:rsid w:val="007D5672"/>
    <w:rsid w:val="007E3E90"/>
    <w:rsid w:val="007E5008"/>
    <w:rsid w:val="007F4585"/>
    <w:rsid w:val="00800002"/>
    <w:rsid w:val="00802E53"/>
    <w:rsid w:val="0080529D"/>
    <w:rsid w:val="00811A29"/>
    <w:rsid w:val="00812390"/>
    <w:rsid w:val="00813156"/>
    <w:rsid w:val="00822723"/>
    <w:rsid w:val="00824599"/>
    <w:rsid w:val="00825C8B"/>
    <w:rsid w:val="00831F8D"/>
    <w:rsid w:val="00855083"/>
    <w:rsid w:val="008673DA"/>
    <w:rsid w:val="00887E11"/>
    <w:rsid w:val="008A0698"/>
    <w:rsid w:val="008A27AC"/>
    <w:rsid w:val="008A42D2"/>
    <w:rsid w:val="008A744D"/>
    <w:rsid w:val="008C3A9A"/>
    <w:rsid w:val="008C3B94"/>
    <w:rsid w:val="008C585B"/>
    <w:rsid w:val="008C6F86"/>
    <w:rsid w:val="008D24D5"/>
    <w:rsid w:val="008E4488"/>
    <w:rsid w:val="0090402E"/>
    <w:rsid w:val="00934F76"/>
    <w:rsid w:val="00940BE2"/>
    <w:rsid w:val="00963DF1"/>
    <w:rsid w:val="0097145A"/>
    <w:rsid w:val="009715BB"/>
    <w:rsid w:val="009728DE"/>
    <w:rsid w:val="00973782"/>
    <w:rsid w:val="00974B6B"/>
    <w:rsid w:val="00977B7D"/>
    <w:rsid w:val="00981DAA"/>
    <w:rsid w:val="0098475A"/>
    <w:rsid w:val="009865FE"/>
    <w:rsid w:val="009A4A26"/>
    <w:rsid w:val="009B133A"/>
    <w:rsid w:val="009B1A08"/>
    <w:rsid w:val="009B2B10"/>
    <w:rsid w:val="009B62A4"/>
    <w:rsid w:val="009B689E"/>
    <w:rsid w:val="009C28EA"/>
    <w:rsid w:val="009C5B28"/>
    <w:rsid w:val="009C69C3"/>
    <w:rsid w:val="009F271B"/>
    <w:rsid w:val="00A118AE"/>
    <w:rsid w:val="00A12E25"/>
    <w:rsid w:val="00A22078"/>
    <w:rsid w:val="00A44161"/>
    <w:rsid w:val="00A44DDB"/>
    <w:rsid w:val="00A55EB2"/>
    <w:rsid w:val="00A604A9"/>
    <w:rsid w:val="00A653DF"/>
    <w:rsid w:val="00A66061"/>
    <w:rsid w:val="00A74614"/>
    <w:rsid w:val="00A75344"/>
    <w:rsid w:val="00A842D3"/>
    <w:rsid w:val="00A8710E"/>
    <w:rsid w:val="00A94652"/>
    <w:rsid w:val="00AA0F22"/>
    <w:rsid w:val="00AB08C6"/>
    <w:rsid w:val="00AC618C"/>
    <w:rsid w:val="00AF0CDD"/>
    <w:rsid w:val="00AF7248"/>
    <w:rsid w:val="00B0117C"/>
    <w:rsid w:val="00B2631B"/>
    <w:rsid w:val="00B315B1"/>
    <w:rsid w:val="00B36A49"/>
    <w:rsid w:val="00B37113"/>
    <w:rsid w:val="00B60A98"/>
    <w:rsid w:val="00B63462"/>
    <w:rsid w:val="00B65FEF"/>
    <w:rsid w:val="00B842E8"/>
    <w:rsid w:val="00B843D3"/>
    <w:rsid w:val="00B8534F"/>
    <w:rsid w:val="00B90A53"/>
    <w:rsid w:val="00B91BB6"/>
    <w:rsid w:val="00B95C73"/>
    <w:rsid w:val="00BA06E5"/>
    <w:rsid w:val="00BC494F"/>
    <w:rsid w:val="00BC57B5"/>
    <w:rsid w:val="00BD1902"/>
    <w:rsid w:val="00BF1609"/>
    <w:rsid w:val="00C0025F"/>
    <w:rsid w:val="00C10F8F"/>
    <w:rsid w:val="00C31856"/>
    <w:rsid w:val="00C432C6"/>
    <w:rsid w:val="00C46068"/>
    <w:rsid w:val="00C5620C"/>
    <w:rsid w:val="00C768CC"/>
    <w:rsid w:val="00C77A8B"/>
    <w:rsid w:val="00C810F5"/>
    <w:rsid w:val="00C8144C"/>
    <w:rsid w:val="00C82C2F"/>
    <w:rsid w:val="00C8570C"/>
    <w:rsid w:val="00CA0620"/>
    <w:rsid w:val="00CD531A"/>
    <w:rsid w:val="00CE5E16"/>
    <w:rsid w:val="00D05ECC"/>
    <w:rsid w:val="00D06B57"/>
    <w:rsid w:val="00D4174C"/>
    <w:rsid w:val="00D56DDE"/>
    <w:rsid w:val="00D73238"/>
    <w:rsid w:val="00D740E5"/>
    <w:rsid w:val="00D7562C"/>
    <w:rsid w:val="00D82A96"/>
    <w:rsid w:val="00D83CDA"/>
    <w:rsid w:val="00D862A4"/>
    <w:rsid w:val="00D94034"/>
    <w:rsid w:val="00D964B8"/>
    <w:rsid w:val="00D96899"/>
    <w:rsid w:val="00DA01D8"/>
    <w:rsid w:val="00DA1E8A"/>
    <w:rsid w:val="00DA220F"/>
    <w:rsid w:val="00DC4410"/>
    <w:rsid w:val="00DD1CC0"/>
    <w:rsid w:val="00DD5F5C"/>
    <w:rsid w:val="00DD7D41"/>
    <w:rsid w:val="00DE38D7"/>
    <w:rsid w:val="00DE71C9"/>
    <w:rsid w:val="00DF2742"/>
    <w:rsid w:val="00DF6098"/>
    <w:rsid w:val="00E27E06"/>
    <w:rsid w:val="00E35F5A"/>
    <w:rsid w:val="00E43CD2"/>
    <w:rsid w:val="00E4684A"/>
    <w:rsid w:val="00E47D90"/>
    <w:rsid w:val="00E516B2"/>
    <w:rsid w:val="00E60ABB"/>
    <w:rsid w:val="00E66A33"/>
    <w:rsid w:val="00E92848"/>
    <w:rsid w:val="00E959CE"/>
    <w:rsid w:val="00EA4616"/>
    <w:rsid w:val="00EA4F1D"/>
    <w:rsid w:val="00EA5A52"/>
    <w:rsid w:val="00EA63F8"/>
    <w:rsid w:val="00EB14CE"/>
    <w:rsid w:val="00EB1F2D"/>
    <w:rsid w:val="00EC3C1F"/>
    <w:rsid w:val="00EC4D8D"/>
    <w:rsid w:val="00ED7373"/>
    <w:rsid w:val="00EE1251"/>
    <w:rsid w:val="00F0088D"/>
    <w:rsid w:val="00F03B7E"/>
    <w:rsid w:val="00F06868"/>
    <w:rsid w:val="00F173EB"/>
    <w:rsid w:val="00F240BA"/>
    <w:rsid w:val="00F27D20"/>
    <w:rsid w:val="00F540FD"/>
    <w:rsid w:val="00F56C7E"/>
    <w:rsid w:val="00F61F30"/>
    <w:rsid w:val="00F80F55"/>
    <w:rsid w:val="00F83B15"/>
    <w:rsid w:val="00F8649A"/>
    <w:rsid w:val="00F87513"/>
    <w:rsid w:val="00F879CA"/>
    <w:rsid w:val="00FB1F46"/>
    <w:rsid w:val="00FC2766"/>
    <w:rsid w:val="00FC46A4"/>
    <w:rsid w:val="00FD41CA"/>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uiPriority w:val="1"/>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9861240">
      <w:bodyDiv w:val="1"/>
      <w:marLeft w:val="0"/>
      <w:marRight w:val="0"/>
      <w:marTop w:val="0"/>
      <w:marBottom w:val="0"/>
      <w:divBdr>
        <w:top w:val="none" w:sz="0" w:space="0" w:color="auto"/>
        <w:left w:val="none" w:sz="0" w:space="0" w:color="auto"/>
        <w:bottom w:val="none" w:sz="0" w:space="0" w:color="auto"/>
        <w:right w:val="none" w:sz="0" w:space="0" w:color="auto"/>
      </w:divBdr>
    </w:div>
    <w:div w:id="176314501">
      <w:bodyDiv w:val="1"/>
      <w:marLeft w:val="0"/>
      <w:marRight w:val="0"/>
      <w:marTop w:val="0"/>
      <w:marBottom w:val="0"/>
      <w:divBdr>
        <w:top w:val="none" w:sz="0" w:space="0" w:color="auto"/>
        <w:left w:val="none" w:sz="0" w:space="0" w:color="auto"/>
        <w:bottom w:val="none" w:sz="0" w:space="0" w:color="auto"/>
        <w:right w:val="none" w:sz="0" w:space="0" w:color="auto"/>
      </w:divBdr>
    </w:div>
    <w:div w:id="176508471">
      <w:bodyDiv w:val="1"/>
      <w:marLeft w:val="0"/>
      <w:marRight w:val="0"/>
      <w:marTop w:val="0"/>
      <w:marBottom w:val="0"/>
      <w:divBdr>
        <w:top w:val="none" w:sz="0" w:space="0" w:color="auto"/>
        <w:left w:val="none" w:sz="0" w:space="0" w:color="auto"/>
        <w:bottom w:val="none" w:sz="0" w:space="0" w:color="auto"/>
        <w:right w:val="none" w:sz="0" w:space="0" w:color="auto"/>
      </w:divBdr>
    </w:div>
    <w:div w:id="190800605">
      <w:bodyDiv w:val="1"/>
      <w:marLeft w:val="0"/>
      <w:marRight w:val="0"/>
      <w:marTop w:val="0"/>
      <w:marBottom w:val="0"/>
      <w:divBdr>
        <w:top w:val="none" w:sz="0" w:space="0" w:color="auto"/>
        <w:left w:val="none" w:sz="0" w:space="0" w:color="auto"/>
        <w:bottom w:val="none" w:sz="0" w:space="0" w:color="auto"/>
        <w:right w:val="none" w:sz="0" w:space="0" w:color="auto"/>
      </w:divBdr>
    </w:div>
    <w:div w:id="253247026">
      <w:bodyDiv w:val="1"/>
      <w:marLeft w:val="0"/>
      <w:marRight w:val="0"/>
      <w:marTop w:val="0"/>
      <w:marBottom w:val="0"/>
      <w:divBdr>
        <w:top w:val="none" w:sz="0" w:space="0" w:color="auto"/>
        <w:left w:val="none" w:sz="0" w:space="0" w:color="auto"/>
        <w:bottom w:val="none" w:sz="0" w:space="0" w:color="auto"/>
        <w:right w:val="none" w:sz="0" w:space="0" w:color="auto"/>
      </w:divBdr>
    </w:div>
    <w:div w:id="310519590">
      <w:bodyDiv w:val="1"/>
      <w:marLeft w:val="0"/>
      <w:marRight w:val="0"/>
      <w:marTop w:val="0"/>
      <w:marBottom w:val="0"/>
      <w:divBdr>
        <w:top w:val="none" w:sz="0" w:space="0" w:color="auto"/>
        <w:left w:val="none" w:sz="0" w:space="0" w:color="auto"/>
        <w:bottom w:val="none" w:sz="0" w:space="0" w:color="auto"/>
        <w:right w:val="none" w:sz="0" w:space="0" w:color="auto"/>
      </w:divBdr>
    </w:div>
    <w:div w:id="393432353">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442844404">
      <w:bodyDiv w:val="1"/>
      <w:marLeft w:val="0"/>
      <w:marRight w:val="0"/>
      <w:marTop w:val="0"/>
      <w:marBottom w:val="0"/>
      <w:divBdr>
        <w:top w:val="none" w:sz="0" w:space="0" w:color="auto"/>
        <w:left w:val="none" w:sz="0" w:space="0" w:color="auto"/>
        <w:bottom w:val="none" w:sz="0" w:space="0" w:color="auto"/>
        <w:right w:val="none" w:sz="0" w:space="0" w:color="auto"/>
      </w:divBdr>
    </w:div>
    <w:div w:id="451870932">
      <w:bodyDiv w:val="1"/>
      <w:marLeft w:val="0"/>
      <w:marRight w:val="0"/>
      <w:marTop w:val="0"/>
      <w:marBottom w:val="0"/>
      <w:divBdr>
        <w:top w:val="none" w:sz="0" w:space="0" w:color="auto"/>
        <w:left w:val="none" w:sz="0" w:space="0" w:color="auto"/>
        <w:bottom w:val="none" w:sz="0" w:space="0" w:color="auto"/>
        <w:right w:val="none" w:sz="0" w:space="0" w:color="auto"/>
      </w:divBdr>
    </w:div>
    <w:div w:id="745763532">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22352622">
      <w:bodyDiv w:val="1"/>
      <w:marLeft w:val="0"/>
      <w:marRight w:val="0"/>
      <w:marTop w:val="0"/>
      <w:marBottom w:val="0"/>
      <w:divBdr>
        <w:top w:val="none" w:sz="0" w:space="0" w:color="auto"/>
        <w:left w:val="none" w:sz="0" w:space="0" w:color="auto"/>
        <w:bottom w:val="none" w:sz="0" w:space="0" w:color="auto"/>
        <w:right w:val="none" w:sz="0" w:space="0" w:color="auto"/>
      </w:divBdr>
    </w:div>
    <w:div w:id="837307181">
      <w:bodyDiv w:val="1"/>
      <w:marLeft w:val="0"/>
      <w:marRight w:val="0"/>
      <w:marTop w:val="0"/>
      <w:marBottom w:val="0"/>
      <w:divBdr>
        <w:top w:val="none" w:sz="0" w:space="0" w:color="auto"/>
        <w:left w:val="none" w:sz="0" w:space="0" w:color="auto"/>
        <w:bottom w:val="none" w:sz="0" w:space="0" w:color="auto"/>
        <w:right w:val="none" w:sz="0" w:space="0" w:color="auto"/>
      </w:divBdr>
    </w:div>
    <w:div w:id="911895621">
      <w:bodyDiv w:val="1"/>
      <w:marLeft w:val="0"/>
      <w:marRight w:val="0"/>
      <w:marTop w:val="0"/>
      <w:marBottom w:val="0"/>
      <w:divBdr>
        <w:top w:val="none" w:sz="0" w:space="0" w:color="auto"/>
        <w:left w:val="none" w:sz="0" w:space="0" w:color="auto"/>
        <w:bottom w:val="none" w:sz="0" w:space="0" w:color="auto"/>
        <w:right w:val="none" w:sz="0" w:space="0" w:color="auto"/>
      </w:divBdr>
    </w:div>
    <w:div w:id="981159132">
      <w:bodyDiv w:val="1"/>
      <w:marLeft w:val="0"/>
      <w:marRight w:val="0"/>
      <w:marTop w:val="0"/>
      <w:marBottom w:val="0"/>
      <w:divBdr>
        <w:top w:val="none" w:sz="0" w:space="0" w:color="auto"/>
        <w:left w:val="none" w:sz="0" w:space="0" w:color="auto"/>
        <w:bottom w:val="none" w:sz="0" w:space="0" w:color="auto"/>
        <w:right w:val="none" w:sz="0" w:space="0" w:color="auto"/>
      </w:divBdr>
    </w:div>
    <w:div w:id="1002127023">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118135991">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61586157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794397074">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84322841">
      <w:bodyDiv w:val="1"/>
      <w:marLeft w:val="0"/>
      <w:marRight w:val="0"/>
      <w:marTop w:val="0"/>
      <w:marBottom w:val="0"/>
      <w:divBdr>
        <w:top w:val="none" w:sz="0" w:space="0" w:color="auto"/>
        <w:left w:val="none" w:sz="0" w:space="0" w:color="auto"/>
        <w:bottom w:val="none" w:sz="0" w:space="0" w:color="auto"/>
        <w:right w:val="none" w:sz="0" w:space="0" w:color="auto"/>
      </w:divBdr>
    </w:div>
    <w:div w:id="205268458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 w:id="2085300773">
      <w:bodyDiv w:val="1"/>
      <w:marLeft w:val="0"/>
      <w:marRight w:val="0"/>
      <w:marTop w:val="0"/>
      <w:marBottom w:val="0"/>
      <w:divBdr>
        <w:top w:val="none" w:sz="0" w:space="0" w:color="auto"/>
        <w:left w:val="none" w:sz="0" w:space="0" w:color="auto"/>
        <w:bottom w:val="none" w:sz="0" w:space="0" w:color="auto"/>
        <w:right w:val="none" w:sz="0" w:space="0" w:color="auto"/>
      </w:divBdr>
    </w:div>
    <w:div w:id="2125684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4867733" TargetMode="External"/><Relationship Id="rId13" Type="http://schemas.openxmlformats.org/officeDocument/2006/relationships/hyperlink" Target="http:///online.zakon.kz/Document/?link_id=1004004077" TargetMode="External"/><Relationship Id="rId18" Type="http://schemas.openxmlformats.org/officeDocument/2006/relationships/hyperlink" Target="http:///online.zakon.kz/Document/?link_id=1004004077" TargetMode="External"/><Relationship Id="rId26" Type="http://schemas.openxmlformats.org/officeDocument/2006/relationships/hyperlink" Target="mailto:pediatr.kz@mail.ru"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online.zakon.kz/Document/?link_id=1005534379" TargetMode="External"/><Relationship Id="rId17" Type="http://schemas.openxmlformats.org/officeDocument/2006/relationships/hyperlink" Target="http:///online.zakon.kz/Document/?link_id=1005534380"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online.zakon.kz/Document/?link_id=1001882285" TargetMode="External"/><Relationship Id="rId20" Type="http://schemas.openxmlformats.org/officeDocument/2006/relationships/hyperlink" Target="http:///online.zakon.kz/Document/?link_id=1001174830" TargetMode="External"/><Relationship Id="rId29"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nline.zakon.kz/Document/?link_id=1004653660"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online.zakon.kz/Document/?link_id=1004004077"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link_id=1001174830" TargetMode="External"/><Relationship Id="rId19" Type="http://schemas.openxmlformats.org/officeDocument/2006/relationships/hyperlink" Target="http:///online.zakon.kz/Document/?link_id=1005530294" TargetMode="External"/><Relationship Id="rId4" Type="http://schemas.openxmlformats.org/officeDocument/2006/relationships/settings" Target="settings.xml"/><Relationship Id="rId9" Type="http://schemas.openxmlformats.org/officeDocument/2006/relationships/hyperlink" Target="http:///online.zakon.kz/Document/?link_id=1004004077" TargetMode="External"/><Relationship Id="rId14" Type="http://schemas.openxmlformats.org/officeDocument/2006/relationships/hyperlink" Target="http:///online.zakon.kz/Document/?link_id=1005534070"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17AC55-4EF5-47CD-8CCB-84DC52983A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1454</TotalTime>
  <Pages>33</Pages>
  <Words>13398</Words>
  <Characters>76371</Characters>
  <Application>Microsoft Office Word</Application>
  <DocSecurity>0</DocSecurity>
  <Lines>636</Lines>
  <Paragraphs>179</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89590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105</cp:revision>
  <cp:lastPrinted>2019-05-27T04:42:00Z</cp:lastPrinted>
  <dcterms:created xsi:type="dcterms:W3CDTF">2018-09-18T09:31:00Z</dcterms:created>
  <dcterms:modified xsi:type="dcterms:W3CDTF">2019-05-27T05:05:00Z</dcterms:modified>
</cp:coreProperties>
</file>