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C40F29">
      <w:pPr>
        <w:jc w:val="right"/>
        <w:rPr>
          <w:b/>
          <w:bCs/>
          <w:i/>
          <w:iCs/>
          <w:sz w:val="22"/>
          <w:szCs w:val="22"/>
        </w:rPr>
      </w:pPr>
      <w:r w:rsidRPr="00AB1602">
        <w:rPr>
          <w:b/>
          <w:bCs/>
          <w:i/>
          <w:iCs/>
          <w:sz w:val="22"/>
          <w:szCs w:val="22"/>
        </w:rPr>
        <w:t>«Утверждаю»</w:t>
      </w:r>
    </w:p>
    <w:p w:rsidR="0021269E" w:rsidRDefault="009B306D">
      <w:pPr>
        <w:ind w:firstLine="540"/>
        <w:jc w:val="right"/>
        <w:rPr>
          <w:b/>
          <w:bCs/>
          <w:i/>
          <w:iCs/>
          <w:sz w:val="22"/>
          <w:szCs w:val="22"/>
        </w:rPr>
      </w:pPr>
      <w:r>
        <w:rPr>
          <w:b/>
          <w:bCs/>
          <w:i/>
          <w:iCs/>
          <w:sz w:val="22"/>
          <w:szCs w:val="22"/>
          <w:lang w:val="kk-KZ"/>
        </w:rPr>
        <w:t>П</w:t>
      </w:r>
      <w:proofErr w:type="spellStart"/>
      <w:r w:rsidR="00D06B57" w:rsidRPr="00AB1602">
        <w:rPr>
          <w:b/>
          <w:bCs/>
          <w:i/>
          <w:iCs/>
          <w:sz w:val="22"/>
          <w:szCs w:val="22"/>
        </w:rPr>
        <w:t>редседател</w:t>
      </w:r>
      <w:proofErr w:type="spellEnd"/>
      <w:r>
        <w:rPr>
          <w:b/>
          <w:bCs/>
          <w:i/>
          <w:iCs/>
          <w:sz w:val="22"/>
          <w:szCs w:val="22"/>
          <w:lang w:val="kk-KZ"/>
        </w:rPr>
        <w:t xml:space="preserve">ь </w:t>
      </w:r>
      <w:r w:rsidR="00D06B57" w:rsidRPr="00AB1602">
        <w:rPr>
          <w:b/>
          <w:bCs/>
          <w:i/>
          <w:iCs/>
          <w:sz w:val="22"/>
          <w:szCs w:val="22"/>
        </w:rPr>
        <w:t>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w:t>
      </w:r>
      <w:proofErr w:type="spellStart"/>
      <w:r w:rsidR="0021269E" w:rsidRPr="00AB1602">
        <w:rPr>
          <w:b/>
          <w:bCs/>
          <w:i/>
          <w:iCs/>
          <w:sz w:val="22"/>
          <w:szCs w:val="22"/>
        </w:rPr>
        <w:t>НЦПиДХ</w:t>
      </w:r>
      <w:proofErr w:type="spellEnd"/>
      <w:r w:rsidR="00C8144C" w:rsidRPr="00AB1602">
        <w:rPr>
          <w:b/>
          <w:bCs/>
          <w:i/>
          <w:iCs/>
          <w:sz w:val="22"/>
          <w:szCs w:val="22"/>
        </w:rPr>
        <w:t>»</w:t>
      </w:r>
    </w:p>
    <w:p w:rsidR="0063006C" w:rsidRPr="00AB1602" w:rsidRDefault="0063006C">
      <w:pPr>
        <w:ind w:firstLine="540"/>
        <w:jc w:val="right"/>
        <w:rPr>
          <w:b/>
          <w:bCs/>
          <w:i/>
          <w:iCs/>
          <w:sz w:val="22"/>
          <w:szCs w:val="22"/>
        </w:rPr>
      </w:pP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9B306D">
        <w:rPr>
          <w:b/>
          <w:bCs/>
          <w:i/>
          <w:iCs/>
          <w:sz w:val="22"/>
          <w:szCs w:val="22"/>
        </w:rPr>
        <w:t xml:space="preserve">Р. </w:t>
      </w:r>
      <w:proofErr w:type="spellStart"/>
      <w:r w:rsidR="009B306D">
        <w:rPr>
          <w:b/>
          <w:bCs/>
          <w:i/>
          <w:iCs/>
          <w:sz w:val="22"/>
          <w:szCs w:val="22"/>
        </w:rPr>
        <w:t>Боранбаева</w:t>
      </w:r>
      <w:proofErr w:type="spellEnd"/>
      <w:r w:rsidR="00ED0170">
        <w:rPr>
          <w:b/>
          <w:bCs/>
          <w:i/>
          <w:iCs/>
          <w:sz w:val="22"/>
          <w:szCs w:val="22"/>
        </w:rPr>
        <w:t xml:space="preserve">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F411BD">
        <w:rPr>
          <w:b/>
          <w:bCs/>
          <w:i/>
          <w:iCs/>
          <w:sz w:val="22"/>
          <w:szCs w:val="22"/>
        </w:rPr>
        <w:t>59</w:t>
      </w:r>
    </w:p>
    <w:p w:rsidR="0021269E" w:rsidRPr="00AB1602" w:rsidRDefault="0021269E">
      <w:pPr>
        <w:ind w:firstLine="6300"/>
        <w:jc w:val="right"/>
        <w:rPr>
          <w:b/>
          <w:bCs/>
          <w:i/>
          <w:iCs/>
          <w:sz w:val="22"/>
          <w:szCs w:val="22"/>
        </w:rPr>
      </w:pPr>
      <w:r w:rsidRPr="00AB1602">
        <w:rPr>
          <w:b/>
          <w:bCs/>
          <w:i/>
          <w:iCs/>
          <w:sz w:val="22"/>
          <w:szCs w:val="22"/>
        </w:rPr>
        <w:t xml:space="preserve"> от «</w:t>
      </w:r>
      <w:r w:rsidR="00F411BD">
        <w:rPr>
          <w:b/>
          <w:bCs/>
          <w:i/>
          <w:iCs/>
          <w:sz w:val="22"/>
          <w:szCs w:val="22"/>
        </w:rPr>
        <w:t>0</w:t>
      </w:r>
      <w:r w:rsidR="009B306D">
        <w:rPr>
          <w:b/>
          <w:bCs/>
          <w:i/>
          <w:iCs/>
          <w:sz w:val="22"/>
          <w:szCs w:val="22"/>
        </w:rPr>
        <w:t>9</w:t>
      </w:r>
      <w:r w:rsidRPr="00AB1602">
        <w:rPr>
          <w:b/>
          <w:bCs/>
          <w:i/>
          <w:iCs/>
          <w:sz w:val="22"/>
          <w:szCs w:val="22"/>
        </w:rPr>
        <w:t>»</w:t>
      </w:r>
      <w:r w:rsidR="0021496E">
        <w:rPr>
          <w:b/>
          <w:bCs/>
          <w:i/>
          <w:iCs/>
          <w:sz w:val="22"/>
          <w:szCs w:val="22"/>
        </w:rPr>
        <w:t xml:space="preserve"> </w:t>
      </w:r>
      <w:r w:rsidR="00F411BD">
        <w:rPr>
          <w:b/>
          <w:bCs/>
          <w:i/>
          <w:iCs/>
          <w:sz w:val="22"/>
          <w:szCs w:val="22"/>
        </w:rPr>
        <w:t>марта</w:t>
      </w:r>
      <w:r w:rsidR="001A4366">
        <w:rPr>
          <w:b/>
          <w:bCs/>
          <w:i/>
          <w:iCs/>
          <w:sz w:val="22"/>
          <w:szCs w:val="22"/>
        </w:rPr>
        <w:t xml:space="preserve"> </w:t>
      </w:r>
      <w:r w:rsidRPr="00AB1602">
        <w:rPr>
          <w:b/>
          <w:bCs/>
          <w:i/>
          <w:iCs/>
          <w:sz w:val="22"/>
          <w:szCs w:val="22"/>
        </w:rPr>
        <w:t>20</w:t>
      </w:r>
      <w:r w:rsidR="00803B43">
        <w:rPr>
          <w:b/>
          <w:bCs/>
          <w:i/>
          <w:iCs/>
          <w:sz w:val="22"/>
          <w:szCs w:val="22"/>
        </w:rPr>
        <w:t>21</w:t>
      </w:r>
      <w:r w:rsidRPr="00AB1602">
        <w:rPr>
          <w:b/>
          <w:bCs/>
          <w:i/>
          <w:iCs/>
          <w:sz w:val="22"/>
          <w:szCs w:val="22"/>
        </w:rPr>
        <w:t xml:space="preserve"> г.</w:t>
      </w:r>
    </w:p>
    <w:p w:rsidR="0021269E" w:rsidRPr="0001006B" w:rsidRDefault="0021269E">
      <w:pPr>
        <w:jc w:val="center"/>
        <w:rPr>
          <w:b/>
          <w:bCs/>
        </w:rPr>
      </w:pPr>
    </w:p>
    <w:p w:rsidR="00903C7D" w:rsidRPr="0001006B" w:rsidRDefault="00903C7D">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proofErr w:type="gramStart"/>
      <w:r w:rsidRPr="00AB1602">
        <w:rPr>
          <w:b/>
          <w:bCs/>
        </w:rPr>
        <w:t>на</w:t>
      </w:r>
      <w:proofErr w:type="gramEnd"/>
      <w:r w:rsidRPr="00AB1602">
        <w:rPr>
          <w:b/>
          <w:bCs/>
        </w:rPr>
        <w:t xml:space="preserve"> закуп товаров</w:t>
      </w:r>
    </w:p>
    <w:p w:rsidR="0021269E" w:rsidRPr="00AB1602" w:rsidRDefault="0021269E" w:rsidP="007B00E5">
      <w:pPr>
        <w:jc w:val="both"/>
      </w:pPr>
      <w:proofErr w:type="gramStart"/>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roofErr w:type="gramEnd"/>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w:t>
      </w:r>
      <w:proofErr w:type="gramStart"/>
      <w:r w:rsidRPr="00AB1602">
        <w:rPr>
          <w:sz w:val="24"/>
          <w:szCs w:val="24"/>
        </w:rPr>
        <w:t xml:space="preserve">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roofErr w:type="gramEnd"/>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 xml:space="preserve">5) не должен быть </w:t>
      </w:r>
      <w:proofErr w:type="spellStart"/>
      <w:r w:rsidRPr="00AB1602">
        <w:rPr>
          <w:color w:val="000000"/>
        </w:rPr>
        <w:t>аффилированным</w:t>
      </w:r>
      <w:proofErr w:type="spellEnd"/>
      <w:r w:rsidRPr="00AB1602">
        <w:rPr>
          <w:color w:val="000000"/>
        </w:rPr>
        <w:t xml:space="preserve"> с заказчиком, организатором закупа, единым дистрибьютором;</w:t>
      </w:r>
    </w:p>
    <w:p w:rsidR="00D53471" w:rsidRPr="00AB1602" w:rsidRDefault="00D53471" w:rsidP="007B00E5">
      <w:pPr>
        <w:ind w:firstLine="709"/>
        <w:jc w:val="both"/>
      </w:pPr>
      <w:r w:rsidRPr="00AB1602">
        <w:rPr>
          <w:color w:val="000000"/>
        </w:rPr>
        <w:t xml:space="preserve">6) не должен быть </w:t>
      </w:r>
      <w:proofErr w:type="spellStart"/>
      <w:r w:rsidRPr="00AB1602">
        <w:rPr>
          <w:color w:val="000000"/>
        </w:rPr>
        <w:t>аффилированным</w:t>
      </w:r>
      <w:proofErr w:type="spellEnd"/>
      <w:r w:rsidRPr="00AB1602">
        <w:rPr>
          <w:color w:val="000000"/>
        </w:rPr>
        <w:t xml:space="preserve">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 xml:space="preserve">7) не должен быть признан </w:t>
      </w:r>
      <w:proofErr w:type="gramStart"/>
      <w:r w:rsidRPr="00AB1602">
        <w:rPr>
          <w:color w:val="000000"/>
        </w:rPr>
        <w:t>банкротом</w:t>
      </w:r>
      <w:proofErr w:type="gramEnd"/>
      <w:r w:rsidRPr="00AB1602">
        <w:rPr>
          <w:color w:val="000000"/>
        </w:rPr>
        <w:t xml:space="preserve">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lastRenderedPageBreak/>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proofErr w:type="gramStart"/>
      <w:r w:rsidRPr="00AB1602">
        <w:rPr>
          <w:color w:val="000000"/>
        </w:rPr>
        <w:t xml:space="preserve">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AB1602">
        <w:rPr>
          <w:color w:val="000000"/>
        </w:rPr>
        <w:t>орфанных</w:t>
      </w:r>
      <w:proofErr w:type="spellEnd"/>
      <w:r w:rsidRPr="00AB1602">
        <w:rPr>
          <w:color w:val="000000"/>
        </w:rPr>
        <w:t xml:space="preserve"> препаратов, включенных в перечень </w:t>
      </w:r>
      <w:proofErr w:type="spellStart"/>
      <w:r w:rsidRPr="00AB1602">
        <w:rPr>
          <w:color w:val="000000"/>
        </w:rPr>
        <w:t>орфанных</w:t>
      </w:r>
      <w:proofErr w:type="spellEnd"/>
      <w:r w:rsidRPr="00AB1602">
        <w:rPr>
          <w:color w:val="000000"/>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w:t>
      </w:r>
      <w:proofErr w:type="gramEnd"/>
      <w:r w:rsidRPr="00AB1602">
        <w:rPr>
          <w:color w:val="000000"/>
        </w:rPr>
        <w:t xml:space="preserve"> изделия или устройства, </w:t>
      </w:r>
      <w:proofErr w:type="gramStart"/>
      <w:r w:rsidRPr="00AB1602">
        <w:rPr>
          <w:color w:val="000000"/>
        </w:rPr>
        <w:t>ввезенных</w:t>
      </w:r>
      <w:proofErr w:type="gramEnd"/>
      <w:r w:rsidRPr="00AB1602">
        <w:rPr>
          <w:color w:val="000000"/>
        </w:rPr>
        <w:t xml:space="preserve">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 xml:space="preserve">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w:t>
      </w:r>
      <w:proofErr w:type="gramStart"/>
      <w:r w:rsidRPr="00AB1602">
        <w:rPr>
          <w:color w:val="000000"/>
        </w:rPr>
        <w:t>на</w:t>
      </w:r>
      <w:proofErr w:type="gramEnd"/>
      <w:r w:rsidRPr="00AB1602">
        <w:rPr>
          <w:color w:val="000000"/>
        </w:rPr>
        <w:t xml:space="preserve">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10) место и окончательный срок приема тендерных </w:t>
      </w:r>
      <w:proofErr w:type="gramStart"/>
      <w:r w:rsidRPr="00AB1602">
        <w:rPr>
          <w:color w:val="000000"/>
          <w:sz w:val="24"/>
          <w:szCs w:val="24"/>
        </w:rPr>
        <w:t>заявок</w:t>
      </w:r>
      <w:proofErr w:type="gramEnd"/>
      <w:r w:rsidRPr="00AB1602">
        <w:rPr>
          <w:color w:val="000000"/>
          <w:sz w:val="24"/>
          <w:szCs w:val="24"/>
        </w:rPr>
        <w:t xml:space="preserve">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 xml:space="preserve">14) условия предоставления потенциальным </w:t>
      </w:r>
      <w:proofErr w:type="spellStart"/>
      <w:proofErr w:type="gramStart"/>
      <w:r w:rsidRPr="00AB1602">
        <w:rPr>
          <w:color w:val="000000"/>
          <w:sz w:val="24"/>
          <w:szCs w:val="24"/>
        </w:rPr>
        <w:t>поставщикам-отечественным</w:t>
      </w:r>
      <w:proofErr w:type="spellEnd"/>
      <w:proofErr w:type="gramEnd"/>
      <w:r w:rsidRPr="00AB1602">
        <w:rPr>
          <w:color w:val="000000"/>
          <w:sz w:val="24"/>
          <w:szCs w:val="24"/>
        </w:rPr>
        <w:t xml:space="preserve">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w:t>
      </w:r>
      <w:proofErr w:type="gramStart"/>
      <w:r w:rsidR="00D53471" w:rsidRPr="00AB1602">
        <w:t>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w:t>
      </w:r>
      <w:proofErr w:type="gramEnd"/>
      <w:r w:rsidR="00D53471" w:rsidRPr="00AB1602">
        <w:t xml:space="preserve"> </w:t>
      </w:r>
      <w:proofErr w:type="gramStart"/>
      <w:r w:rsidR="00D53471" w:rsidRPr="00AB1602">
        <w:t>в подпунктах 19), 20) пункта 64 Правил.</w:t>
      </w:r>
      <w:proofErr w:type="gramEnd"/>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763C9B" w:rsidRDefault="00826373" w:rsidP="00763C9B">
      <w:pPr>
        <w:ind w:firstLine="709"/>
        <w:jc w:val="both"/>
        <w:rPr>
          <w:color w:val="000000"/>
        </w:rPr>
      </w:pPr>
      <w:r w:rsidRPr="00AB1602">
        <w:lastRenderedPageBreak/>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 xml:space="preserve">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w:t>
      </w:r>
      <w:proofErr w:type="spellStart"/>
      <w:r w:rsidRPr="00AB1602">
        <w:rPr>
          <w:color w:val="000000"/>
        </w:rPr>
        <w:t>веб-портала</w:t>
      </w:r>
      <w:proofErr w:type="spellEnd"/>
      <w:r w:rsidRPr="00AB1602">
        <w:rPr>
          <w:color w:val="000000"/>
        </w:rPr>
        <w:t xml:space="preserve"> "электронного правительства;</w:t>
      </w:r>
    </w:p>
    <w:p w:rsidR="00826373" w:rsidRPr="00AB1602" w:rsidRDefault="00826373" w:rsidP="00826373">
      <w:pPr>
        <w:ind w:firstLine="709"/>
        <w:jc w:val="both"/>
        <w:rPr>
          <w:color w:val="000000"/>
        </w:rPr>
      </w:pPr>
      <w:proofErr w:type="gramStart"/>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w:t>
      </w:r>
      <w:proofErr w:type="gramEnd"/>
      <w:r w:rsidRPr="00AB1602">
        <w:rPr>
          <w:color w:val="000000"/>
        </w:rPr>
        <w:t xml:space="preserve">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w:t>
      </w:r>
      <w:proofErr w:type="gramStart"/>
      <w:r w:rsidRPr="00AB1602">
        <w:rPr>
          <w:color w:val="000000"/>
        </w:rPr>
        <w:t>;"</w:t>
      </w:r>
      <w:proofErr w:type="gramEnd"/>
      <w:r w:rsidRPr="00AB1602">
        <w:rPr>
          <w:color w:val="000000"/>
        </w:rPr>
        <w:t xml:space="preserve"> не ранее одного месяца, предшествующего дате вскрытия конвертов</w:t>
      </w:r>
      <w:r w:rsidR="00CB4076" w:rsidRPr="00AB1602">
        <w:rPr>
          <w:color w:val="000000"/>
        </w:rPr>
        <w:t xml:space="preserve"> (Приложение </w:t>
      </w:r>
      <w:proofErr w:type="gramStart"/>
      <w:r w:rsidR="00CB4076" w:rsidRPr="00AB1602">
        <w:rPr>
          <w:color w:val="000000"/>
        </w:rPr>
        <w:t>5 к Тендерной документации);</w:t>
      </w:r>
      <w:proofErr w:type="gramEnd"/>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w:t>
      </w:r>
      <w:proofErr w:type="gramStart"/>
      <w:r w:rsidRPr="00AB1602">
        <w:rPr>
          <w:color w:val="000000"/>
        </w:rPr>
        <w:t>дств дл</w:t>
      </w:r>
      <w:proofErr w:type="gramEnd"/>
      <w:r w:rsidRPr="00AB1602">
        <w:rPr>
          <w:color w:val="000000"/>
        </w:rPr>
        <w:t>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w:t>
      </w:r>
      <w:proofErr w:type="spellStart"/>
      <w:r w:rsidRPr="00AB1602">
        <w:rPr>
          <w:color w:val="000000"/>
        </w:rPr>
        <w:t>холодовой</w:t>
      </w:r>
      <w:proofErr w:type="spellEnd"/>
      <w:r w:rsidRPr="00AB1602">
        <w:rPr>
          <w:color w:val="000000"/>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 xml:space="preserve">16) письмо об отсутствии </w:t>
      </w:r>
      <w:proofErr w:type="spellStart"/>
      <w:r w:rsidRPr="00AB1602">
        <w:rPr>
          <w:color w:val="000000"/>
        </w:rPr>
        <w:t>аффилированности</w:t>
      </w:r>
      <w:proofErr w:type="spellEnd"/>
      <w:r w:rsidRPr="00AB1602">
        <w:rPr>
          <w:color w:val="000000"/>
        </w:rPr>
        <w:t xml:space="preserve">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w:t>
      </w:r>
      <w:proofErr w:type="spellStart"/>
      <w:r w:rsidRPr="00AB1602">
        <w:rPr>
          <w:color w:val="000000"/>
        </w:rPr>
        <w:t>doc</w:t>
      </w:r>
      <w:proofErr w:type="spellEnd"/>
      <w:r w:rsidRPr="00AB1602">
        <w:rPr>
          <w:color w:val="000000"/>
        </w:rPr>
        <w:t>);</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AB1602">
        <w:t xml:space="preserve">БИН 991240004660,  ИИК KZ51914002203KZ001T3, БИК SABRKZKA, АО «Сбербанк» </w:t>
      </w:r>
      <w:proofErr w:type="spellStart"/>
      <w:r w:rsidRPr="00AB1602">
        <w:t>г</w:t>
      </w:r>
      <w:proofErr w:type="gramStart"/>
      <w:r w:rsidRPr="00AB1602">
        <w:t>.А</w:t>
      </w:r>
      <w:proofErr w:type="gramEnd"/>
      <w:r w:rsidRPr="00AB1602">
        <w:t>лматы</w:t>
      </w:r>
      <w:proofErr w:type="spellEnd"/>
      <w:r w:rsidRPr="00AB1602">
        <w:t>,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 xml:space="preserve">3) </w:t>
      </w:r>
      <w:proofErr w:type="gramStart"/>
      <w:r w:rsidRPr="00AB1602">
        <w:rPr>
          <w:rStyle w:val="s0"/>
          <w:rFonts w:ascii="Times New Roman" w:hAnsi="Times New Roman" w:cs="Times New Roman"/>
        </w:rPr>
        <w:t>признан</w:t>
      </w:r>
      <w:proofErr w:type="gramEnd"/>
      <w:r w:rsidRPr="00AB1602">
        <w:rPr>
          <w:rStyle w:val="s0"/>
          <w:rFonts w:ascii="Times New Roman" w:hAnsi="Times New Roman" w:cs="Times New Roman"/>
        </w:rPr>
        <w:t xml:space="preserve">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xml:space="preserve">. </w:t>
      </w:r>
      <w:proofErr w:type="gramStart"/>
      <w:r w:rsidR="00AF378D" w:rsidRPr="00AB1602">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roofErr w:type="gramEnd"/>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F411BD">
        <w:rPr>
          <w:sz w:val="24"/>
          <w:szCs w:val="24"/>
          <w:highlight w:val="yellow"/>
        </w:rPr>
        <w:t>30</w:t>
      </w:r>
      <w:r w:rsidR="00475EE5">
        <w:rPr>
          <w:sz w:val="24"/>
          <w:szCs w:val="24"/>
          <w:highlight w:val="yellow"/>
        </w:rPr>
        <w:t xml:space="preserve">» </w:t>
      </w:r>
      <w:r w:rsidR="00F411BD">
        <w:rPr>
          <w:sz w:val="24"/>
          <w:szCs w:val="24"/>
          <w:highlight w:val="yellow"/>
        </w:rPr>
        <w:t>марта</w:t>
      </w:r>
      <w:r w:rsidR="001A4366">
        <w:rPr>
          <w:sz w:val="24"/>
          <w:szCs w:val="24"/>
          <w:highlight w:val="yellow"/>
        </w:rPr>
        <w:t xml:space="preserve"> </w:t>
      </w:r>
      <w:r w:rsidR="00475EE5">
        <w:rPr>
          <w:sz w:val="24"/>
          <w:szCs w:val="24"/>
          <w:highlight w:val="yellow"/>
        </w:rPr>
        <w:t>20</w:t>
      </w:r>
      <w:r w:rsidR="001A4366">
        <w:rPr>
          <w:sz w:val="24"/>
          <w:szCs w:val="24"/>
          <w:highlight w:val="yellow"/>
        </w:rPr>
        <w:t>2</w:t>
      </w:r>
      <w:r w:rsidR="00803B43">
        <w:rPr>
          <w:sz w:val="24"/>
          <w:szCs w:val="24"/>
          <w:highlight w:val="yellow"/>
        </w:rPr>
        <w:t>1</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w:t>
      </w:r>
      <w:proofErr w:type="gramStart"/>
      <w:r w:rsidRPr="00AB1602">
        <w:rPr>
          <w:b/>
          <w:bCs/>
          <w:sz w:val="24"/>
          <w:szCs w:val="24"/>
        </w:rPr>
        <w:t>заявок</w:t>
      </w:r>
      <w:proofErr w:type="gramEnd"/>
      <w:r w:rsidRPr="00AB1602">
        <w:rPr>
          <w:b/>
          <w:bCs/>
          <w:sz w:val="24"/>
          <w:szCs w:val="24"/>
        </w:rPr>
        <w:t xml:space="preserve">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w:t>
      </w:r>
      <w:proofErr w:type="spellStart"/>
      <w:r w:rsidRPr="00AB1602">
        <w:t>г</w:t>
      </w:r>
      <w:proofErr w:type="gramStart"/>
      <w:r w:rsidRPr="00AB1602">
        <w:t>.А</w:t>
      </w:r>
      <w:proofErr w:type="gramEnd"/>
      <w:r w:rsidRPr="00AB1602">
        <w:t>лматы</w:t>
      </w:r>
      <w:proofErr w:type="spellEnd"/>
      <w:r w:rsidRPr="00AB1602">
        <w:t xml:space="preserve">, </w:t>
      </w:r>
      <w:proofErr w:type="spellStart"/>
      <w:r w:rsidRPr="00AB1602">
        <w:t>пр.Аль-Фараби</w:t>
      </w:r>
      <w:proofErr w:type="spellEnd"/>
      <w:r w:rsidRPr="00AB1602">
        <w:t xml:space="preserve">,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w:t>
      </w:r>
      <w:proofErr w:type="spellStart"/>
      <w:r w:rsidRPr="00AB1602">
        <w:t>госзакупок</w:t>
      </w:r>
      <w:proofErr w:type="spellEnd"/>
      <w:r w:rsidRPr="00AB1602">
        <w:t xml:space="preserve">. Окончательный срок представления заявок: </w:t>
      </w:r>
      <w:r w:rsidRPr="00B97AFB">
        <w:rPr>
          <w:highlight w:val="yellow"/>
        </w:rPr>
        <w:t>«</w:t>
      </w:r>
      <w:r w:rsidR="00F411BD">
        <w:rPr>
          <w:highlight w:val="yellow"/>
        </w:rPr>
        <w:t>30</w:t>
      </w:r>
      <w:r w:rsidR="009B306D">
        <w:rPr>
          <w:highlight w:val="yellow"/>
        </w:rPr>
        <w:t xml:space="preserve">» </w:t>
      </w:r>
      <w:r w:rsidR="00F411BD">
        <w:rPr>
          <w:highlight w:val="yellow"/>
        </w:rPr>
        <w:t>марта</w:t>
      </w:r>
      <w:r w:rsidR="009B306D">
        <w:rPr>
          <w:highlight w:val="yellow"/>
        </w:rPr>
        <w:t xml:space="preserve"> </w:t>
      </w:r>
      <w:r w:rsidR="00D630C9">
        <w:rPr>
          <w:highlight w:val="yellow"/>
        </w:rPr>
        <w:t>2</w:t>
      </w:r>
      <w:r w:rsidR="008A42D2" w:rsidRPr="00B97AFB">
        <w:rPr>
          <w:highlight w:val="yellow"/>
        </w:rPr>
        <w:t>0</w:t>
      </w:r>
      <w:r w:rsidR="001A4366">
        <w:rPr>
          <w:highlight w:val="yellow"/>
        </w:rPr>
        <w:t>2</w:t>
      </w:r>
      <w:r w:rsidR="00803B43">
        <w:rPr>
          <w:highlight w:val="yellow"/>
        </w:rPr>
        <w:t>1</w:t>
      </w:r>
      <w:r w:rsidRPr="00B97AFB">
        <w:rPr>
          <w:highlight w:val="yellow"/>
        </w:rPr>
        <w:t xml:space="preserve"> года 1</w:t>
      </w:r>
      <w:r w:rsidR="00EC49F5">
        <w:rPr>
          <w:highlight w:val="yellow"/>
        </w:rPr>
        <w:t>4</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F411BD">
        <w:rPr>
          <w:sz w:val="24"/>
          <w:szCs w:val="24"/>
          <w:highlight w:val="yellow"/>
        </w:rPr>
        <w:t>30</w:t>
      </w:r>
      <w:r w:rsidR="001A4366">
        <w:rPr>
          <w:sz w:val="24"/>
          <w:szCs w:val="24"/>
          <w:highlight w:val="yellow"/>
        </w:rPr>
        <w:t xml:space="preserve">» </w:t>
      </w:r>
      <w:r w:rsidR="00F411BD">
        <w:rPr>
          <w:sz w:val="24"/>
          <w:szCs w:val="24"/>
          <w:highlight w:val="yellow"/>
        </w:rPr>
        <w:t>марта</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по адресу: </w:t>
      </w:r>
      <w:proofErr w:type="gramStart"/>
      <w:r w:rsidRPr="008B3348">
        <w:rPr>
          <w:sz w:val="24"/>
          <w:szCs w:val="24"/>
          <w:highlight w:val="yellow"/>
        </w:rPr>
        <w:t>г</w:t>
      </w:r>
      <w:proofErr w:type="gramEnd"/>
      <w:r w:rsidRPr="008B3348">
        <w:rPr>
          <w:sz w:val="24"/>
          <w:szCs w:val="24"/>
          <w:highlight w:val="yellow"/>
        </w:rPr>
        <w:t>.</w:t>
      </w:r>
      <w:r w:rsidR="00ED0170">
        <w:rPr>
          <w:sz w:val="24"/>
          <w:szCs w:val="24"/>
          <w:highlight w:val="yellow"/>
        </w:rPr>
        <w:t xml:space="preserve"> </w:t>
      </w:r>
      <w:proofErr w:type="spellStart"/>
      <w:r w:rsidRPr="008B3348">
        <w:rPr>
          <w:sz w:val="24"/>
          <w:szCs w:val="24"/>
          <w:highlight w:val="yellow"/>
        </w:rPr>
        <w:t>Алматы</w:t>
      </w:r>
      <w:proofErr w:type="spellEnd"/>
      <w:r w:rsidRPr="008B3348">
        <w:rPr>
          <w:sz w:val="24"/>
          <w:szCs w:val="24"/>
          <w:highlight w:val="yellow"/>
        </w:rPr>
        <w:t>, пр.</w:t>
      </w:r>
      <w:r w:rsidR="00ED0170">
        <w:rPr>
          <w:sz w:val="24"/>
          <w:szCs w:val="24"/>
          <w:highlight w:val="yellow"/>
        </w:rPr>
        <w:t xml:space="preserve"> </w:t>
      </w:r>
      <w:proofErr w:type="spellStart"/>
      <w:r w:rsidRPr="008B3348">
        <w:rPr>
          <w:sz w:val="24"/>
          <w:szCs w:val="24"/>
          <w:highlight w:val="yellow"/>
        </w:rPr>
        <w:t>Аль-Фариби</w:t>
      </w:r>
      <w:proofErr w:type="spellEnd"/>
      <w:r w:rsidRPr="008B3348">
        <w:rPr>
          <w:sz w:val="24"/>
          <w:szCs w:val="24"/>
          <w:highlight w:val="yellow"/>
        </w:rPr>
        <w:t xml:space="preserve">,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F411BD">
        <w:rPr>
          <w:sz w:val="24"/>
          <w:szCs w:val="24"/>
          <w:highlight w:val="yellow"/>
        </w:rPr>
        <w:t>30</w:t>
      </w:r>
      <w:r w:rsidRPr="008B3348">
        <w:rPr>
          <w:sz w:val="24"/>
          <w:szCs w:val="24"/>
          <w:highlight w:val="yellow"/>
        </w:rPr>
        <w:t>»</w:t>
      </w:r>
      <w:r w:rsidR="00435711" w:rsidRPr="008B3348">
        <w:rPr>
          <w:sz w:val="24"/>
          <w:szCs w:val="24"/>
          <w:highlight w:val="yellow"/>
        </w:rPr>
        <w:t xml:space="preserve"> </w:t>
      </w:r>
      <w:r w:rsidR="00F411BD">
        <w:rPr>
          <w:sz w:val="24"/>
          <w:szCs w:val="24"/>
          <w:highlight w:val="yellow"/>
        </w:rPr>
        <w:t>марта</w:t>
      </w:r>
      <w:r w:rsidR="001A4366">
        <w:rPr>
          <w:sz w:val="24"/>
          <w:szCs w:val="24"/>
          <w:highlight w:val="yellow"/>
        </w:rPr>
        <w:t xml:space="preserve"> </w:t>
      </w:r>
      <w:r w:rsidRPr="008B3348">
        <w:rPr>
          <w:sz w:val="24"/>
          <w:szCs w:val="24"/>
          <w:highlight w:val="yellow"/>
        </w:rPr>
        <w:t>20</w:t>
      </w:r>
      <w:r w:rsidR="001A4366">
        <w:rPr>
          <w:sz w:val="24"/>
          <w:szCs w:val="24"/>
          <w:highlight w:val="yellow"/>
        </w:rPr>
        <w:t>2</w:t>
      </w:r>
      <w:r w:rsidR="00803B43">
        <w:rPr>
          <w:sz w:val="24"/>
          <w:szCs w:val="24"/>
          <w:highlight w:val="yellow"/>
        </w:rPr>
        <w:t>1</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уполномоченного органа в области здравоохранения.</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w:t>
      </w:r>
      <w:proofErr w:type="gramEnd"/>
      <w:r w:rsidRPr="00AB1602">
        <w:rPr>
          <w:rStyle w:val="s0"/>
          <w:rFonts w:ascii="Times New Roman" w:hAnsi="Times New Roman" w:cs="Times New Roman"/>
        </w:rPr>
        <w:t xml:space="preserve"> </w:t>
      </w:r>
      <w:proofErr w:type="gramStart"/>
      <w:r w:rsidRPr="00AB1602">
        <w:rPr>
          <w:rStyle w:val="s0"/>
          <w:rFonts w:ascii="Times New Roman" w:hAnsi="Times New Roman" w:cs="Times New Roman"/>
        </w:rPr>
        <w:t>разрешениях</w:t>
      </w:r>
      <w:proofErr w:type="gramEnd"/>
      <w:r w:rsidRPr="00AB1602">
        <w:rPr>
          <w:rStyle w:val="s0"/>
          <w:rFonts w:ascii="Times New Roman" w:hAnsi="Times New Roman" w:cs="Times New Roman"/>
        </w:rPr>
        <w:t xml:space="preserve">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proofErr w:type="spellStart"/>
      <w:r w:rsidRPr="00AB1602">
        <w:rPr>
          <w:rStyle w:val="s0"/>
          <w:rFonts w:ascii="Times New Roman" w:hAnsi="Times New Roman" w:cs="Times New Roman"/>
        </w:rPr>
        <w:t>веб-портала</w:t>
      </w:r>
      <w:proofErr w:type="spellEnd"/>
      <w:r w:rsidRPr="00AB1602">
        <w:rPr>
          <w:rStyle w:val="s0"/>
          <w:rFonts w:ascii="Times New Roman" w:hAnsi="Times New Roman" w:cs="Times New Roman"/>
        </w:rPr>
        <w:t xml:space="preserve">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13) установления факта представления недостоверной информации по квалификационным требованиям и требованиям к товарам и </w:t>
      </w:r>
      <w:proofErr w:type="gramStart"/>
      <w:r w:rsidRPr="00AB1602">
        <w:rPr>
          <w:rStyle w:val="s0"/>
          <w:rFonts w:ascii="Times New Roman" w:hAnsi="Times New Roman" w:cs="Times New Roman"/>
        </w:rPr>
        <w:t>услугам</w:t>
      </w:r>
      <w:proofErr w:type="gramEnd"/>
      <w:r w:rsidRPr="00AB1602">
        <w:rPr>
          <w:rStyle w:val="s0"/>
          <w:rFonts w:ascii="Times New Roman" w:hAnsi="Times New Roman" w:cs="Times New Roman"/>
        </w:rPr>
        <w:t xml:space="preserve">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proofErr w:type="gramStart"/>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w:t>
      </w:r>
      <w:proofErr w:type="spellStart"/>
      <w:r w:rsidRPr="00AB1602">
        <w:rPr>
          <w:rStyle w:val="s0"/>
          <w:rFonts w:ascii="Times New Roman" w:hAnsi="Times New Roman" w:cs="Times New Roman"/>
        </w:rPr>
        <w:t>холодовой</w:t>
      </w:r>
      <w:proofErr w:type="spellEnd"/>
      <w:r w:rsidRPr="00AB1602">
        <w:rPr>
          <w:rStyle w:val="s0"/>
          <w:rFonts w:ascii="Times New Roman" w:hAnsi="Times New Roman" w:cs="Times New Roman"/>
        </w:rPr>
        <w:t xml:space="preserve">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roofErr w:type="gramEnd"/>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xml:space="preserve">) если не </w:t>
      </w:r>
      <w:proofErr w:type="gramStart"/>
      <w:r w:rsidRPr="00AB1602">
        <w:rPr>
          <w:rStyle w:val="s0"/>
          <w:rFonts w:ascii="Times New Roman" w:hAnsi="Times New Roman" w:cs="Times New Roman"/>
        </w:rPr>
        <w:t>представлена</w:t>
      </w:r>
      <w:proofErr w:type="gramEnd"/>
      <w:r w:rsidRPr="00AB1602">
        <w:rPr>
          <w:rStyle w:val="s0"/>
          <w:rFonts w:ascii="Times New Roman" w:hAnsi="Times New Roman" w:cs="Times New Roman"/>
        </w:rPr>
        <w:t xml:space="preserve">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xml:space="preserve">) представления тендерной заявки в </w:t>
      </w:r>
      <w:proofErr w:type="spellStart"/>
      <w:r w:rsidRPr="00AB1602">
        <w:rPr>
          <w:rStyle w:val="s0"/>
          <w:rFonts w:ascii="Times New Roman" w:hAnsi="Times New Roman" w:cs="Times New Roman"/>
        </w:rPr>
        <w:t>непрошитом</w:t>
      </w:r>
      <w:proofErr w:type="spellEnd"/>
      <w:r w:rsidRPr="00AB1602">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xml:space="preserve">) непредставления информации об отсутствии </w:t>
      </w:r>
      <w:proofErr w:type="spellStart"/>
      <w:r w:rsidRPr="00AB1602">
        <w:rPr>
          <w:rStyle w:val="s0"/>
          <w:rFonts w:ascii="Times New Roman" w:hAnsi="Times New Roman" w:cs="Times New Roman"/>
        </w:rPr>
        <w:t>аффилированности</w:t>
      </w:r>
      <w:proofErr w:type="spellEnd"/>
      <w:r w:rsidRPr="00AB1602">
        <w:rPr>
          <w:rStyle w:val="s0"/>
          <w:rFonts w:ascii="Times New Roman" w:hAnsi="Times New Roman" w:cs="Times New Roman"/>
        </w:rPr>
        <w:t xml:space="preserve">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AB1602">
        <w:rPr>
          <w:rStyle w:val="s0"/>
          <w:rFonts w:ascii="Times New Roman" w:hAnsi="Times New Roman" w:cs="Times New Roman"/>
        </w:rPr>
        <w:t>интернет-ресурсе</w:t>
      </w:r>
      <w:proofErr w:type="spellEnd"/>
      <w:r w:rsidRPr="00AB1602">
        <w:rPr>
          <w:rStyle w:val="s0"/>
          <w:rFonts w:ascii="Times New Roman" w:hAnsi="Times New Roman" w:cs="Times New Roman"/>
        </w:rPr>
        <w:t xml:space="preserve">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w:t>
      </w:r>
      <w:proofErr w:type="gramStart"/>
      <w:r w:rsidR="00AF378D" w:rsidRPr="00AB1602">
        <w:rPr>
          <w:color w:val="000000"/>
        </w:rPr>
        <w:t>,</w:t>
      </w:r>
      <w:proofErr w:type="gramEnd"/>
      <w:r w:rsidR="00AF378D" w:rsidRPr="00AB1602">
        <w:rPr>
          <w:color w:val="000000"/>
        </w:rPr>
        <w:t xml:space="preserve">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w:t>
      </w:r>
      <w:proofErr w:type="gramStart"/>
      <w:r w:rsidR="00AF378D" w:rsidRPr="00AB1602">
        <w:rPr>
          <w:color w:val="000000"/>
        </w:rPr>
        <w:t>заявка</w:t>
      </w:r>
      <w:proofErr w:type="gramEnd"/>
      <w:r w:rsidR="00AF378D" w:rsidRPr="00AB1602">
        <w:rPr>
          <w:color w:val="000000"/>
        </w:rPr>
        <w:t xml:space="preserve">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w:t>
      </w:r>
      <w:proofErr w:type="gramStart"/>
      <w:r w:rsidR="00AF378D" w:rsidRPr="00AB1602">
        <w:rPr>
          <w:color w:val="000000"/>
        </w:rPr>
        <w:t>заявки</w:t>
      </w:r>
      <w:proofErr w:type="gramEnd"/>
      <w:r w:rsidR="00AF378D" w:rsidRPr="00AB1602">
        <w:rPr>
          <w:color w:val="000000"/>
        </w:rPr>
        <w:t xml:space="preserve"> которых соответствуют требованиям </w:t>
      </w:r>
      <w:proofErr w:type="gramStart"/>
      <w:r w:rsidR="00AF378D" w:rsidRPr="00AB1602">
        <w:rPr>
          <w:color w:val="000000"/>
        </w:rPr>
        <w:t>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а тендерные заявки других потенциальных поставщиков (при их</w:t>
      </w:r>
      <w:proofErr w:type="gramEnd"/>
      <w:r w:rsidR="00AF378D" w:rsidRPr="00AB1602">
        <w:rPr>
          <w:color w:val="000000"/>
        </w:rPr>
        <w:t xml:space="preserve"> </w:t>
      </w:r>
      <w:proofErr w:type="gramStart"/>
      <w:r w:rsidR="00AF378D" w:rsidRPr="00AB1602">
        <w:rPr>
          <w:color w:val="000000"/>
        </w:rPr>
        <w:t>наличии</w:t>
      </w:r>
      <w:proofErr w:type="gramEnd"/>
      <w:r w:rsidR="00AF378D" w:rsidRPr="00AB1602">
        <w:rPr>
          <w:color w:val="000000"/>
        </w:rPr>
        <w:t>)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w:t>
      </w:r>
      <w:proofErr w:type="gramStart"/>
      <w:r w:rsidRPr="00AB1602">
        <w:rPr>
          <w:color w:val="000000"/>
        </w:rPr>
        <w:t>СТ</w:t>
      </w:r>
      <w:proofErr w:type="gramEnd"/>
      <w:r w:rsidRPr="00AB1602">
        <w:rPr>
          <w:color w:val="000000"/>
        </w:rPr>
        <w:t xml:space="preserve">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w:t>
      </w:r>
      <w:proofErr w:type="gramStart"/>
      <w:r w:rsidR="00AF378D" w:rsidRPr="00AB1602">
        <w:rPr>
          <w:color w:val="000000"/>
        </w:rPr>
        <w:t>согласно Решений</w:t>
      </w:r>
      <w:proofErr w:type="gramEnd"/>
      <w:r w:rsidR="00AF378D" w:rsidRPr="00AB1602">
        <w:rPr>
          <w:color w:val="000000"/>
        </w:rPr>
        <w:t xml:space="preserve">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w:t>
      </w:r>
      <w:proofErr w:type="gramStart"/>
      <w:r w:rsidRPr="00AB1602">
        <w:rPr>
          <w:color w:val="000000"/>
        </w:rPr>
        <w:t>согласно Решений</w:t>
      </w:r>
      <w:proofErr w:type="gramEnd"/>
      <w:r w:rsidRPr="00AB1602">
        <w:rPr>
          <w:color w:val="000000"/>
        </w:rPr>
        <w:t xml:space="preserve">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w:t>
      </w:r>
      <w:proofErr w:type="gramStart"/>
      <w:r w:rsidRPr="00AB1602">
        <w:rPr>
          <w:color w:val="000000"/>
        </w:rPr>
        <w:t>дств пр</w:t>
      </w:r>
      <w:proofErr w:type="gramEnd"/>
      <w:r w:rsidRPr="00AB1602">
        <w:rPr>
          <w:color w:val="000000"/>
        </w:rPr>
        <w:t>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w:t>
      </w:r>
      <w:proofErr w:type="gramEnd"/>
      <w:r w:rsidR="00AF378D" w:rsidRPr="00AB1602">
        <w:rPr>
          <w:color w:val="000000"/>
        </w:rPr>
        <w:t xml:space="preserve">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w:t>
      </w:r>
      <w:proofErr w:type="gramStart"/>
      <w:r w:rsidR="00AF378D" w:rsidRPr="00AB1602">
        <w:rPr>
          <w:color w:val="000000"/>
        </w:rPr>
        <w:t>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w:t>
      </w:r>
      <w:proofErr w:type="gramEnd"/>
      <w:r w:rsidR="00AF378D" w:rsidRPr="00AB1602">
        <w:rPr>
          <w:color w:val="000000"/>
        </w:rPr>
        <w:t xml:space="preserve">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xml:space="preserve">. </w:t>
      </w:r>
      <w:proofErr w:type="gramStart"/>
      <w:r w:rsidR="00AF378D" w:rsidRPr="00AB1602">
        <w:rPr>
          <w:color w:val="000000"/>
        </w:rPr>
        <w:t>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roofErr w:type="gramEnd"/>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00AF378D" w:rsidRPr="00AB1602">
        <w:rPr>
          <w:color w:val="000000"/>
        </w:rPr>
        <w:t>двухтысячекратного</w:t>
      </w:r>
      <w:proofErr w:type="spellEnd"/>
      <w:r w:rsidR="00AF378D" w:rsidRPr="00AB1602">
        <w:rPr>
          <w:color w:val="000000"/>
        </w:rPr>
        <w:t xml:space="preserve">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174813">
          <w:headerReference w:type="even" r:id="rId8"/>
          <w:headerReference w:type="default" r:id="rId9"/>
          <w:footerReference w:type="even" r:id="rId10"/>
          <w:footerReference w:type="default" r:id="rId11"/>
          <w:headerReference w:type="first" r:id="rId12"/>
          <w:pgSz w:w="11906" w:h="16838"/>
          <w:pgMar w:top="567" w:right="707" w:bottom="1258" w:left="1080" w:header="709" w:footer="709" w:gutter="0"/>
          <w:cols w:space="720"/>
          <w:noEndnote/>
        </w:sectPr>
      </w:pPr>
    </w:p>
    <w:p w:rsidR="0021269E" w:rsidRPr="00CC7CCB" w:rsidRDefault="0021269E">
      <w:pPr>
        <w:ind w:firstLine="540"/>
        <w:jc w:val="right"/>
        <w:rPr>
          <w:sz w:val="22"/>
          <w:szCs w:val="22"/>
        </w:rPr>
      </w:pPr>
      <w:r w:rsidRPr="00CC7CCB">
        <w:rPr>
          <w:sz w:val="22"/>
          <w:szCs w:val="22"/>
        </w:rPr>
        <w:t>Приложение 1</w:t>
      </w:r>
    </w:p>
    <w:p w:rsidR="0021269E" w:rsidRPr="00CC7CCB" w:rsidRDefault="0021269E">
      <w:pPr>
        <w:ind w:firstLine="540"/>
        <w:jc w:val="right"/>
        <w:rPr>
          <w:sz w:val="22"/>
          <w:szCs w:val="22"/>
        </w:rPr>
      </w:pPr>
      <w:r w:rsidRPr="00CC7CCB">
        <w:rPr>
          <w:sz w:val="22"/>
          <w:szCs w:val="22"/>
        </w:rPr>
        <w:t>к  тендерной документации</w:t>
      </w:r>
    </w:p>
    <w:p w:rsidR="004E305F" w:rsidRPr="00CC7CCB" w:rsidRDefault="0021269E" w:rsidP="006351F4">
      <w:pPr>
        <w:ind w:firstLine="540"/>
        <w:jc w:val="center"/>
        <w:rPr>
          <w:b/>
          <w:bCs/>
          <w:sz w:val="22"/>
          <w:szCs w:val="22"/>
        </w:rPr>
      </w:pPr>
      <w:r w:rsidRPr="00CC7CCB">
        <w:rPr>
          <w:b/>
          <w:bCs/>
          <w:sz w:val="22"/>
          <w:szCs w:val="22"/>
        </w:rPr>
        <w:t>Перечень товаров</w:t>
      </w:r>
    </w:p>
    <w:p w:rsidR="00D630C9" w:rsidRPr="00CC7CCB" w:rsidRDefault="00D630C9" w:rsidP="006351F4">
      <w:pPr>
        <w:ind w:firstLine="540"/>
        <w:jc w:val="center"/>
        <w:rPr>
          <w:b/>
          <w:bCs/>
          <w:sz w:val="22"/>
          <w:szCs w:val="22"/>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8"/>
        <w:gridCol w:w="1639"/>
      </w:tblGrid>
      <w:tr w:rsidR="004E305F" w:rsidRPr="00CC7CCB" w:rsidTr="00644116">
        <w:tc>
          <w:tcPr>
            <w:tcW w:w="328" w:type="pct"/>
            <w:tcBorders>
              <w:top w:val="single" w:sz="6" w:space="0" w:color="000000"/>
              <w:left w:val="single" w:sz="6" w:space="0" w:color="000000"/>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 лота</w:t>
            </w:r>
          </w:p>
        </w:tc>
        <w:tc>
          <w:tcPr>
            <w:tcW w:w="592"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Единица измерения</w:t>
            </w:r>
          </w:p>
        </w:tc>
        <w:tc>
          <w:tcPr>
            <w:tcW w:w="451"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Количество, объем</w:t>
            </w:r>
          </w:p>
        </w:tc>
        <w:tc>
          <w:tcPr>
            <w:tcW w:w="519"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Место поставки товаров, выполнения работ, оказания услуг</w:t>
            </w:r>
          </w:p>
        </w:tc>
        <w:tc>
          <w:tcPr>
            <w:tcW w:w="327" w:type="pct"/>
            <w:tcBorders>
              <w:top w:val="single" w:sz="6" w:space="0" w:color="000000"/>
              <w:left w:val="nil"/>
              <w:bottom w:val="nil"/>
              <w:right w:val="single" w:sz="5" w:space="0" w:color="000000"/>
            </w:tcBorders>
            <w:vAlign w:val="center"/>
          </w:tcPr>
          <w:p w:rsidR="004E305F" w:rsidRPr="00CC7CCB" w:rsidRDefault="004E305F" w:rsidP="00CC7CCB">
            <w:pPr>
              <w:spacing w:line="115" w:lineRule="atLeast"/>
              <w:ind w:left="142" w:right="128"/>
              <w:jc w:val="center"/>
            </w:pPr>
            <w:r w:rsidRPr="00CC7CCB">
              <w:rPr>
                <w:sz w:val="22"/>
                <w:szCs w:val="22"/>
              </w:rPr>
              <w:t>Размер авансового платежа, %</w:t>
            </w:r>
          </w:p>
        </w:tc>
        <w:tc>
          <w:tcPr>
            <w:tcW w:w="537" w:type="pct"/>
            <w:tcBorders>
              <w:top w:val="single" w:sz="6" w:space="0" w:color="000000"/>
              <w:left w:val="nil"/>
              <w:bottom w:val="nil"/>
              <w:right w:val="single" w:sz="6" w:space="0" w:color="000000"/>
            </w:tcBorders>
            <w:vAlign w:val="center"/>
          </w:tcPr>
          <w:p w:rsidR="004E305F" w:rsidRPr="00CC7CCB" w:rsidRDefault="004E305F" w:rsidP="00CC7CCB">
            <w:pPr>
              <w:spacing w:line="115" w:lineRule="atLeast"/>
              <w:ind w:left="142" w:right="128"/>
              <w:jc w:val="center"/>
            </w:pPr>
            <w:r w:rsidRPr="00CC7CCB">
              <w:rPr>
                <w:sz w:val="22"/>
                <w:szCs w:val="22"/>
              </w:rPr>
              <w:t>Сумма, выделенная для тендера, тенге</w:t>
            </w:r>
          </w:p>
        </w:tc>
      </w:tr>
      <w:tr w:rsidR="004E305F" w:rsidRPr="00CC7CCB" w:rsidTr="00644116">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1</w:t>
            </w:r>
          </w:p>
        </w:tc>
        <w:tc>
          <w:tcPr>
            <w:tcW w:w="592"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2</w:t>
            </w:r>
          </w:p>
        </w:tc>
        <w:tc>
          <w:tcPr>
            <w:tcW w:w="848"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3</w:t>
            </w:r>
          </w:p>
        </w:tc>
        <w:tc>
          <w:tcPr>
            <w:tcW w:w="431"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4</w:t>
            </w:r>
          </w:p>
        </w:tc>
        <w:tc>
          <w:tcPr>
            <w:tcW w:w="451"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5</w:t>
            </w:r>
          </w:p>
        </w:tc>
        <w:tc>
          <w:tcPr>
            <w:tcW w:w="519"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6</w:t>
            </w:r>
          </w:p>
        </w:tc>
        <w:tc>
          <w:tcPr>
            <w:tcW w:w="485"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7</w:t>
            </w:r>
          </w:p>
        </w:tc>
        <w:tc>
          <w:tcPr>
            <w:tcW w:w="482"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8</w:t>
            </w:r>
          </w:p>
        </w:tc>
        <w:tc>
          <w:tcPr>
            <w:tcW w:w="327" w:type="pct"/>
            <w:tcBorders>
              <w:top w:val="single" w:sz="5" w:space="0" w:color="000000"/>
              <w:left w:val="nil"/>
              <w:bottom w:val="single" w:sz="4" w:space="0" w:color="auto"/>
              <w:right w:val="single" w:sz="5"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9</w:t>
            </w:r>
          </w:p>
        </w:tc>
        <w:tc>
          <w:tcPr>
            <w:tcW w:w="537" w:type="pct"/>
            <w:tcBorders>
              <w:top w:val="single" w:sz="5" w:space="0" w:color="000000"/>
              <w:left w:val="nil"/>
              <w:bottom w:val="single" w:sz="4" w:space="0" w:color="auto"/>
              <w:right w:val="single" w:sz="6" w:space="0" w:color="000000"/>
            </w:tcBorders>
            <w:vAlign w:val="center"/>
          </w:tcPr>
          <w:p w:rsidR="004E305F" w:rsidRPr="00CC7CCB" w:rsidRDefault="004E305F" w:rsidP="00CC7CCB">
            <w:pPr>
              <w:spacing w:line="65" w:lineRule="atLeast"/>
              <w:ind w:left="142" w:right="128"/>
              <w:jc w:val="center"/>
              <w:rPr>
                <w:b/>
                <w:bCs/>
              </w:rPr>
            </w:pPr>
            <w:r w:rsidRPr="00CC7CCB">
              <w:rPr>
                <w:b/>
                <w:bCs/>
                <w:sz w:val="22"/>
                <w:szCs w:val="22"/>
              </w:rPr>
              <w:t>10</w:t>
            </w:r>
          </w:p>
        </w:tc>
      </w:tr>
      <w:tr w:rsidR="00CC7CCB" w:rsidRPr="00CC7CCB" w:rsidTr="0064411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r w:rsidRPr="00CC7CCB">
              <w:rPr>
                <w:rFonts w:eastAsia="Times New Roman"/>
                <w:color w:val="000000"/>
                <w:sz w:val="22"/>
                <w:szCs w:val="22"/>
              </w:rPr>
              <w:t>1</w:t>
            </w:r>
          </w:p>
        </w:tc>
        <w:tc>
          <w:tcPr>
            <w:tcW w:w="592" w:type="pct"/>
            <w:vMerge w:val="restart"/>
            <w:tcBorders>
              <w:top w:val="single" w:sz="4" w:space="0" w:color="auto"/>
              <w:left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r w:rsidRPr="00CC7CCB">
              <w:rPr>
                <w:rFonts w:eastAsia="Times New Roman"/>
                <w:color w:val="000000"/>
                <w:sz w:val="22"/>
                <w:szCs w:val="22"/>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proofErr w:type="spellStart"/>
            <w:r w:rsidRPr="00CC7CCB">
              <w:rPr>
                <w:color w:val="000000"/>
                <w:sz w:val="22"/>
                <w:szCs w:val="22"/>
              </w:rPr>
              <w:t>Баллоный</w:t>
            </w:r>
            <w:proofErr w:type="spellEnd"/>
            <w:r w:rsidRPr="00CC7CCB">
              <w:rPr>
                <w:color w:val="000000"/>
                <w:sz w:val="22"/>
                <w:szCs w:val="22"/>
              </w:rPr>
              <w:t xml:space="preserve"> катетер </w:t>
            </w:r>
            <w:proofErr w:type="spellStart"/>
            <w:r w:rsidRPr="00CC7CCB">
              <w:rPr>
                <w:color w:val="000000"/>
                <w:sz w:val="22"/>
                <w:szCs w:val="22"/>
              </w:rPr>
              <w:t>оклюзивный</w:t>
            </w:r>
            <w:proofErr w:type="spellEnd"/>
          </w:p>
        </w:tc>
        <w:tc>
          <w:tcPr>
            <w:tcW w:w="431"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pPr>
            <w:proofErr w:type="spellStart"/>
            <w:r w:rsidRPr="00CC7CCB">
              <w:rPr>
                <w:sz w:val="22"/>
                <w:szCs w:val="22"/>
              </w:rPr>
              <w:t>уп</w:t>
            </w:r>
            <w:proofErr w:type="spellEnd"/>
          </w:p>
        </w:tc>
        <w:tc>
          <w:tcPr>
            <w:tcW w:w="451"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r w:rsidRPr="00CC7CCB">
              <w:rPr>
                <w:color w:val="000000"/>
                <w:sz w:val="22"/>
                <w:szCs w:val="22"/>
              </w:rPr>
              <w:t>5</w:t>
            </w:r>
          </w:p>
        </w:tc>
        <w:tc>
          <w:tcPr>
            <w:tcW w:w="519" w:type="pct"/>
            <w:tcBorders>
              <w:top w:val="single" w:sz="4" w:space="0" w:color="auto"/>
              <w:left w:val="single" w:sz="4" w:space="0" w:color="auto"/>
              <w:right w:val="single" w:sz="4" w:space="0" w:color="auto"/>
            </w:tcBorders>
            <w:vAlign w:val="center"/>
          </w:tcPr>
          <w:p w:rsidR="00CC7CCB" w:rsidRPr="00CC7CCB" w:rsidRDefault="00CC7CCB" w:rsidP="00CC7CCB">
            <w:pPr>
              <w:spacing w:line="65" w:lineRule="atLeast"/>
              <w:ind w:left="142" w:right="128"/>
              <w:jc w:val="center"/>
              <w:rPr>
                <w:b/>
                <w:bCs/>
              </w:rPr>
            </w:pPr>
            <w:r w:rsidRPr="00CC7CCB">
              <w:rPr>
                <w:sz w:val="22"/>
                <w:szCs w:val="22"/>
              </w:rPr>
              <w:t>DDP</w:t>
            </w:r>
          </w:p>
        </w:tc>
        <w:tc>
          <w:tcPr>
            <w:tcW w:w="485" w:type="pct"/>
            <w:vMerge w:val="restart"/>
            <w:tcBorders>
              <w:top w:val="single" w:sz="4" w:space="0" w:color="auto"/>
              <w:left w:val="single" w:sz="4" w:space="0" w:color="auto"/>
              <w:right w:val="single" w:sz="4" w:space="0" w:color="auto"/>
            </w:tcBorders>
            <w:vAlign w:val="center"/>
          </w:tcPr>
          <w:p w:rsidR="00CC7CCB" w:rsidRPr="00CC7CCB" w:rsidRDefault="00CC7CCB" w:rsidP="00CC7CCB">
            <w:pPr>
              <w:ind w:left="142" w:right="128"/>
              <w:jc w:val="center"/>
            </w:pPr>
            <w:r w:rsidRPr="00CC7CCB">
              <w:rPr>
                <w:sz w:val="22"/>
                <w:szCs w:val="22"/>
              </w:rPr>
              <w:t>В течение 3 (трех) рабочих дней со дня поступления Заявки, до 31 декабря 2021 года</w:t>
            </w:r>
          </w:p>
        </w:tc>
        <w:tc>
          <w:tcPr>
            <w:tcW w:w="482" w:type="pct"/>
            <w:vMerge w:val="restart"/>
            <w:tcBorders>
              <w:top w:val="single" w:sz="4" w:space="0" w:color="auto"/>
              <w:left w:val="single" w:sz="4" w:space="0" w:color="auto"/>
              <w:right w:val="single" w:sz="4" w:space="0" w:color="auto"/>
            </w:tcBorders>
            <w:vAlign w:val="center"/>
          </w:tcPr>
          <w:p w:rsidR="00CC7CCB" w:rsidRPr="00CC7CCB" w:rsidRDefault="00CC7CCB" w:rsidP="00CC7CCB">
            <w:pPr>
              <w:ind w:left="142" w:right="128"/>
              <w:jc w:val="center"/>
            </w:pPr>
            <w:r w:rsidRPr="00CC7CCB">
              <w:rPr>
                <w:sz w:val="22"/>
                <w:szCs w:val="22"/>
              </w:rPr>
              <w:t>г. </w:t>
            </w:r>
            <w:proofErr w:type="spellStart"/>
            <w:r w:rsidRPr="00CC7CCB">
              <w:rPr>
                <w:sz w:val="22"/>
                <w:szCs w:val="22"/>
              </w:rPr>
              <w:t>Алматы</w:t>
            </w:r>
            <w:proofErr w:type="spellEnd"/>
            <w:r w:rsidRPr="00CC7CCB">
              <w:rPr>
                <w:sz w:val="22"/>
                <w:szCs w:val="22"/>
              </w:rPr>
              <w:t xml:space="preserve">, пр. </w:t>
            </w:r>
            <w:proofErr w:type="spellStart"/>
            <w:r w:rsidRPr="00CC7CCB">
              <w:rPr>
                <w:sz w:val="22"/>
                <w:szCs w:val="22"/>
              </w:rPr>
              <w:t>Аль-Фараби</w:t>
            </w:r>
            <w:proofErr w:type="spellEnd"/>
            <w:r w:rsidRPr="00CC7CCB">
              <w:rPr>
                <w:sz w:val="22"/>
                <w:szCs w:val="22"/>
              </w:rPr>
              <w:t>, 146</w:t>
            </w:r>
          </w:p>
        </w:tc>
        <w:tc>
          <w:tcPr>
            <w:tcW w:w="327" w:type="pct"/>
            <w:tcBorders>
              <w:top w:val="single" w:sz="4" w:space="0" w:color="auto"/>
              <w:left w:val="single" w:sz="4" w:space="0" w:color="auto"/>
              <w:right w:val="single" w:sz="4" w:space="0" w:color="auto"/>
            </w:tcBorders>
            <w:vAlign w:val="center"/>
          </w:tcPr>
          <w:p w:rsidR="00CC7CCB" w:rsidRPr="00CC7CCB" w:rsidRDefault="00CC7CCB" w:rsidP="00CC7CCB">
            <w:pPr>
              <w:ind w:left="142" w:right="128"/>
              <w:jc w:val="center"/>
            </w:pPr>
            <w:r w:rsidRPr="00CC7CCB">
              <w:rPr>
                <w:sz w:val="22"/>
                <w:szCs w:val="22"/>
              </w:rPr>
              <w:t>0%</w:t>
            </w:r>
          </w:p>
        </w:tc>
        <w:tc>
          <w:tcPr>
            <w:tcW w:w="537"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r w:rsidRPr="00CC7CCB">
              <w:rPr>
                <w:color w:val="000000"/>
                <w:sz w:val="22"/>
                <w:szCs w:val="22"/>
              </w:rPr>
              <w:t>2 832 000,00</w:t>
            </w:r>
          </w:p>
        </w:tc>
      </w:tr>
      <w:tr w:rsidR="00CC7CCB" w:rsidRPr="00CC7CCB" w:rsidTr="0064411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r w:rsidRPr="00CC7CCB">
              <w:rPr>
                <w:rFonts w:eastAsia="Times New Roman"/>
                <w:color w:val="000000"/>
                <w:sz w:val="22"/>
                <w:szCs w:val="22"/>
              </w:rPr>
              <w:t>2</w:t>
            </w:r>
          </w:p>
        </w:tc>
        <w:tc>
          <w:tcPr>
            <w:tcW w:w="592" w:type="pct"/>
            <w:vMerge/>
            <w:tcBorders>
              <w:left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p>
        </w:tc>
        <w:tc>
          <w:tcPr>
            <w:tcW w:w="848"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r w:rsidRPr="00CC7CCB">
              <w:rPr>
                <w:color w:val="000000"/>
                <w:sz w:val="22"/>
                <w:szCs w:val="22"/>
              </w:rPr>
              <w:t xml:space="preserve">Инструмент к аппарату </w:t>
            </w:r>
            <w:proofErr w:type="spellStart"/>
            <w:r w:rsidRPr="00CC7CCB">
              <w:rPr>
                <w:color w:val="000000"/>
                <w:sz w:val="22"/>
                <w:szCs w:val="22"/>
              </w:rPr>
              <w:t>лигашур</w:t>
            </w:r>
            <w:proofErr w:type="spellEnd"/>
          </w:p>
          <w:p w:rsidR="00CC7CCB" w:rsidRPr="00CC7CCB" w:rsidRDefault="00CC7CCB" w:rsidP="00CC7CCB">
            <w:pPr>
              <w:jc w:val="center"/>
              <w:rPr>
                <w:color w:val="000000"/>
              </w:rPr>
            </w:pPr>
          </w:p>
        </w:tc>
        <w:tc>
          <w:tcPr>
            <w:tcW w:w="431"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pPr>
            <w:proofErr w:type="spellStart"/>
            <w:proofErr w:type="gramStart"/>
            <w:r w:rsidRPr="00CC7CCB">
              <w:rPr>
                <w:sz w:val="22"/>
                <w:szCs w:val="22"/>
              </w:rPr>
              <w:t>шт</w:t>
            </w:r>
            <w:proofErr w:type="spellEnd"/>
            <w:proofErr w:type="gramEnd"/>
          </w:p>
        </w:tc>
        <w:tc>
          <w:tcPr>
            <w:tcW w:w="451"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r w:rsidRPr="00CC7CCB">
              <w:rPr>
                <w:color w:val="000000"/>
                <w:sz w:val="22"/>
                <w:szCs w:val="22"/>
              </w:rPr>
              <w:t>20</w:t>
            </w:r>
          </w:p>
        </w:tc>
        <w:tc>
          <w:tcPr>
            <w:tcW w:w="519" w:type="pct"/>
            <w:tcBorders>
              <w:top w:val="single" w:sz="4" w:space="0" w:color="auto"/>
              <w:left w:val="single" w:sz="4" w:space="0" w:color="auto"/>
              <w:right w:val="single" w:sz="4" w:space="0" w:color="auto"/>
            </w:tcBorders>
            <w:vAlign w:val="center"/>
          </w:tcPr>
          <w:p w:rsidR="00CC7CCB" w:rsidRPr="00CC7CCB" w:rsidRDefault="00CC7CCB" w:rsidP="00CC7CCB">
            <w:pPr>
              <w:jc w:val="center"/>
            </w:pPr>
            <w:r w:rsidRPr="00CC7CCB">
              <w:rPr>
                <w:sz w:val="22"/>
                <w:szCs w:val="22"/>
              </w:rPr>
              <w:t>DDP</w:t>
            </w:r>
          </w:p>
        </w:tc>
        <w:tc>
          <w:tcPr>
            <w:tcW w:w="485" w:type="pct"/>
            <w:vMerge/>
            <w:tcBorders>
              <w:left w:val="single" w:sz="4" w:space="0" w:color="auto"/>
              <w:right w:val="single" w:sz="4" w:space="0" w:color="auto"/>
            </w:tcBorders>
            <w:vAlign w:val="center"/>
          </w:tcPr>
          <w:p w:rsidR="00CC7CCB" w:rsidRPr="00CC7CCB" w:rsidRDefault="00CC7CCB" w:rsidP="00CC7CCB">
            <w:pPr>
              <w:ind w:left="142" w:right="128"/>
              <w:jc w:val="center"/>
            </w:pPr>
          </w:p>
        </w:tc>
        <w:tc>
          <w:tcPr>
            <w:tcW w:w="482" w:type="pct"/>
            <w:vMerge/>
            <w:tcBorders>
              <w:left w:val="single" w:sz="4" w:space="0" w:color="auto"/>
              <w:right w:val="single" w:sz="4" w:space="0" w:color="auto"/>
            </w:tcBorders>
            <w:vAlign w:val="center"/>
          </w:tcPr>
          <w:p w:rsidR="00CC7CCB" w:rsidRPr="00CC7CCB" w:rsidRDefault="00CC7CCB" w:rsidP="00CC7CCB">
            <w:pPr>
              <w:ind w:left="142" w:right="128"/>
              <w:jc w:val="center"/>
            </w:pPr>
          </w:p>
        </w:tc>
        <w:tc>
          <w:tcPr>
            <w:tcW w:w="327" w:type="pct"/>
            <w:tcBorders>
              <w:top w:val="single" w:sz="4" w:space="0" w:color="auto"/>
              <w:left w:val="single" w:sz="4" w:space="0" w:color="auto"/>
              <w:right w:val="single" w:sz="4" w:space="0" w:color="auto"/>
            </w:tcBorders>
            <w:vAlign w:val="center"/>
          </w:tcPr>
          <w:p w:rsidR="00CC7CCB" w:rsidRPr="00CC7CCB" w:rsidRDefault="00CC7CCB" w:rsidP="00CC7CCB">
            <w:pPr>
              <w:ind w:left="142" w:right="128"/>
              <w:jc w:val="center"/>
            </w:pPr>
            <w:r w:rsidRPr="00CC7CCB">
              <w:rPr>
                <w:sz w:val="22"/>
                <w:szCs w:val="22"/>
              </w:rPr>
              <w:t>0%</w:t>
            </w:r>
          </w:p>
        </w:tc>
        <w:tc>
          <w:tcPr>
            <w:tcW w:w="537"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jc w:val="center"/>
              <w:rPr>
                <w:color w:val="000000"/>
              </w:rPr>
            </w:pPr>
            <w:r w:rsidRPr="00CC7CCB">
              <w:rPr>
                <w:color w:val="000000"/>
                <w:sz w:val="22"/>
                <w:szCs w:val="22"/>
              </w:rPr>
              <w:t>7 048 334,00</w:t>
            </w:r>
          </w:p>
        </w:tc>
      </w:tr>
      <w:tr w:rsidR="00CC7CCB" w:rsidRPr="00CC7CCB" w:rsidTr="00644116">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r w:rsidRPr="00CC7CCB">
              <w:rPr>
                <w:b/>
                <w:bCs/>
                <w:sz w:val="22"/>
                <w:szCs w:val="22"/>
              </w:rPr>
              <w:t>Всего:</w:t>
            </w:r>
          </w:p>
        </w:tc>
        <w:tc>
          <w:tcPr>
            <w:tcW w:w="592"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p>
        </w:tc>
        <w:tc>
          <w:tcPr>
            <w:tcW w:w="848" w:type="pct"/>
            <w:tcBorders>
              <w:top w:val="single" w:sz="4" w:space="0" w:color="auto"/>
              <w:left w:val="single" w:sz="4" w:space="0" w:color="auto"/>
              <w:bottom w:val="single" w:sz="4" w:space="0" w:color="auto"/>
              <w:right w:val="single" w:sz="5" w:space="0" w:color="000000"/>
            </w:tcBorders>
            <w:vAlign w:val="center"/>
          </w:tcPr>
          <w:p w:rsidR="00CC7CCB" w:rsidRPr="00CC7CCB" w:rsidRDefault="00CC7CCB" w:rsidP="00CC7CCB">
            <w:pPr>
              <w:autoSpaceDE/>
              <w:autoSpaceDN/>
              <w:adjustRightInd/>
              <w:ind w:left="142" w:right="128"/>
              <w:jc w:val="center"/>
              <w:rPr>
                <w:rFonts w:eastAsia="Times New Roman"/>
                <w:color w:val="000000"/>
              </w:rPr>
            </w:pPr>
          </w:p>
        </w:tc>
        <w:tc>
          <w:tcPr>
            <w:tcW w:w="431" w:type="pct"/>
            <w:tcBorders>
              <w:top w:val="single" w:sz="4" w:space="0" w:color="auto"/>
              <w:left w:val="nil"/>
              <w:bottom w:val="single" w:sz="4" w:space="0" w:color="auto"/>
              <w:right w:val="single" w:sz="5" w:space="0" w:color="000000"/>
            </w:tcBorders>
            <w:vAlign w:val="center"/>
          </w:tcPr>
          <w:p w:rsidR="00CC7CCB" w:rsidRPr="00CC7CCB" w:rsidRDefault="00CC7CCB" w:rsidP="00CC7CCB">
            <w:pPr>
              <w:autoSpaceDE/>
              <w:autoSpaceDN/>
              <w:adjustRightInd/>
              <w:ind w:left="142" w:right="128"/>
              <w:jc w:val="center"/>
              <w:rPr>
                <w:rFonts w:eastAsia="Times New Roman"/>
                <w:color w:val="000000"/>
              </w:rPr>
            </w:pPr>
          </w:p>
        </w:tc>
        <w:tc>
          <w:tcPr>
            <w:tcW w:w="451" w:type="pct"/>
            <w:tcBorders>
              <w:top w:val="single" w:sz="4" w:space="0" w:color="auto"/>
              <w:left w:val="nil"/>
              <w:bottom w:val="single" w:sz="4" w:space="0" w:color="auto"/>
              <w:right w:val="single" w:sz="4" w:space="0" w:color="auto"/>
            </w:tcBorders>
            <w:vAlign w:val="center"/>
          </w:tcPr>
          <w:p w:rsidR="00CC7CCB" w:rsidRPr="00CC7CCB" w:rsidRDefault="00CC7CCB" w:rsidP="00CC7CCB">
            <w:pPr>
              <w:autoSpaceDE/>
              <w:autoSpaceDN/>
              <w:adjustRightInd/>
              <w:ind w:left="142" w:right="128"/>
              <w:jc w:val="center"/>
              <w:rPr>
                <w:rFonts w:eastAsia="Times New Roman"/>
                <w:color w:val="000000"/>
              </w:rPr>
            </w:pPr>
          </w:p>
        </w:tc>
        <w:tc>
          <w:tcPr>
            <w:tcW w:w="519"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spacing w:line="65" w:lineRule="atLeast"/>
              <w:ind w:left="142" w:right="128"/>
              <w:jc w:val="center"/>
              <w:rPr>
                <w:b/>
                <w:bCs/>
              </w:rPr>
            </w:pPr>
          </w:p>
        </w:tc>
        <w:tc>
          <w:tcPr>
            <w:tcW w:w="485"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spacing w:line="65" w:lineRule="atLeast"/>
              <w:ind w:left="142" w:right="128"/>
              <w:jc w:val="center"/>
              <w:rPr>
                <w:b/>
                <w:bCs/>
              </w:rPr>
            </w:pPr>
          </w:p>
        </w:tc>
        <w:tc>
          <w:tcPr>
            <w:tcW w:w="482"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spacing w:line="65" w:lineRule="atLeast"/>
              <w:ind w:left="142" w:right="128"/>
              <w:jc w:val="center"/>
              <w:rPr>
                <w:b/>
                <w:bCs/>
              </w:rPr>
            </w:pPr>
          </w:p>
        </w:tc>
        <w:tc>
          <w:tcPr>
            <w:tcW w:w="327" w:type="pct"/>
            <w:tcBorders>
              <w:top w:val="single" w:sz="4" w:space="0" w:color="auto"/>
              <w:left w:val="single" w:sz="4" w:space="0" w:color="auto"/>
              <w:bottom w:val="single" w:sz="4" w:space="0" w:color="auto"/>
              <w:right w:val="single" w:sz="4" w:space="0" w:color="auto"/>
            </w:tcBorders>
            <w:vAlign w:val="center"/>
          </w:tcPr>
          <w:p w:rsidR="00CC7CCB" w:rsidRPr="00CC7CCB" w:rsidRDefault="00CC7CCB" w:rsidP="00CC7CCB">
            <w:pPr>
              <w:spacing w:line="65" w:lineRule="atLeast"/>
              <w:ind w:left="142" w:right="128"/>
              <w:jc w:val="center"/>
              <w:rPr>
                <w:b/>
                <w:bCs/>
              </w:rPr>
            </w:pPr>
          </w:p>
        </w:tc>
        <w:tc>
          <w:tcPr>
            <w:tcW w:w="537" w:type="pct"/>
            <w:tcBorders>
              <w:top w:val="single" w:sz="4" w:space="0" w:color="auto"/>
              <w:left w:val="single" w:sz="4" w:space="0" w:color="auto"/>
              <w:bottom w:val="single" w:sz="4" w:space="0" w:color="auto"/>
              <w:right w:val="single" w:sz="6" w:space="0" w:color="000000"/>
            </w:tcBorders>
            <w:vAlign w:val="center"/>
          </w:tcPr>
          <w:p w:rsidR="00CC7CCB" w:rsidRPr="00CC7CCB" w:rsidRDefault="00CC7CCB" w:rsidP="00CC7CCB">
            <w:pPr>
              <w:jc w:val="center"/>
              <w:rPr>
                <w:b/>
                <w:color w:val="000000"/>
              </w:rPr>
            </w:pPr>
            <w:r w:rsidRPr="00CC7CCB">
              <w:rPr>
                <w:b/>
                <w:color w:val="000000"/>
                <w:sz w:val="22"/>
                <w:szCs w:val="22"/>
              </w:rPr>
              <w:t>9 880 334,00</w:t>
            </w:r>
          </w:p>
        </w:tc>
      </w:tr>
    </w:tbl>
    <w:p w:rsidR="004E305F" w:rsidRPr="00CC7CCB" w:rsidRDefault="004E305F" w:rsidP="00591276">
      <w:pPr>
        <w:ind w:left="142" w:right="128"/>
        <w:jc w:val="center"/>
        <w:rPr>
          <w:b/>
          <w:bCs/>
          <w:sz w:val="22"/>
          <w:szCs w:val="22"/>
        </w:rPr>
      </w:pPr>
    </w:p>
    <w:p w:rsidR="0021269E" w:rsidRPr="00CC7CCB" w:rsidRDefault="0021269E">
      <w:pPr>
        <w:ind w:firstLine="540"/>
        <w:jc w:val="both"/>
        <w:rPr>
          <w:sz w:val="22"/>
          <w:szCs w:val="22"/>
        </w:rPr>
      </w:pPr>
      <w:r w:rsidRPr="00CC7CCB">
        <w:rPr>
          <w:sz w:val="22"/>
          <w:szCs w:val="22"/>
        </w:rPr>
        <w:t> Полное описание и характеристика товара указывается в технической спецификации</w:t>
      </w:r>
      <w:r w:rsidR="000C5D60" w:rsidRPr="00CC7CCB">
        <w:rPr>
          <w:sz w:val="22"/>
          <w:szCs w:val="22"/>
        </w:rPr>
        <w:t>.</w:t>
      </w:r>
    </w:p>
    <w:p w:rsidR="0021269E" w:rsidRPr="00CC7CCB" w:rsidRDefault="0021269E">
      <w:pPr>
        <w:ind w:firstLine="540"/>
        <w:jc w:val="both"/>
        <w:rPr>
          <w:sz w:val="22"/>
          <w:szCs w:val="22"/>
        </w:rPr>
      </w:pPr>
      <w:r w:rsidRPr="00CC7CCB">
        <w:rPr>
          <w:sz w:val="22"/>
          <w:szCs w:val="22"/>
        </w:rPr>
        <w:t>  </w:t>
      </w:r>
    </w:p>
    <w:p w:rsidR="0001006B" w:rsidRPr="00CC7CCB" w:rsidRDefault="0001006B">
      <w:pPr>
        <w:ind w:firstLine="540"/>
        <w:jc w:val="both"/>
        <w:rPr>
          <w:sz w:val="22"/>
          <w:szCs w:val="22"/>
        </w:rPr>
      </w:pPr>
    </w:p>
    <w:tbl>
      <w:tblPr>
        <w:tblW w:w="13440" w:type="dxa"/>
        <w:jc w:val="center"/>
        <w:tblLayout w:type="fixed"/>
        <w:tblCellMar>
          <w:left w:w="0" w:type="dxa"/>
          <w:right w:w="0" w:type="dxa"/>
        </w:tblCellMar>
        <w:tblLook w:val="0000"/>
      </w:tblPr>
      <w:tblGrid>
        <w:gridCol w:w="8570"/>
        <w:gridCol w:w="4870"/>
      </w:tblGrid>
      <w:tr w:rsidR="0021269E" w:rsidRPr="00CC7CCB" w:rsidTr="002F1B13">
        <w:trPr>
          <w:trHeight w:val="707"/>
          <w:jc w:val="center"/>
        </w:trPr>
        <w:tc>
          <w:tcPr>
            <w:tcW w:w="8570" w:type="dxa"/>
            <w:tcBorders>
              <w:top w:val="nil"/>
              <w:left w:val="nil"/>
              <w:bottom w:val="nil"/>
              <w:right w:val="nil"/>
            </w:tcBorders>
          </w:tcPr>
          <w:p w:rsidR="0021269E" w:rsidRPr="00CC7CCB" w:rsidRDefault="004D3281" w:rsidP="00F15E9C">
            <w:pPr>
              <w:jc w:val="both"/>
              <w:rPr>
                <w:b/>
                <w:bCs/>
              </w:rPr>
            </w:pPr>
            <w:r w:rsidRPr="00CC7CCB">
              <w:rPr>
                <w:b/>
                <w:bCs/>
                <w:sz w:val="22"/>
                <w:szCs w:val="22"/>
                <w:lang w:val="kk-KZ"/>
              </w:rPr>
              <w:t>П</w:t>
            </w:r>
            <w:proofErr w:type="spellStart"/>
            <w:r w:rsidR="00854D07" w:rsidRPr="00CC7CCB">
              <w:rPr>
                <w:b/>
                <w:bCs/>
                <w:sz w:val="22"/>
                <w:szCs w:val="22"/>
              </w:rPr>
              <w:t>редседател</w:t>
            </w:r>
            <w:proofErr w:type="spellEnd"/>
            <w:r w:rsidRPr="00CC7CCB">
              <w:rPr>
                <w:b/>
                <w:bCs/>
                <w:sz w:val="22"/>
                <w:szCs w:val="22"/>
                <w:lang w:val="kk-KZ"/>
              </w:rPr>
              <w:t xml:space="preserve">ь </w:t>
            </w:r>
            <w:r w:rsidR="00D06B57" w:rsidRPr="00CC7CCB">
              <w:rPr>
                <w:b/>
                <w:bCs/>
                <w:sz w:val="22"/>
                <w:szCs w:val="22"/>
              </w:rPr>
              <w:t>Правления</w:t>
            </w:r>
            <w:r w:rsidR="00854D07" w:rsidRPr="00CC7CCB">
              <w:rPr>
                <w:b/>
                <w:bCs/>
                <w:sz w:val="22"/>
                <w:szCs w:val="22"/>
                <w:lang w:val="kk-KZ"/>
              </w:rPr>
              <w:t xml:space="preserve">     </w:t>
            </w:r>
            <w:r w:rsidR="002F1B13" w:rsidRPr="00CC7CCB">
              <w:rPr>
                <w:b/>
                <w:bCs/>
                <w:sz w:val="22"/>
                <w:szCs w:val="22"/>
              </w:rPr>
              <w:t xml:space="preserve"> </w:t>
            </w:r>
            <w:r w:rsidR="0021269E" w:rsidRPr="00CC7CCB">
              <w:rPr>
                <w:b/>
                <w:bCs/>
                <w:sz w:val="22"/>
                <w:szCs w:val="22"/>
              </w:rPr>
              <w:t>___________</w:t>
            </w:r>
            <w:r w:rsidR="002F1B13" w:rsidRPr="00CC7CCB">
              <w:rPr>
                <w:b/>
                <w:bCs/>
                <w:sz w:val="22"/>
                <w:szCs w:val="22"/>
              </w:rPr>
              <w:t>______</w:t>
            </w:r>
            <w:r w:rsidR="009B689E" w:rsidRPr="00CC7CCB">
              <w:rPr>
                <w:b/>
                <w:bCs/>
                <w:sz w:val="22"/>
                <w:szCs w:val="22"/>
              </w:rPr>
              <w:t xml:space="preserve">__  </w:t>
            </w:r>
            <w:r w:rsidRPr="00CC7CCB">
              <w:rPr>
                <w:b/>
                <w:bCs/>
                <w:sz w:val="22"/>
                <w:szCs w:val="22"/>
              </w:rPr>
              <w:t xml:space="preserve">Р. </w:t>
            </w:r>
            <w:proofErr w:type="spellStart"/>
            <w:r w:rsidRPr="00CC7CCB">
              <w:rPr>
                <w:b/>
                <w:bCs/>
                <w:sz w:val="22"/>
                <w:szCs w:val="22"/>
              </w:rPr>
              <w:t>Боранбаева</w:t>
            </w:r>
            <w:proofErr w:type="spellEnd"/>
            <w:r w:rsidRPr="00CC7CCB">
              <w:rPr>
                <w:b/>
                <w:bCs/>
                <w:sz w:val="22"/>
                <w:szCs w:val="22"/>
              </w:rPr>
              <w:t xml:space="preserve"> </w:t>
            </w:r>
            <w:r w:rsidR="00803B43" w:rsidRPr="00CC7CCB">
              <w:rPr>
                <w:b/>
                <w:bCs/>
                <w:sz w:val="22"/>
                <w:szCs w:val="22"/>
              </w:rPr>
              <w:t xml:space="preserve"> </w:t>
            </w:r>
            <w:r w:rsidR="002101C9" w:rsidRPr="00CC7CCB">
              <w:rPr>
                <w:b/>
                <w:bCs/>
                <w:sz w:val="22"/>
                <w:szCs w:val="22"/>
              </w:rPr>
              <w:t xml:space="preserve"> </w:t>
            </w:r>
          </w:p>
          <w:p w:rsidR="0021269E" w:rsidRPr="00CC7CCB" w:rsidRDefault="0021269E">
            <w:pPr>
              <w:ind w:hanging="20"/>
              <w:jc w:val="both"/>
              <w:rPr>
                <w:b/>
                <w:bCs/>
              </w:rPr>
            </w:pPr>
            <w:r w:rsidRPr="00CC7CCB">
              <w:rPr>
                <w:b/>
                <w:bCs/>
                <w:sz w:val="22"/>
                <w:szCs w:val="22"/>
              </w:rPr>
              <w:t>М.П.</w:t>
            </w:r>
          </w:p>
        </w:tc>
        <w:tc>
          <w:tcPr>
            <w:tcW w:w="4870" w:type="dxa"/>
            <w:tcBorders>
              <w:top w:val="nil"/>
              <w:left w:val="nil"/>
              <w:bottom w:val="nil"/>
              <w:right w:val="nil"/>
            </w:tcBorders>
          </w:tcPr>
          <w:p w:rsidR="0021269E" w:rsidRPr="00CC7CCB" w:rsidRDefault="0021269E">
            <w:pPr>
              <w:ind w:firstLine="540"/>
              <w:jc w:val="both"/>
            </w:pPr>
          </w:p>
        </w:tc>
      </w:tr>
    </w:tbl>
    <w:p w:rsidR="006F6E50" w:rsidRPr="00CC7CCB" w:rsidRDefault="006F6E50" w:rsidP="003E5D49">
      <w:pPr>
        <w:jc w:val="right"/>
        <w:rPr>
          <w:sz w:val="22"/>
          <w:szCs w:val="22"/>
        </w:rPr>
      </w:pPr>
    </w:p>
    <w:p w:rsidR="006F6E50" w:rsidRPr="00CC7CCB" w:rsidRDefault="006F6E50" w:rsidP="003E5D49">
      <w:pPr>
        <w:jc w:val="right"/>
        <w:rPr>
          <w:sz w:val="22"/>
          <w:szCs w:val="22"/>
        </w:rPr>
      </w:pPr>
    </w:p>
    <w:p w:rsidR="006F6E50" w:rsidRPr="00CC7CCB" w:rsidRDefault="006F6E50" w:rsidP="003E5D49">
      <w:pPr>
        <w:jc w:val="right"/>
        <w:rPr>
          <w:sz w:val="22"/>
          <w:szCs w:val="22"/>
        </w:rPr>
      </w:pPr>
    </w:p>
    <w:p w:rsidR="006F6E50" w:rsidRPr="00CC7CCB" w:rsidRDefault="006F6E50" w:rsidP="003E5D49">
      <w:pPr>
        <w:jc w:val="right"/>
        <w:rPr>
          <w:sz w:val="22"/>
          <w:szCs w:val="22"/>
        </w:rPr>
      </w:pPr>
    </w:p>
    <w:p w:rsidR="004D3281" w:rsidRPr="00CC7CCB" w:rsidRDefault="004D3281" w:rsidP="003E5D49">
      <w:pPr>
        <w:jc w:val="right"/>
        <w:rPr>
          <w:sz w:val="22"/>
          <w:szCs w:val="22"/>
        </w:rPr>
      </w:pPr>
    </w:p>
    <w:p w:rsidR="00F411BD" w:rsidRPr="00CC7CCB" w:rsidRDefault="00F411BD" w:rsidP="00F411BD">
      <w:pPr>
        <w:rPr>
          <w:sz w:val="22"/>
          <w:szCs w:val="22"/>
        </w:rPr>
      </w:pPr>
    </w:p>
    <w:p w:rsidR="009E6406" w:rsidRPr="00CC7CCB" w:rsidRDefault="009E6406" w:rsidP="00F411BD">
      <w:pPr>
        <w:jc w:val="right"/>
        <w:rPr>
          <w:sz w:val="22"/>
          <w:szCs w:val="22"/>
        </w:rPr>
      </w:pPr>
    </w:p>
    <w:p w:rsidR="009E6406" w:rsidRPr="00CC7CCB" w:rsidRDefault="009E6406" w:rsidP="00F411BD">
      <w:pPr>
        <w:jc w:val="right"/>
        <w:rPr>
          <w:sz w:val="22"/>
          <w:szCs w:val="22"/>
        </w:rPr>
      </w:pPr>
    </w:p>
    <w:p w:rsidR="009E6406" w:rsidRPr="00CC7CCB" w:rsidRDefault="009E6406" w:rsidP="00F411BD">
      <w:pPr>
        <w:jc w:val="right"/>
        <w:rPr>
          <w:sz w:val="22"/>
          <w:szCs w:val="22"/>
        </w:rPr>
      </w:pPr>
    </w:p>
    <w:p w:rsidR="0021269E" w:rsidRPr="00B82B93" w:rsidRDefault="0021269E" w:rsidP="00F411BD">
      <w:pPr>
        <w:jc w:val="right"/>
        <w:rPr>
          <w:sz w:val="20"/>
          <w:szCs w:val="20"/>
        </w:rPr>
      </w:pPr>
      <w:r w:rsidRPr="00B82B93">
        <w:rPr>
          <w:sz w:val="20"/>
          <w:szCs w:val="20"/>
        </w:rPr>
        <w:t>Приложение 2</w:t>
      </w:r>
    </w:p>
    <w:p w:rsidR="0021269E" w:rsidRPr="00B82B93" w:rsidRDefault="0021269E">
      <w:pPr>
        <w:ind w:firstLine="540"/>
        <w:jc w:val="right"/>
        <w:rPr>
          <w:sz w:val="20"/>
          <w:szCs w:val="20"/>
        </w:rPr>
      </w:pPr>
      <w:r w:rsidRPr="00B82B93">
        <w:rPr>
          <w:sz w:val="20"/>
          <w:szCs w:val="20"/>
        </w:rPr>
        <w:t>к  Тендерной документации</w:t>
      </w:r>
    </w:p>
    <w:p w:rsidR="00D630C9" w:rsidRPr="00B82B93" w:rsidRDefault="00D630C9">
      <w:pPr>
        <w:ind w:firstLine="540"/>
        <w:jc w:val="center"/>
        <w:rPr>
          <w:b/>
          <w:bCs/>
          <w:sz w:val="20"/>
          <w:szCs w:val="20"/>
        </w:rPr>
      </w:pPr>
    </w:p>
    <w:p w:rsidR="008251AE" w:rsidRPr="00B82B93" w:rsidRDefault="0021269E">
      <w:pPr>
        <w:ind w:firstLine="540"/>
        <w:jc w:val="center"/>
        <w:rPr>
          <w:b/>
          <w:bCs/>
          <w:sz w:val="20"/>
          <w:szCs w:val="20"/>
        </w:rPr>
      </w:pPr>
      <w:r w:rsidRPr="00B82B93">
        <w:rPr>
          <w:b/>
          <w:bCs/>
          <w:sz w:val="20"/>
          <w:szCs w:val="20"/>
        </w:rPr>
        <w:t>ТЕХНИЧЕСКАЯ СПЕЦИФИКАЦИЯ</w:t>
      </w:r>
    </w:p>
    <w:p w:rsidR="008251AE" w:rsidRPr="00B82B93" w:rsidRDefault="008251AE">
      <w:pPr>
        <w:ind w:firstLine="540"/>
        <w:jc w:val="center"/>
        <w:rPr>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2"/>
        <w:gridCol w:w="2316"/>
        <w:gridCol w:w="6143"/>
        <w:gridCol w:w="871"/>
        <w:gridCol w:w="1287"/>
        <w:gridCol w:w="1393"/>
        <w:gridCol w:w="1739"/>
      </w:tblGrid>
      <w:tr w:rsidR="00AC3E60" w:rsidRPr="00B82B93" w:rsidTr="00CC7CCB">
        <w:tc>
          <w:tcPr>
            <w:tcW w:w="311"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 xml:space="preserve">№ </w:t>
            </w:r>
            <w:proofErr w:type="spellStart"/>
            <w:proofErr w:type="gramStart"/>
            <w:r w:rsidRPr="00B82B93">
              <w:rPr>
                <w:rFonts w:eastAsia="Times New Roman"/>
                <w:b/>
                <w:color w:val="000000"/>
                <w:sz w:val="20"/>
                <w:szCs w:val="20"/>
              </w:rPr>
              <w:t>п</w:t>
            </w:r>
            <w:proofErr w:type="spellEnd"/>
            <w:proofErr w:type="gramEnd"/>
            <w:r w:rsidRPr="00B82B93">
              <w:rPr>
                <w:rFonts w:eastAsia="Times New Roman"/>
                <w:b/>
                <w:color w:val="000000"/>
                <w:sz w:val="20"/>
                <w:szCs w:val="20"/>
              </w:rPr>
              <w:t>/</w:t>
            </w:r>
            <w:proofErr w:type="spellStart"/>
            <w:r w:rsidRPr="00B82B93">
              <w:rPr>
                <w:rFonts w:eastAsia="Times New Roman"/>
                <w:b/>
                <w:color w:val="000000"/>
                <w:sz w:val="20"/>
                <w:szCs w:val="20"/>
              </w:rPr>
              <w:t>п</w:t>
            </w:r>
            <w:proofErr w:type="spellEnd"/>
          </w:p>
        </w:tc>
        <w:tc>
          <w:tcPr>
            <w:tcW w:w="790"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Наименование</w:t>
            </w:r>
          </w:p>
        </w:tc>
        <w:tc>
          <w:tcPr>
            <w:tcW w:w="2095"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Характеристика</w:t>
            </w:r>
          </w:p>
        </w:tc>
        <w:tc>
          <w:tcPr>
            <w:tcW w:w="297" w:type="pct"/>
            <w:shd w:val="clear" w:color="auto" w:fill="auto"/>
            <w:vAlign w:val="center"/>
          </w:tcPr>
          <w:p w:rsidR="004E305F" w:rsidRPr="00B82B93" w:rsidRDefault="004E305F" w:rsidP="00CC7CCB">
            <w:pPr>
              <w:jc w:val="center"/>
              <w:rPr>
                <w:rFonts w:eastAsia="Times New Roman"/>
                <w:b/>
                <w:color w:val="000000"/>
                <w:sz w:val="20"/>
                <w:szCs w:val="20"/>
              </w:rPr>
            </w:pPr>
            <w:proofErr w:type="spellStart"/>
            <w:r w:rsidRPr="00B82B93">
              <w:rPr>
                <w:rFonts w:eastAsia="Times New Roman"/>
                <w:b/>
                <w:color w:val="000000"/>
                <w:sz w:val="20"/>
                <w:szCs w:val="20"/>
              </w:rPr>
              <w:t>Ед</w:t>
            </w:r>
            <w:proofErr w:type="gramStart"/>
            <w:r w:rsidRPr="00B82B93">
              <w:rPr>
                <w:rFonts w:eastAsia="Times New Roman"/>
                <w:b/>
                <w:color w:val="000000"/>
                <w:sz w:val="20"/>
                <w:szCs w:val="20"/>
              </w:rPr>
              <w:t>.и</w:t>
            </w:r>
            <w:proofErr w:type="gramEnd"/>
            <w:r w:rsidRPr="00B82B93">
              <w:rPr>
                <w:rFonts w:eastAsia="Times New Roman"/>
                <w:b/>
                <w:color w:val="000000"/>
                <w:sz w:val="20"/>
                <w:szCs w:val="20"/>
              </w:rPr>
              <w:t>зм</w:t>
            </w:r>
            <w:proofErr w:type="spellEnd"/>
          </w:p>
        </w:tc>
        <w:tc>
          <w:tcPr>
            <w:tcW w:w="439"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Количество</w:t>
            </w:r>
          </w:p>
        </w:tc>
        <w:tc>
          <w:tcPr>
            <w:tcW w:w="475"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Цена</w:t>
            </w:r>
          </w:p>
        </w:tc>
        <w:tc>
          <w:tcPr>
            <w:tcW w:w="593" w:type="pct"/>
            <w:shd w:val="clear" w:color="auto" w:fill="auto"/>
            <w:vAlign w:val="center"/>
          </w:tcPr>
          <w:p w:rsidR="004E305F" w:rsidRPr="00B82B93" w:rsidRDefault="004E305F" w:rsidP="00CC7CCB">
            <w:pPr>
              <w:jc w:val="center"/>
              <w:rPr>
                <w:rFonts w:eastAsia="Times New Roman"/>
                <w:b/>
                <w:color w:val="000000"/>
                <w:sz w:val="20"/>
                <w:szCs w:val="20"/>
              </w:rPr>
            </w:pPr>
            <w:r w:rsidRPr="00B82B93">
              <w:rPr>
                <w:rFonts w:eastAsia="Times New Roman"/>
                <w:b/>
                <w:color w:val="000000"/>
                <w:sz w:val="20"/>
                <w:szCs w:val="20"/>
              </w:rPr>
              <w:t>Сумма, тенге</w:t>
            </w:r>
          </w:p>
        </w:tc>
      </w:tr>
      <w:tr w:rsidR="004D3281" w:rsidRPr="00B82B93" w:rsidTr="00CC7CCB">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r w:rsidRPr="00B82B93">
              <w:rPr>
                <w:color w:val="000000"/>
                <w:sz w:val="20"/>
                <w:szCs w:val="20"/>
              </w:rPr>
              <w:t>1</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roofErr w:type="spellStart"/>
            <w:r w:rsidRPr="00B82B93">
              <w:rPr>
                <w:color w:val="000000"/>
                <w:sz w:val="20"/>
                <w:szCs w:val="20"/>
              </w:rPr>
              <w:t>Баллоный</w:t>
            </w:r>
            <w:proofErr w:type="spellEnd"/>
            <w:r w:rsidRPr="00B82B93">
              <w:rPr>
                <w:color w:val="000000"/>
                <w:sz w:val="20"/>
                <w:szCs w:val="20"/>
              </w:rPr>
              <w:t xml:space="preserve"> катетер </w:t>
            </w:r>
            <w:proofErr w:type="spellStart"/>
            <w:r w:rsidRPr="00B82B93">
              <w:rPr>
                <w:color w:val="000000"/>
                <w:sz w:val="20"/>
                <w:szCs w:val="20"/>
              </w:rPr>
              <w:t>оклюзивный</w:t>
            </w:r>
            <w:proofErr w:type="spellEnd"/>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206A5A" w:rsidRPr="00B82B93" w:rsidRDefault="00206A5A" w:rsidP="00206A5A">
            <w:pPr>
              <w:rPr>
                <w:rFonts w:eastAsiaTheme="minorHAnsi"/>
                <w:color w:val="000000"/>
                <w:sz w:val="20"/>
                <w:szCs w:val="20"/>
              </w:rPr>
            </w:pPr>
            <w:r w:rsidRPr="00B82B93">
              <w:rPr>
                <w:rFonts w:eastAsiaTheme="minorHAnsi"/>
                <w:color w:val="000000"/>
                <w:sz w:val="20"/>
                <w:szCs w:val="20"/>
              </w:rPr>
              <w:t>• Баллоны:</w:t>
            </w:r>
          </w:p>
          <w:p w:rsidR="00206A5A" w:rsidRPr="00B82B93" w:rsidRDefault="00206A5A" w:rsidP="00206A5A">
            <w:pPr>
              <w:rPr>
                <w:rFonts w:eastAsiaTheme="minorHAnsi"/>
                <w:color w:val="000000"/>
                <w:sz w:val="20"/>
                <w:szCs w:val="20"/>
              </w:rPr>
            </w:pPr>
            <w:r w:rsidRPr="00B82B93">
              <w:rPr>
                <w:rFonts w:eastAsiaTheme="minorHAnsi"/>
                <w:color w:val="000000"/>
                <w:sz w:val="20"/>
                <w:szCs w:val="20"/>
              </w:rPr>
              <w:t>- податливые</w:t>
            </w:r>
          </w:p>
          <w:p w:rsidR="00206A5A" w:rsidRPr="00B82B93" w:rsidRDefault="00206A5A" w:rsidP="00206A5A">
            <w:pPr>
              <w:rPr>
                <w:rFonts w:eastAsiaTheme="minorHAnsi"/>
                <w:color w:val="000000"/>
                <w:sz w:val="20"/>
                <w:szCs w:val="20"/>
              </w:rPr>
            </w:pPr>
            <w:r w:rsidRPr="00B82B93">
              <w:rPr>
                <w:rFonts w:eastAsiaTheme="minorHAnsi"/>
                <w:color w:val="000000"/>
                <w:sz w:val="20"/>
                <w:szCs w:val="20"/>
              </w:rPr>
              <w:t xml:space="preserve"> - </w:t>
            </w:r>
            <w:proofErr w:type="spellStart"/>
            <w:r w:rsidRPr="00B82B93">
              <w:rPr>
                <w:rFonts w:eastAsiaTheme="minorHAnsi"/>
                <w:color w:val="000000"/>
                <w:sz w:val="20"/>
                <w:szCs w:val="20"/>
              </w:rPr>
              <w:t>экстраподатливые</w:t>
            </w:r>
            <w:proofErr w:type="spellEnd"/>
            <w:r w:rsidRPr="00B82B93">
              <w:rPr>
                <w:rFonts w:eastAsiaTheme="minorHAnsi"/>
                <w:color w:val="000000"/>
                <w:sz w:val="20"/>
                <w:szCs w:val="20"/>
              </w:rPr>
              <w:t xml:space="preserve"> – для бифуркации сосудов</w:t>
            </w:r>
          </w:p>
          <w:p w:rsidR="00206A5A" w:rsidRPr="00B82B93" w:rsidRDefault="00206A5A" w:rsidP="00206A5A">
            <w:pPr>
              <w:rPr>
                <w:rFonts w:eastAsiaTheme="minorHAnsi"/>
                <w:color w:val="000000"/>
                <w:sz w:val="20"/>
                <w:szCs w:val="20"/>
              </w:rPr>
            </w:pPr>
            <w:r w:rsidRPr="00B82B93">
              <w:rPr>
                <w:rFonts w:eastAsiaTheme="minorHAnsi"/>
                <w:color w:val="000000"/>
                <w:sz w:val="20"/>
                <w:szCs w:val="20"/>
              </w:rPr>
              <w:t xml:space="preserve"> Вал баллона: наружный диаметр проксимальной части – 2,8F, дистальной части – 2,1F</w:t>
            </w:r>
          </w:p>
          <w:p w:rsidR="00206A5A" w:rsidRPr="00B82B93" w:rsidRDefault="00206A5A" w:rsidP="00206A5A">
            <w:pPr>
              <w:rPr>
                <w:rFonts w:eastAsiaTheme="minorHAnsi"/>
                <w:color w:val="000000"/>
                <w:sz w:val="20"/>
                <w:szCs w:val="20"/>
              </w:rPr>
            </w:pPr>
            <w:r w:rsidRPr="00B82B93">
              <w:rPr>
                <w:rFonts w:eastAsiaTheme="minorHAnsi"/>
                <w:color w:val="000000"/>
                <w:sz w:val="20"/>
                <w:szCs w:val="20"/>
              </w:rPr>
              <w:t xml:space="preserve"> • Вал с двумя просветами (коаксиальная система) – один для раздувания и сдувания баллона, второй совместим с DMSO, клеем и спиралями</w:t>
            </w:r>
          </w:p>
          <w:p w:rsidR="00206A5A" w:rsidRPr="00B82B93" w:rsidRDefault="00206A5A" w:rsidP="00206A5A">
            <w:pPr>
              <w:rPr>
                <w:rFonts w:eastAsiaTheme="minorHAnsi"/>
                <w:color w:val="000000"/>
                <w:sz w:val="20"/>
                <w:szCs w:val="20"/>
              </w:rPr>
            </w:pPr>
            <w:r w:rsidRPr="00B82B93">
              <w:rPr>
                <w:rFonts w:eastAsiaTheme="minorHAnsi"/>
                <w:color w:val="000000"/>
                <w:sz w:val="20"/>
                <w:szCs w:val="20"/>
              </w:rPr>
              <w:t xml:space="preserve"> • Баллон с изменяемой формой</w:t>
            </w:r>
          </w:p>
          <w:p w:rsidR="004D3281" w:rsidRPr="00B82B93" w:rsidRDefault="00206A5A" w:rsidP="00206A5A">
            <w:pPr>
              <w:rPr>
                <w:color w:val="000000"/>
                <w:sz w:val="20"/>
                <w:szCs w:val="20"/>
              </w:rPr>
            </w:pPr>
            <w:r w:rsidRPr="00B82B93">
              <w:rPr>
                <w:rFonts w:eastAsiaTheme="minorHAnsi"/>
                <w:color w:val="000000"/>
                <w:sz w:val="20"/>
                <w:szCs w:val="20"/>
              </w:rPr>
              <w:t xml:space="preserve"> • Доступные размеры:4мм/10мм; 4мм/15мм; 4 мм/20мм; 4 мм/11мм, дистальный кончик – 5 мм</w:t>
            </w: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roofErr w:type="spellStart"/>
            <w:proofErr w:type="gramStart"/>
            <w:r w:rsidRPr="00B82B93">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r w:rsidRPr="00B82B93">
              <w:rPr>
                <w:color w:val="000000"/>
                <w:sz w:val="20"/>
                <w:szCs w:val="20"/>
              </w:rPr>
              <w:t>5</w:t>
            </w: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9E6406" w:rsidP="00CC7CCB">
            <w:pPr>
              <w:jc w:val="center"/>
              <w:rPr>
                <w:color w:val="000000"/>
                <w:sz w:val="20"/>
                <w:szCs w:val="20"/>
              </w:rPr>
            </w:pPr>
            <w:r w:rsidRPr="00B82B93">
              <w:rPr>
                <w:color w:val="000000"/>
                <w:sz w:val="20"/>
                <w:szCs w:val="20"/>
              </w:rPr>
              <w:t>566 400</w:t>
            </w:r>
            <w:r w:rsidR="004D3281" w:rsidRPr="00B82B93">
              <w:rPr>
                <w:color w:val="000000"/>
                <w:sz w:val="20"/>
                <w:szCs w:val="20"/>
              </w:rPr>
              <w:t>,00</w:t>
            </w: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9E6406" w:rsidP="00CC7CCB">
            <w:pPr>
              <w:jc w:val="center"/>
              <w:rPr>
                <w:color w:val="000000"/>
                <w:sz w:val="20"/>
                <w:szCs w:val="20"/>
              </w:rPr>
            </w:pPr>
            <w:r w:rsidRPr="00B82B93">
              <w:rPr>
                <w:color w:val="000000"/>
                <w:sz w:val="20"/>
                <w:szCs w:val="20"/>
              </w:rPr>
              <w:t>2 832 000</w:t>
            </w:r>
            <w:r w:rsidR="004D3281" w:rsidRPr="00B82B93">
              <w:rPr>
                <w:color w:val="000000"/>
                <w:sz w:val="20"/>
                <w:szCs w:val="20"/>
              </w:rPr>
              <w:t>,00</w:t>
            </w:r>
          </w:p>
        </w:tc>
      </w:tr>
      <w:tr w:rsidR="004D3281" w:rsidRPr="00B82B93" w:rsidTr="00CC7CCB">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r w:rsidRPr="00B82B93">
              <w:rPr>
                <w:color w:val="000000"/>
                <w:sz w:val="20"/>
                <w:szCs w:val="20"/>
              </w:rPr>
              <w:t>2</w:t>
            </w: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0F1A66" w:rsidRPr="00B82B93" w:rsidRDefault="000F1A66" w:rsidP="00CC7CCB">
            <w:pPr>
              <w:jc w:val="center"/>
              <w:rPr>
                <w:color w:val="000000"/>
                <w:sz w:val="20"/>
                <w:szCs w:val="20"/>
              </w:rPr>
            </w:pPr>
            <w:r w:rsidRPr="00B82B93">
              <w:rPr>
                <w:color w:val="000000"/>
                <w:sz w:val="20"/>
                <w:szCs w:val="20"/>
              </w:rPr>
              <w:t xml:space="preserve">Инструмент к аппарату </w:t>
            </w:r>
            <w:proofErr w:type="spellStart"/>
            <w:r w:rsidRPr="00B82B93">
              <w:rPr>
                <w:color w:val="000000"/>
                <w:sz w:val="20"/>
                <w:szCs w:val="20"/>
              </w:rPr>
              <w:t>лигашур</w:t>
            </w:r>
            <w:proofErr w:type="spellEnd"/>
          </w:p>
          <w:p w:rsidR="004D3281" w:rsidRPr="00B82B93" w:rsidRDefault="004D3281" w:rsidP="00CC7CCB">
            <w:pPr>
              <w:jc w:val="center"/>
              <w:rPr>
                <w:color w:val="000000"/>
                <w:sz w:val="20"/>
                <w:szCs w:val="20"/>
              </w:rPr>
            </w:pPr>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0F1A66" w:rsidRPr="00B82B93" w:rsidRDefault="000F1A66" w:rsidP="00CC7CCB">
            <w:pPr>
              <w:jc w:val="center"/>
              <w:rPr>
                <w:color w:val="000000"/>
                <w:sz w:val="20"/>
                <w:szCs w:val="20"/>
              </w:rPr>
            </w:pPr>
            <w:r w:rsidRPr="00B82B93">
              <w:rPr>
                <w:color w:val="000000"/>
                <w:sz w:val="20"/>
                <w:szCs w:val="20"/>
              </w:rPr>
              <w:t xml:space="preserve">Инструмент к аппарату </w:t>
            </w:r>
            <w:proofErr w:type="spellStart"/>
            <w:r w:rsidRPr="00B82B93">
              <w:rPr>
                <w:color w:val="000000"/>
                <w:sz w:val="20"/>
                <w:szCs w:val="20"/>
              </w:rPr>
              <w:t>лигашур</w:t>
            </w:r>
            <w:proofErr w:type="spellEnd"/>
          </w:p>
          <w:p w:rsidR="004D3281" w:rsidRPr="00B82B93" w:rsidRDefault="004D3281" w:rsidP="00CC7CCB">
            <w:pPr>
              <w:jc w:val="center"/>
              <w:rPr>
                <w:sz w:val="20"/>
                <w:szCs w:val="20"/>
              </w:rPr>
            </w:pP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proofErr w:type="spellStart"/>
            <w:proofErr w:type="gramStart"/>
            <w:r w:rsidRPr="00B82B93">
              <w:rPr>
                <w:color w:val="000000"/>
                <w:sz w:val="20"/>
                <w:szCs w:val="20"/>
              </w:rPr>
              <w:t>шт</w:t>
            </w:r>
            <w:proofErr w:type="spellEnd"/>
            <w:proofErr w:type="gramEnd"/>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r w:rsidRPr="00B82B93">
              <w:rPr>
                <w:color w:val="000000"/>
                <w:sz w:val="20"/>
                <w:szCs w:val="20"/>
              </w:rPr>
              <w:t>20</w:t>
            </w: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r w:rsidRPr="00B82B93">
              <w:rPr>
                <w:color w:val="000000"/>
                <w:sz w:val="20"/>
                <w:szCs w:val="20"/>
              </w:rPr>
              <w:t>352 416,70</w:t>
            </w: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0F1A66" w:rsidP="00CC7CCB">
            <w:pPr>
              <w:jc w:val="center"/>
              <w:rPr>
                <w:color w:val="000000"/>
                <w:sz w:val="20"/>
                <w:szCs w:val="20"/>
              </w:rPr>
            </w:pPr>
            <w:r w:rsidRPr="00B82B93">
              <w:rPr>
                <w:color w:val="000000"/>
                <w:sz w:val="20"/>
                <w:szCs w:val="20"/>
              </w:rPr>
              <w:t>7 048 334,00</w:t>
            </w:r>
          </w:p>
        </w:tc>
      </w:tr>
      <w:tr w:rsidR="004D3281" w:rsidRPr="00B82B93" w:rsidTr="00CC7CCB">
        <w:tc>
          <w:tcPr>
            <w:tcW w:w="311"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790"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209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297"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439"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475"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4D3281" w:rsidP="00CC7CCB">
            <w:pPr>
              <w:jc w:val="center"/>
              <w:rPr>
                <w:color w:val="000000"/>
                <w:sz w:val="20"/>
                <w:szCs w:val="20"/>
              </w:rPr>
            </w:pPr>
          </w:p>
        </w:tc>
        <w:tc>
          <w:tcPr>
            <w:tcW w:w="593" w:type="pct"/>
            <w:tcBorders>
              <w:top w:val="single" w:sz="4" w:space="0" w:color="auto"/>
              <w:left w:val="single" w:sz="4" w:space="0" w:color="auto"/>
              <w:bottom w:val="single" w:sz="4" w:space="0" w:color="auto"/>
              <w:right w:val="single" w:sz="4" w:space="0" w:color="auto"/>
            </w:tcBorders>
            <w:shd w:val="clear" w:color="auto" w:fill="auto"/>
            <w:vAlign w:val="center"/>
          </w:tcPr>
          <w:p w:rsidR="004D3281" w:rsidRPr="00B82B93" w:rsidRDefault="00CC7CCB" w:rsidP="00CC7CCB">
            <w:pPr>
              <w:jc w:val="center"/>
              <w:rPr>
                <w:b/>
                <w:color w:val="000000"/>
                <w:sz w:val="20"/>
                <w:szCs w:val="20"/>
              </w:rPr>
            </w:pPr>
            <w:r w:rsidRPr="00B82B93">
              <w:rPr>
                <w:b/>
                <w:color w:val="000000"/>
                <w:sz w:val="20"/>
                <w:szCs w:val="20"/>
              </w:rPr>
              <w:t>9 880 334</w:t>
            </w:r>
            <w:r w:rsidR="004D3281" w:rsidRPr="00B82B93">
              <w:rPr>
                <w:b/>
                <w:color w:val="000000"/>
                <w:sz w:val="20"/>
                <w:szCs w:val="20"/>
              </w:rPr>
              <w:t>,00</w:t>
            </w:r>
          </w:p>
        </w:tc>
      </w:tr>
    </w:tbl>
    <w:p w:rsidR="00335660" w:rsidRPr="00B82B93" w:rsidRDefault="00335660" w:rsidP="002F1B13">
      <w:pPr>
        <w:jc w:val="both"/>
        <w:rPr>
          <w:b/>
          <w:bCs/>
          <w:sz w:val="20"/>
          <w:szCs w:val="20"/>
        </w:rPr>
      </w:pPr>
    </w:p>
    <w:p w:rsidR="0001006B" w:rsidRPr="00B82B93" w:rsidRDefault="0001006B" w:rsidP="002F1B13">
      <w:pPr>
        <w:jc w:val="both"/>
        <w:rPr>
          <w:b/>
          <w:bCs/>
          <w:sz w:val="20"/>
          <w:szCs w:val="20"/>
        </w:rPr>
      </w:pPr>
    </w:p>
    <w:p w:rsidR="00923537" w:rsidRPr="00B82B93" w:rsidRDefault="004D3281" w:rsidP="00923537">
      <w:pPr>
        <w:jc w:val="both"/>
        <w:rPr>
          <w:b/>
          <w:bCs/>
          <w:sz w:val="20"/>
          <w:szCs w:val="20"/>
        </w:rPr>
      </w:pPr>
      <w:r w:rsidRPr="00B82B93">
        <w:rPr>
          <w:b/>
          <w:bCs/>
          <w:sz w:val="20"/>
          <w:szCs w:val="20"/>
          <w:lang w:val="kk-KZ"/>
        </w:rPr>
        <w:t>П</w:t>
      </w:r>
      <w:proofErr w:type="spellStart"/>
      <w:r w:rsidR="00854D07" w:rsidRPr="00B82B93">
        <w:rPr>
          <w:b/>
          <w:bCs/>
          <w:sz w:val="20"/>
          <w:szCs w:val="20"/>
        </w:rPr>
        <w:t>редседател</w:t>
      </w:r>
      <w:proofErr w:type="spellEnd"/>
      <w:r w:rsidRPr="00B82B93">
        <w:rPr>
          <w:b/>
          <w:bCs/>
          <w:sz w:val="20"/>
          <w:szCs w:val="20"/>
          <w:lang w:val="kk-KZ"/>
        </w:rPr>
        <w:t>ь</w:t>
      </w:r>
      <w:r w:rsidR="00D06B57" w:rsidRPr="00B82B93">
        <w:rPr>
          <w:b/>
          <w:bCs/>
          <w:sz w:val="20"/>
          <w:szCs w:val="20"/>
        </w:rPr>
        <w:t xml:space="preserve"> Правления</w:t>
      </w:r>
      <w:r w:rsidR="002F1B13" w:rsidRPr="00B82B93">
        <w:rPr>
          <w:b/>
          <w:bCs/>
          <w:sz w:val="20"/>
          <w:szCs w:val="20"/>
        </w:rPr>
        <w:t>_________________</w:t>
      </w:r>
      <w:r w:rsidR="00E92848" w:rsidRPr="00B82B93">
        <w:rPr>
          <w:b/>
          <w:bCs/>
          <w:sz w:val="20"/>
          <w:szCs w:val="20"/>
        </w:rPr>
        <w:t xml:space="preserve">__  </w:t>
      </w:r>
      <w:r w:rsidRPr="00B82B93">
        <w:rPr>
          <w:b/>
          <w:bCs/>
          <w:sz w:val="20"/>
          <w:szCs w:val="20"/>
        </w:rPr>
        <w:t xml:space="preserve">Р. </w:t>
      </w:r>
      <w:proofErr w:type="spellStart"/>
      <w:r w:rsidRPr="00B82B93">
        <w:rPr>
          <w:b/>
          <w:bCs/>
          <w:sz w:val="20"/>
          <w:szCs w:val="20"/>
        </w:rPr>
        <w:t>Боранбаева</w:t>
      </w:r>
      <w:proofErr w:type="spellEnd"/>
      <w:r w:rsidRPr="00B82B93">
        <w:rPr>
          <w:b/>
          <w:bCs/>
          <w:sz w:val="20"/>
          <w:szCs w:val="20"/>
        </w:rPr>
        <w:t xml:space="preserve"> </w:t>
      </w:r>
      <w:r w:rsidR="002101C9" w:rsidRPr="00B82B93">
        <w:rPr>
          <w:b/>
          <w:bCs/>
          <w:sz w:val="20"/>
          <w:szCs w:val="20"/>
        </w:rPr>
        <w:t xml:space="preserve"> </w:t>
      </w:r>
    </w:p>
    <w:p w:rsidR="0021269E" w:rsidRPr="00B82B93" w:rsidRDefault="0021269E" w:rsidP="00923537">
      <w:pPr>
        <w:jc w:val="both"/>
        <w:rPr>
          <w:b/>
          <w:bCs/>
          <w:sz w:val="20"/>
          <w:szCs w:val="20"/>
        </w:rPr>
      </w:pPr>
      <w:r w:rsidRPr="00B82B93">
        <w:rPr>
          <w:b/>
          <w:bCs/>
          <w:sz w:val="20"/>
          <w:szCs w:val="20"/>
        </w:rPr>
        <w:t>М.П.</w:t>
      </w:r>
    </w:p>
    <w:p w:rsidR="001478D7" w:rsidRPr="00B82B93" w:rsidRDefault="001478D7">
      <w:pPr>
        <w:pStyle w:val="j15"/>
        <w:shd w:val="clear" w:color="auto" w:fill="FFFFFF"/>
        <w:spacing w:before="0" w:after="0"/>
        <w:ind w:firstLine="6804"/>
        <w:jc w:val="right"/>
        <w:rPr>
          <w:sz w:val="20"/>
          <w:szCs w:val="20"/>
        </w:rPr>
        <w:sectPr w:rsidR="001478D7" w:rsidRPr="00B82B93" w:rsidSect="00923537">
          <w:pgSz w:w="16838" w:h="11906" w:orient="landscape"/>
          <w:pgMar w:top="568" w:right="1259" w:bottom="426"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Рассмотрев тендерную документацию по проведению </w:t>
      </w:r>
      <w:proofErr w:type="gramStart"/>
      <w:r w:rsidRPr="00AB1602">
        <w:rPr>
          <w:spacing w:val="2"/>
          <w:sz w:val="24"/>
          <w:szCs w:val="24"/>
        </w:rPr>
        <w:t>тендера</w:t>
      </w:r>
      <w:proofErr w:type="gramEnd"/>
      <w:r w:rsidRPr="00AB1602">
        <w:rPr>
          <w:spacing w:val="2"/>
          <w:sz w:val="24"/>
          <w:szCs w:val="24"/>
        </w:rPr>
        <w:t>/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proofErr w:type="gramStart"/>
      <w:r w:rsidRPr="00AB1602">
        <w:rPr>
          <w:rFonts w:ascii="Times New Roman" w:hAnsi="Times New Roman" w:cs="Times New Roman"/>
          <w:spacing w:val="2"/>
        </w:rPr>
        <w:t>получение</w:t>
      </w:r>
      <w:proofErr w:type="gramEnd"/>
      <w:r w:rsidRPr="00AB1602">
        <w:rPr>
          <w:rFonts w:ascii="Times New Roman" w:hAnsi="Times New Roman" w:cs="Times New Roman"/>
          <w:spacing w:val="2"/>
        </w:rPr>
        <w:t xml:space="preserve">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Настоящая тендерная заявка состоит </w:t>
      </w:r>
      <w:proofErr w:type="gramStart"/>
      <w:r w:rsidRPr="00AB1602">
        <w:rPr>
          <w:spacing w:val="2"/>
          <w:sz w:val="24"/>
          <w:szCs w:val="24"/>
        </w:rPr>
        <w:t>из</w:t>
      </w:r>
      <w:proofErr w:type="gramEnd"/>
      <w:r w:rsidRPr="00AB1602">
        <w:rPr>
          <w:spacing w:val="2"/>
          <w:sz w:val="24"/>
          <w:szCs w:val="24"/>
        </w:rPr>
        <w:t>:</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proofErr w:type="gramStart"/>
      <w:r w:rsidRPr="00AB1602">
        <w:rPr>
          <w:spacing w:val="2"/>
          <w:sz w:val="24"/>
          <w:szCs w:val="24"/>
        </w:rPr>
        <w:t>Имеющий</w:t>
      </w:r>
      <w:proofErr w:type="gramEnd"/>
      <w:r w:rsidRPr="00AB1602">
        <w:rPr>
          <w:spacing w:val="2"/>
          <w:sz w:val="24"/>
          <w:szCs w:val="24"/>
        </w:rPr>
        <w:t xml:space="preserve">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Банк/филиал банка (наименование) по состоянию </w:t>
      </w:r>
      <w:proofErr w:type="gramStart"/>
      <w:r w:rsidRPr="00AB1602">
        <w:rPr>
          <w:spacing w:val="2"/>
          <w:sz w:val="24"/>
          <w:szCs w:val="24"/>
        </w:rPr>
        <w:t>на __________________ подтверждает</w:t>
      </w:r>
      <w:proofErr w:type="gramEnd"/>
      <w:r w:rsidRPr="00AB1602">
        <w:rPr>
          <w:spacing w:val="2"/>
          <w:sz w:val="24"/>
          <w:szCs w:val="24"/>
        </w:rPr>
        <w:t xml:space="preserve">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2. </w:t>
      </w:r>
      <w:proofErr w:type="gramStart"/>
      <w:r w:rsidRPr="00AB1602">
        <w:rPr>
          <w:spacing w:val="2"/>
          <w:sz w:val="24"/>
          <w:szCs w:val="24"/>
        </w:rPr>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roofErr w:type="gramStart"/>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roofErr w:type="gramEnd"/>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w:t>
            </w:r>
            <w:proofErr w:type="gramStart"/>
            <w:r w:rsidRPr="00AB1602">
              <w:rPr>
                <w:spacing w:val="2"/>
                <w:sz w:val="24"/>
                <w:szCs w:val="24"/>
              </w:rPr>
              <w:t>в</w:t>
            </w:r>
            <w:proofErr w:type="gramEnd"/>
            <w:r w:rsidRPr="00AB1602">
              <w:rPr>
                <w:spacing w:val="2"/>
                <w:sz w:val="24"/>
                <w:szCs w:val="24"/>
              </w:rPr>
              <w:t xml:space="preserve">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w:t>
            </w:r>
            <w:proofErr w:type="spellStart"/>
            <w:r w:rsidRPr="00AB1602">
              <w:rPr>
                <w:spacing w:val="2"/>
                <w:sz w:val="24"/>
                <w:szCs w:val="24"/>
              </w:rPr>
              <w:t>х</w:t>
            </w:r>
            <w:proofErr w:type="spellEnd"/>
            <w:r w:rsidRPr="00AB1602">
              <w:rPr>
                <w:spacing w:val="2"/>
                <w:sz w:val="24"/>
                <w:szCs w:val="24"/>
              </w:rPr>
              <w:t xml:space="preserve">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Общая цена, </w:t>
            </w:r>
            <w:proofErr w:type="gramStart"/>
            <w:r w:rsidRPr="00AB1602">
              <w:rPr>
                <w:spacing w:val="2"/>
                <w:sz w:val="24"/>
                <w:szCs w:val="24"/>
              </w:rPr>
              <w:t>в</w:t>
            </w:r>
            <w:proofErr w:type="gramEnd"/>
            <w:r w:rsidRPr="00AB1602">
              <w:rPr>
                <w:spacing w:val="2"/>
                <w:sz w:val="24"/>
                <w:szCs w:val="24"/>
              </w:rPr>
              <w:t xml:space="preserve"> ________ </w:t>
            </w:r>
            <w:proofErr w:type="gramStart"/>
            <w:r w:rsidRPr="00AB1602">
              <w:rPr>
                <w:spacing w:val="2"/>
                <w:sz w:val="24"/>
                <w:szCs w:val="24"/>
              </w:rPr>
              <w:t>на</w:t>
            </w:r>
            <w:proofErr w:type="gramEnd"/>
            <w:r w:rsidRPr="00AB1602">
              <w:rPr>
                <w:spacing w:val="2"/>
                <w:sz w:val="24"/>
                <w:szCs w:val="24"/>
              </w:rPr>
              <w:t xml:space="preserve">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                                                 «____» ___________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proofErr w:type="gramStart"/>
      <w:r w:rsidRPr="00AB1602">
        <w:rPr>
          <w:spacing w:val="2"/>
          <w:sz w:val="24"/>
          <w:szCs w:val="24"/>
        </w:rPr>
        <w:t>(наименование заказчика, организатора закупа</w:t>
      </w:r>
      <w:proofErr w:type="gramEnd"/>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Тендерной документацией от «___» _________ _______ </w:t>
      </w:r>
      <w:proofErr w:type="gramStart"/>
      <w:r w:rsidRPr="00AB1602">
        <w:rPr>
          <w:spacing w:val="2"/>
          <w:sz w:val="24"/>
          <w:szCs w:val="24"/>
        </w:rPr>
        <w:t>г</w:t>
      </w:r>
      <w:proofErr w:type="gramEnd"/>
      <w:r w:rsidRPr="00AB1602">
        <w:rPr>
          <w:spacing w:val="2"/>
          <w:sz w:val="24"/>
          <w:szCs w:val="24"/>
        </w:rPr>
        <w:t>.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____________________                                                 «___» __________ _____ </w:t>
      </w:r>
      <w:proofErr w:type="gramStart"/>
      <w:r w:rsidRPr="00AB1602">
        <w:rPr>
          <w:spacing w:val="2"/>
          <w:sz w:val="24"/>
          <w:szCs w:val="24"/>
        </w:rPr>
        <w:t>г</w:t>
      </w:r>
      <w:proofErr w:type="gram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 xml:space="preserve">________________________________________________, </w:t>
      </w:r>
      <w:proofErr w:type="gramStart"/>
      <w:r w:rsidRPr="00AB1602">
        <w:rPr>
          <w:spacing w:val="2"/>
          <w:sz w:val="24"/>
          <w:szCs w:val="24"/>
        </w:rPr>
        <w:t>именуемый</w:t>
      </w:r>
      <w:proofErr w:type="gramEnd"/>
      <w:r w:rsidRPr="00AB1602">
        <w:rPr>
          <w:spacing w:val="2"/>
          <w:sz w:val="24"/>
          <w:szCs w:val="24"/>
        </w:rPr>
        <w:t xml:space="preserve">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w:t>
      </w:r>
      <w:proofErr w:type="spellStart"/>
      <w:r w:rsidRPr="00AB1602">
        <w:rPr>
          <w:spacing w:val="2"/>
          <w:sz w:val="24"/>
          <w:szCs w:val="24"/>
        </w:rPr>
        <w:t>ое</w:t>
      </w:r>
      <w:proofErr w:type="spellEnd"/>
      <w:r w:rsidRPr="00AB1602">
        <w:rPr>
          <w:spacing w:val="2"/>
          <w:sz w:val="24"/>
          <w:szCs w:val="24"/>
        </w:rPr>
        <w:t>) (</w:t>
      </w:r>
      <w:proofErr w:type="spellStart"/>
      <w:r w:rsidRPr="00AB1602">
        <w:rPr>
          <w:spacing w:val="2"/>
          <w:sz w:val="24"/>
          <w:szCs w:val="24"/>
        </w:rPr>
        <w:t>ая</w:t>
      </w:r>
      <w:proofErr w:type="spellEnd"/>
      <w:r w:rsidRPr="00AB1602">
        <w:rPr>
          <w:spacing w:val="2"/>
          <w:sz w:val="24"/>
          <w:szCs w:val="24"/>
        </w:rPr>
        <w:t>)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proofErr w:type="gramStart"/>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w:t>
      </w:r>
      <w:proofErr w:type="gramEnd"/>
      <w:r w:rsidRPr="00AB1602">
        <w:rPr>
          <w:spacing w:val="2"/>
          <w:sz w:val="24"/>
          <w:szCs w:val="24"/>
        </w:rPr>
        <w:t xml:space="preserve">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proofErr w:type="gramStart"/>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 xml:space="preserve">Общая стоимость товаров (для ГУ указать наименование товаров </w:t>
      </w:r>
      <w:proofErr w:type="gramStart"/>
      <w:r w:rsidRPr="00AB1602">
        <w:rPr>
          <w:spacing w:val="2"/>
          <w:sz w:val="24"/>
          <w:szCs w:val="24"/>
        </w:rPr>
        <w:t>согласно</w:t>
      </w:r>
      <w:proofErr w:type="gramEnd"/>
      <w:r w:rsidRPr="00AB1602">
        <w:rPr>
          <w:spacing w:val="2"/>
          <w:sz w:val="24"/>
          <w:szCs w:val="24"/>
        </w:rPr>
        <w:t xml:space="preserve">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proofErr w:type="gramStart"/>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w:t>
      </w:r>
      <w:proofErr w:type="gramEnd"/>
      <w:r w:rsidRPr="00AB1602">
        <w:rPr>
          <w:spacing w:val="2"/>
          <w:sz w:val="24"/>
          <w:szCs w:val="24"/>
        </w:rPr>
        <w:t xml:space="preserve">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proofErr w:type="gramStart"/>
      <w:r w:rsidRPr="00AB1602">
        <w:rPr>
          <w:spacing w:val="2"/>
          <w:sz w:val="24"/>
          <w:szCs w:val="24"/>
        </w:rPr>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roofErr w:type="gramEnd"/>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AB1602">
        <w:rPr>
          <w:spacing w:val="2"/>
          <w:sz w:val="24"/>
          <w:szCs w:val="24"/>
        </w:rPr>
        <w:t>аффилиированные</w:t>
      </w:r>
      <w:proofErr w:type="spellEnd"/>
      <w:r w:rsidRPr="00AB1602">
        <w:rPr>
          <w:spacing w:val="2"/>
          <w:sz w:val="24"/>
          <w:szCs w:val="24"/>
        </w:rPr>
        <w:t xml:space="preserve">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 xml:space="preserve">Упаковка и маркировка ящиков, а также документация внутри и </w:t>
      </w:r>
      <w:proofErr w:type="gramStart"/>
      <w:r w:rsidRPr="00AB1602">
        <w:rPr>
          <w:spacing w:val="2"/>
          <w:sz w:val="24"/>
          <w:szCs w:val="24"/>
        </w:rPr>
        <w:t>вне</w:t>
      </w:r>
      <w:proofErr w:type="gramEnd"/>
      <w:r w:rsidRPr="00AB1602">
        <w:rPr>
          <w:spacing w:val="2"/>
          <w:sz w:val="24"/>
          <w:szCs w:val="24"/>
        </w:rPr>
        <w:t xml:space="preserve"> </w:t>
      </w:r>
      <w:proofErr w:type="gramStart"/>
      <w:r w:rsidRPr="00AB1602">
        <w:rPr>
          <w:spacing w:val="2"/>
          <w:sz w:val="24"/>
          <w:szCs w:val="24"/>
        </w:rPr>
        <w:t>ее</w:t>
      </w:r>
      <w:proofErr w:type="gramEnd"/>
      <w:r w:rsidRPr="00AB1602">
        <w:rPr>
          <w:spacing w:val="2"/>
          <w:sz w:val="24"/>
          <w:szCs w:val="24"/>
        </w:rPr>
        <w:t xml:space="preserve">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w:t>
      </w:r>
      <w:proofErr w:type="gramStart"/>
      <w:r w:rsidRPr="00AB1602">
        <w:rPr>
          <w:spacing w:val="2"/>
          <w:sz w:val="24"/>
          <w:szCs w:val="24"/>
        </w:rPr>
        <w:t>т(</w:t>
      </w:r>
      <w:proofErr w:type="spellStart"/>
      <w:proofErr w:type="gramEnd"/>
      <w:r w:rsidRPr="00AB1602">
        <w:rPr>
          <w:spacing w:val="2"/>
          <w:sz w:val="24"/>
          <w:szCs w:val="24"/>
        </w:rPr>
        <w:t>ы</w:t>
      </w:r>
      <w:proofErr w:type="spellEnd"/>
      <w:r w:rsidRPr="00AB1602">
        <w:rPr>
          <w:spacing w:val="2"/>
          <w:sz w:val="24"/>
          <w:szCs w:val="24"/>
        </w:rPr>
        <w:t>)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Pr="00AB1602">
        <w:rPr>
          <w:spacing w:val="2"/>
          <w:sz w:val="24"/>
          <w:szCs w:val="24"/>
        </w:rPr>
        <w:t>е(</w:t>
      </w:r>
      <w:proofErr w:type="gramEnd"/>
      <w:r w:rsidRPr="00AB1602">
        <w:rPr>
          <w:spacing w:val="2"/>
          <w:sz w:val="24"/>
          <w:szCs w:val="24"/>
        </w:rPr>
        <w:t>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 xml:space="preserve">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B1602">
        <w:rPr>
          <w:spacing w:val="2"/>
          <w:sz w:val="24"/>
          <w:szCs w:val="24"/>
        </w:rPr>
        <w:t>несет никакой финансовой обязанности</w:t>
      </w:r>
      <w:proofErr w:type="gramEnd"/>
      <w:r w:rsidRPr="00AB1602">
        <w:rPr>
          <w:spacing w:val="2"/>
          <w:sz w:val="24"/>
          <w:szCs w:val="24"/>
        </w:rPr>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w:t>
      </w:r>
      <w:proofErr w:type="gramStart"/>
      <w:r w:rsidRPr="00AB1602">
        <w:rPr>
          <w:spacing w:val="2"/>
          <w:sz w:val="24"/>
          <w:szCs w:val="24"/>
        </w:rPr>
        <w:t>,</w:t>
      </w:r>
      <w:proofErr w:type="gramEnd"/>
      <w:r w:rsidRPr="00AB1602">
        <w:rPr>
          <w:spacing w:val="2"/>
          <w:sz w:val="24"/>
          <w:szCs w:val="24"/>
        </w:rPr>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w:t>
      </w:r>
      <w:r w:rsidR="00854D07">
        <w:rPr>
          <w:spacing w:val="2"/>
          <w:sz w:val="24"/>
          <w:szCs w:val="24"/>
          <w:lang w:val="kk-KZ"/>
        </w:rPr>
        <w:t>2</w:t>
      </w:r>
      <w:r w:rsidR="00803B43">
        <w:rPr>
          <w:spacing w:val="2"/>
          <w:sz w:val="24"/>
          <w:szCs w:val="24"/>
          <w:lang w:val="kk-KZ"/>
        </w:rPr>
        <w:t>1</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206A5A">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w:t>
            </w:r>
            <w:proofErr w:type="spellStart"/>
            <w:r w:rsidRPr="00AB1602">
              <w:rPr>
                <w:sz w:val="20"/>
                <w:szCs w:val="20"/>
              </w:rPr>
              <w:t>Алматы</w:t>
            </w:r>
            <w:proofErr w:type="spellEnd"/>
            <w:r w:rsidRPr="00AB1602">
              <w:rPr>
                <w:sz w:val="20"/>
                <w:szCs w:val="20"/>
              </w:rPr>
              <w:t xml:space="preserve">, </w:t>
            </w:r>
            <w:proofErr w:type="spellStart"/>
            <w:r w:rsidRPr="00AB1602">
              <w:rPr>
                <w:sz w:val="20"/>
                <w:szCs w:val="20"/>
              </w:rPr>
              <w:t>Бостандыкский</w:t>
            </w:r>
            <w:proofErr w:type="spellEnd"/>
            <w:r w:rsidRPr="00AB1602">
              <w:rPr>
                <w:sz w:val="20"/>
                <w:szCs w:val="20"/>
              </w:rPr>
              <w:t xml:space="preserve"> район, проспект </w:t>
            </w:r>
            <w:proofErr w:type="spellStart"/>
            <w:r w:rsidRPr="00AB1602">
              <w:rPr>
                <w:sz w:val="20"/>
                <w:szCs w:val="20"/>
              </w:rPr>
              <w:t>Аль-Фараби</w:t>
            </w:r>
            <w:proofErr w:type="spellEnd"/>
            <w:r w:rsidRPr="00AB1602">
              <w:rPr>
                <w:sz w:val="20"/>
                <w:szCs w:val="20"/>
              </w:rPr>
              <w:t xml:space="preserve">, 146; Тел +7(727) 299-20-20, Факс +7 (727) 299-21-21, </w:t>
            </w:r>
          </w:p>
          <w:p w:rsidR="0021269E" w:rsidRPr="00803B43" w:rsidRDefault="0021269E">
            <w:pPr>
              <w:rPr>
                <w:sz w:val="20"/>
                <w:szCs w:val="20"/>
                <w:lang w:val="en-US"/>
              </w:rPr>
            </w:pPr>
            <w:r w:rsidRPr="00AB1602">
              <w:rPr>
                <w:sz w:val="20"/>
                <w:szCs w:val="20"/>
                <w:lang w:val="en-US"/>
              </w:rPr>
              <w:t xml:space="preserve">E-mail  </w:t>
            </w:r>
            <w:r w:rsidR="00803B43" w:rsidRPr="00803B43">
              <w:rPr>
                <w:sz w:val="20"/>
                <w:szCs w:val="20"/>
                <w:lang w:val="en-US"/>
              </w:rPr>
              <w:t>info@pediatria.kz</w:t>
            </w:r>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 xml:space="preserve">Банк: в ДБ АО «Сбербанк» </w:t>
            </w:r>
            <w:proofErr w:type="spellStart"/>
            <w:r w:rsidRPr="00AB1602">
              <w:rPr>
                <w:sz w:val="20"/>
                <w:szCs w:val="20"/>
              </w:rPr>
              <w:t>г</w:t>
            </w:r>
            <w:proofErr w:type="gramStart"/>
            <w:r w:rsidRPr="00AB1602">
              <w:rPr>
                <w:sz w:val="20"/>
                <w:szCs w:val="20"/>
              </w:rPr>
              <w:t>.А</w:t>
            </w:r>
            <w:proofErr w:type="gramEnd"/>
            <w:r w:rsidRPr="00AB1602">
              <w:rPr>
                <w:sz w:val="20"/>
                <w:szCs w:val="20"/>
              </w:rPr>
              <w:t>лматы</w:t>
            </w:r>
            <w:proofErr w:type="spellEnd"/>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691737">
            <w:pPr>
              <w:rPr>
                <w:b/>
                <w:bCs/>
                <w:sz w:val="20"/>
                <w:szCs w:val="20"/>
              </w:rPr>
            </w:pPr>
            <w:r>
              <w:rPr>
                <w:b/>
                <w:bCs/>
                <w:sz w:val="20"/>
                <w:szCs w:val="20"/>
                <w:lang w:val="kk-KZ"/>
              </w:rPr>
              <w:t>П</w:t>
            </w:r>
            <w:proofErr w:type="spellStart"/>
            <w:r w:rsidR="00854D07">
              <w:rPr>
                <w:b/>
                <w:bCs/>
                <w:sz w:val="20"/>
                <w:szCs w:val="20"/>
              </w:rPr>
              <w:t>редседател</w:t>
            </w:r>
            <w:proofErr w:type="spellEnd"/>
            <w:r>
              <w:rPr>
                <w:b/>
                <w:bCs/>
                <w:sz w:val="20"/>
                <w:szCs w:val="20"/>
                <w:lang w:val="kk-KZ"/>
              </w:rPr>
              <w:t>ь</w:t>
            </w:r>
            <w:r w:rsidR="00251843">
              <w:rPr>
                <w:b/>
                <w:bCs/>
                <w:sz w:val="20"/>
                <w:szCs w:val="20"/>
              </w:rPr>
              <w:t xml:space="preserve"> </w:t>
            </w:r>
          </w:p>
          <w:p w:rsidR="0021269E" w:rsidRPr="00854D07" w:rsidRDefault="00D06B57">
            <w:pPr>
              <w:rPr>
                <w:b/>
                <w:bCs/>
                <w:sz w:val="20"/>
                <w:szCs w:val="20"/>
              </w:rPr>
            </w:pPr>
            <w:r w:rsidRPr="00AB1602">
              <w:rPr>
                <w:b/>
                <w:bCs/>
                <w:sz w:val="20"/>
                <w:szCs w:val="20"/>
              </w:rPr>
              <w:t>Правления</w:t>
            </w:r>
            <w:r w:rsidR="0021269E" w:rsidRPr="00AB1602">
              <w:rPr>
                <w:b/>
                <w:bCs/>
                <w:sz w:val="20"/>
                <w:szCs w:val="20"/>
              </w:rPr>
              <w:t xml:space="preserve">  _________</w:t>
            </w:r>
            <w:r w:rsidR="0001006B">
              <w:rPr>
                <w:b/>
                <w:bCs/>
                <w:sz w:val="20"/>
                <w:szCs w:val="20"/>
              </w:rPr>
              <w:t>__________</w:t>
            </w:r>
            <w:r w:rsidR="00691737">
              <w:rPr>
                <w:b/>
                <w:bCs/>
                <w:sz w:val="20"/>
                <w:szCs w:val="20"/>
                <w:lang w:val="kk-KZ"/>
              </w:rPr>
              <w:t>Боранбаева Р.З.</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1CA6" w:rsidRDefault="00A11CA6" w:rsidP="0021269E">
      <w:r>
        <w:separator/>
      </w:r>
    </w:p>
  </w:endnote>
  <w:endnote w:type="continuationSeparator" w:id="1">
    <w:p w:rsidR="00A11CA6" w:rsidRDefault="00A11CA6"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2269EE">
    <w:pPr>
      <w:pStyle w:val="a9"/>
      <w:rPr>
        <w:rStyle w:val="ab"/>
        <w:rFonts w:ascii="Times New Roman" w:hAnsi="Times New Roman" w:cs="Times New Roman"/>
      </w:rPr>
    </w:pPr>
    <w:r>
      <w:rPr>
        <w:rStyle w:val="ab"/>
        <w:rFonts w:ascii="Times New Roman" w:hAnsi="Times New Roman" w:cs="Times New Roman"/>
      </w:rPr>
      <w:fldChar w:fldCharType="begin"/>
    </w:r>
    <w:r w:rsidR="00A11CA6">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A11CA6">
      <w:rPr>
        <w:rStyle w:val="ab"/>
        <w:rFonts w:ascii="Times New Roman" w:hAnsi="Times New Roman" w:cs="Times New Roman"/>
      </w:rPr>
      <w:t>1</w:t>
    </w:r>
    <w:r>
      <w:rPr>
        <w:rStyle w:val="ab"/>
        <w:rFonts w:ascii="Times New Roman" w:hAnsi="Times New Roman" w:cs="Times New Roman"/>
      </w:rPr>
      <w:fldChar w:fldCharType="end"/>
    </w:r>
  </w:p>
  <w:p w:rsidR="00A11CA6" w:rsidRDefault="00A11CA6">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2269EE">
    <w:pPr>
      <w:pStyle w:val="a9"/>
      <w:jc w:val="right"/>
    </w:pPr>
    <w:fldSimple w:instr="PAGE  \* MERGEFORMAT ">
      <w:r w:rsidR="00B82B93">
        <w:rPr>
          <w:noProof/>
        </w:rPr>
        <w:t>17</w:t>
      </w:r>
    </w:fldSimple>
  </w:p>
  <w:p w:rsidR="00A11CA6" w:rsidRDefault="00A11CA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1CA6" w:rsidRDefault="00A11CA6" w:rsidP="0021269E">
      <w:r>
        <w:separator/>
      </w:r>
    </w:p>
  </w:footnote>
  <w:footnote w:type="continuationSeparator" w:id="1">
    <w:p w:rsidR="00A11CA6" w:rsidRDefault="00A11CA6"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A11CA6">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2269EE">
    <w:pPr>
      <w:pStyle w:val="af5"/>
      <w:jc w:val="center"/>
      <w:rPr>
        <w:sz w:val="20"/>
        <w:szCs w:val="20"/>
      </w:rPr>
    </w:pPr>
    <w:r>
      <w:rPr>
        <w:sz w:val="20"/>
        <w:szCs w:val="20"/>
      </w:rPr>
      <w:fldChar w:fldCharType="begin"/>
    </w:r>
    <w:r w:rsidR="00A11CA6">
      <w:rPr>
        <w:sz w:val="20"/>
        <w:szCs w:val="20"/>
      </w:rPr>
      <w:instrText xml:space="preserve">PAGE  \* MERGEFORMAT </w:instrText>
    </w:r>
    <w:r>
      <w:rPr>
        <w:sz w:val="20"/>
        <w:szCs w:val="20"/>
      </w:rPr>
      <w:fldChar w:fldCharType="separate"/>
    </w:r>
    <w:r w:rsidR="00B82B93">
      <w:rPr>
        <w:noProof/>
        <w:sz w:val="20"/>
        <w:szCs w:val="20"/>
      </w:rPr>
      <w:t>17</w:t>
    </w:r>
    <w:r>
      <w:rPr>
        <w:sz w:val="20"/>
        <w:szCs w:val="20"/>
      </w:rPr>
      <w:fldChar w:fldCharType="end"/>
    </w:r>
  </w:p>
  <w:p w:rsidR="00A11CA6" w:rsidRDefault="00A11CA6">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1CA6" w:rsidRDefault="002269EE">
    <w:pPr>
      <w:pStyle w:val="af5"/>
      <w:jc w:val="center"/>
      <w:rPr>
        <w:sz w:val="20"/>
        <w:szCs w:val="20"/>
      </w:rPr>
    </w:pPr>
    <w:r>
      <w:rPr>
        <w:sz w:val="20"/>
        <w:szCs w:val="20"/>
      </w:rPr>
      <w:fldChar w:fldCharType="begin"/>
    </w:r>
    <w:r w:rsidR="00A11CA6">
      <w:rPr>
        <w:sz w:val="20"/>
        <w:szCs w:val="20"/>
      </w:rPr>
      <w:instrText xml:space="preserve">PAGE  \* MERGEFORMAT </w:instrText>
    </w:r>
    <w:r>
      <w:rPr>
        <w:sz w:val="20"/>
        <w:szCs w:val="20"/>
      </w:rPr>
      <w:fldChar w:fldCharType="separate"/>
    </w:r>
    <w:r w:rsidR="00A11CA6">
      <w:rPr>
        <w:sz w:val="20"/>
        <w:szCs w:val="20"/>
      </w:rPr>
      <w:t>1</w:t>
    </w:r>
    <w:r>
      <w:rPr>
        <w:sz w:val="20"/>
        <w:szCs w:val="20"/>
      </w:rPr>
      <w:fldChar w:fldCharType="end"/>
    </w:r>
  </w:p>
  <w:p w:rsidR="00A11CA6" w:rsidRDefault="00A11CA6">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006B"/>
    <w:rsid w:val="00012668"/>
    <w:rsid w:val="00017C77"/>
    <w:rsid w:val="000251B2"/>
    <w:rsid w:val="00032C03"/>
    <w:rsid w:val="00064657"/>
    <w:rsid w:val="000674CB"/>
    <w:rsid w:val="000707AC"/>
    <w:rsid w:val="00075523"/>
    <w:rsid w:val="0009154F"/>
    <w:rsid w:val="00095B59"/>
    <w:rsid w:val="000A0DF4"/>
    <w:rsid w:val="000A735A"/>
    <w:rsid w:val="000B1B0C"/>
    <w:rsid w:val="000C26E6"/>
    <w:rsid w:val="000C5D60"/>
    <w:rsid w:val="000D67AE"/>
    <w:rsid w:val="000D6D5B"/>
    <w:rsid w:val="000E447F"/>
    <w:rsid w:val="000E67D3"/>
    <w:rsid w:val="000F011E"/>
    <w:rsid w:val="000F1A66"/>
    <w:rsid w:val="000F463B"/>
    <w:rsid w:val="000F5C23"/>
    <w:rsid w:val="001019BD"/>
    <w:rsid w:val="00101B74"/>
    <w:rsid w:val="0011254D"/>
    <w:rsid w:val="00122821"/>
    <w:rsid w:val="00135062"/>
    <w:rsid w:val="001478D7"/>
    <w:rsid w:val="00150673"/>
    <w:rsid w:val="00157F06"/>
    <w:rsid w:val="00174813"/>
    <w:rsid w:val="001A4366"/>
    <w:rsid w:val="001B04A1"/>
    <w:rsid w:val="001C78DC"/>
    <w:rsid w:val="001D1EDB"/>
    <w:rsid w:val="001E78EA"/>
    <w:rsid w:val="001E7DC6"/>
    <w:rsid w:val="002000B4"/>
    <w:rsid w:val="00200396"/>
    <w:rsid w:val="00206A5A"/>
    <w:rsid w:val="002101C9"/>
    <w:rsid w:val="00212192"/>
    <w:rsid w:val="0021269E"/>
    <w:rsid w:val="002137E8"/>
    <w:rsid w:val="0021496E"/>
    <w:rsid w:val="002172AB"/>
    <w:rsid w:val="002269EE"/>
    <w:rsid w:val="00235764"/>
    <w:rsid w:val="00243C36"/>
    <w:rsid w:val="00251843"/>
    <w:rsid w:val="0026065B"/>
    <w:rsid w:val="00271DD9"/>
    <w:rsid w:val="00273F7A"/>
    <w:rsid w:val="00275811"/>
    <w:rsid w:val="00281F10"/>
    <w:rsid w:val="00292317"/>
    <w:rsid w:val="002A04AF"/>
    <w:rsid w:val="002A0E88"/>
    <w:rsid w:val="002A2330"/>
    <w:rsid w:val="002C45F1"/>
    <w:rsid w:val="002D5E55"/>
    <w:rsid w:val="002F1221"/>
    <w:rsid w:val="002F1B13"/>
    <w:rsid w:val="00310CD9"/>
    <w:rsid w:val="00332754"/>
    <w:rsid w:val="00335660"/>
    <w:rsid w:val="00372348"/>
    <w:rsid w:val="00376FD0"/>
    <w:rsid w:val="00385776"/>
    <w:rsid w:val="003876D6"/>
    <w:rsid w:val="00392983"/>
    <w:rsid w:val="00396207"/>
    <w:rsid w:val="003A4747"/>
    <w:rsid w:val="003A4C2D"/>
    <w:rsid w:val="003B5D4D"/>
    <w:rsid w:val="003B66FE"/>
    <w:rsid w:val="003D3E7D"/>
    <w:rsid w:val="003D7DD3"/>
    <w:rsid w:val="003E5D49"/>
    <w:rsid w:val="003F0AC3"/>
    <w:rsid w:val="003F5914"/>
    <w:rsid w:val="004035CB"/>
    <w:rsid w:val="00414F88"/>
    <w:rsid w:val="004261B0"/>
    <w:rsid w:val="00426753"/>
    <w:rsid w:val="004269C6"/>
    <w:rsid w:val="00435711"/>
    <w:rsid w:val="004401B3"/>
    <w:rsid w:val="00451D13"/>
    <w:rsid w:val="004610D8"/>
    <w:rsid w:val="0047274E"/>
    <w:rsid w:val="00472F1B"/>
    <w:rsid w:val="00475EE5"/>
    <w:rsid w:val="00493341"/>
    <w:rsid w:val="004960CF"/>
    <w:rsid w:val="00496E1C"/>
    <w:rsid w:val="004B4A7C"/>
    <w:rsid w:val="004C372E"/>
    <w:rsid w:val="004C378E"/>
    <w:rsid w:val="004D3281"/>
    <w:rsid w:val="004D5211"/>
    <w:rsid w:val="004D7588"/>
    <w:rsid w:val="004E305F"/>
    <w:rsid w:val="004E6E9F"/>
    <w:rsid w:val="004F2DE7"/>
    <w:rsid w:val="004F4974"/>
    <w:rsid w:val="00513FCE"/>
    <w:rsid w:val="0052229F"/>
    <w:rsid w:val="00530B4B"/>
    <w:rsid w:val="00534C2E"/>
    <w:rsid w:val="00547151"/>
    <w:rsid w:val="00547B18"/>
    <w:rsid w:val="00552337"/>
    <w:rsid w:val="00564E15"/>
    <w:rsid w:val="00572D55"/>
    <w:rsid w:val="005905C9"/>
    <w:rsid w:val="00590A6C"/>
    <w:rsid w:val="00591276"/>
    <w:rsid w:val="005A786E"/>
    <w:rsid w:val="005C31AE"/>
    <w:rsid w:val="00601E00"/>
    <w:rsid w:val="00606993"/>
    <w:rsid w:val="0063006C"/>
    <w:rsid w:val="006310D5"/>
    <w:rsid w:val="00634C85"/>
    <w:rsid w:val="006351F4"/>
    <w:rsid w:val="00644116"/>
    <w:rsid w:val="00645605"/>
    <w:rsid w:val="00646D96"/>
    <w:rsid w:val="00652DC7"/>
    <w:rsid w:val="006603C6"/>
    <w:rsid w:val="006777BD"/>
    <w:rsid w:val="00691737"/>
    <w:rsid w:val="00694C52"/>
    <w:rsid w:val="006A24B2"/>
    <w:rsid w:val="006B070C"/>
    <w:rsid w:val="006C688C"/>
    <w:rsid w:val="006C68AE"/>
    <w:rsid w:val="006D2210"/>
    <w:rsid w:val="006D445F"/>
    <w:rsid w:val="006E28EA"/>
    <w:rsid w:val="006F6E50"/>
    <w:rsid w:val="0070452E"/>
    <w:rsid w:val="00705408"/>
    <w:rsid w:val="00740D2D"/>
    <w:rsid w:val="00763C9B"/>
    <w:rsid w:val="00765B7C"/>
    <w:rsid w:val="0076655C"/>
    <w:rsid w:val="00787497"/>
    <w:rsid w:val="007933B6"/>
    <w:rsid w:val="007A5587"/>
    <w:rsid w:val="007A7DBF"/>
    <w:rsid w:val="007B00E5"/>
    <w:rsid w:val="007B3FF0"/>
    <w:rsid w:val="007B799A"/>
    <w:rsid w:val="007D5672"/>
    <w:rsid w:val="007E3E90"/>
    <w:rsid w:val="007F4585"/>
    <w:rsid w:val="00800002"/>
    <w:rsid w:val="00802FD8"/>
    <w:rsid w:val="00803B43"/>
    <w:rsid w:val="0080529D"/>
    <w:rsid w:val="00811A29"/>
    <w:rsid w:val="00812390"/>
    <w:rsid w:val="008227A3"/>
    <w:rsid w:val="00824599"/>
    <w:rsid w:val="008251AE"/>
    <w:rsid w:val="00825C8B"/>
    <w:rsid w:val="00826373"/>
    <w:rsid w:val="00842FAA"/>
    <w:rsid w:val="008525ED"/>
    <w:rsid w:val="00854D07"/>
    <w:rsid w:val="00855083"/>
    <w:rsid w:val="00867338"/>
    <w:rsid w:val="00887E11"/>
    <w:rsid w:val="008A0698"/>
    <w:rsid w:val="008A27AC"/>
    <w:rsid w:val="008A42D2"/>
    <w:rsid w:val="008B3348"/>
    <w:rsid w:val="008B6A60"/>
    <w:rsid w:val="008D0FFC"/>
    <w:rsid w:val="008D23FD"/>
    <w:rsid w:val="008D24D5"/>
    <w:rsid w:val="008D6487"/>
    <w:rsid w:val="00903C7D"/>
    <w:rsid w:val="00914356"/>
    <w:rsid w:val="009225DA"/>
    <w:rsid w:val="00923537"/>
    <w:rsid w:val="00934F76"/>
    <w:rsid w:val="00940BE2"/>
    <w:rsid w:val="009500CC"/>
    <w:rsid w:val="0096372E"/>
    <w:rsid w:val="0097145A"/>
    <w:rsid w:val="009728DE"/>
    <w:rsid w:val="00973782"/>
    <w:rsid w:val="00974B6B"/>
    <w:rsid w:val="00976DB5"/>
    <w:rsid w:val="00977B7D"/>
    <w:rsid w:val="0098299E"/>
    <w:rsid w:val="0098475A"/>
    <w:rsid w:val="00995B85"/>
    <w:rsid w:val="009969DD"/>
    <w:rsid w:val="009B2B10"/>
    <w:rsid w:val="009B306D"/>
    <w:rsid w:val="009B689E"/>
    <w:rsid w:val="009C2E64"/>
    <w:rsid w:val="009C69C3"/>
    <w:rsid w:val="009E6406"/>
    <w:rsid w:val="00A04F3B"/>
    <w:rsid w:val="00A11CA6"/>
    <w:rsid w:val="00A12E25"/>
    <w:rsid w:val="00A20249"/>
    <w:rsid w:val="00A44161"/>
    <w:rsid w:val="00A44DDB"/>
    <w:rsid w:val="00A75344"/>
    <w:rsid w:val="00A76533"/>
    <w:rsid w:val="00A842D3"/>
    <w:rsid w:val="00A8710E"/>
    <w:rsid w:val="00A92E75"/>
    <w:rsid w:val="00A94652"/>
    <w:rsid w:val="00AB1602"/>
    <w:rsid w:val="00AC0FEC"/>
    <w:rsid w:val="00AC3E60"/>
    <w:rsid w:val="00AC618C"/>
    <w:rsid w:val="00AF378D"/>
    <w:rsid w:val="00AF716A"/>
    <w:rsid w:val="00AF7248"/>
    <w:rsid w:val="00B007EF"/>
    <w:rsid w:val="00B15A3B"/>
    <w:rsid w:val="00B309C5"/>
    <w:rsid w:val="00B36A49"/>
    <w:rsid w:val="00B60A98"/>
    <w:rsid w:val="00B63462"/>
    <w:rsid w:val="00B82B93"/>
    <w:rsid w:val="00B8534F"/>
    <w:rsid w:val="00B90A53"/>
    <w:rsid w:val="00B91BB6"/>
    <w:rsid w:val="00B95C73"/>
    <w:rsid w:val="00B97AFB"/>
    <w:rsid w:val="00BA06E5"/>
    <w:rsid w:val="00BC494F"/>
    <w:rsid w:val="00BD797A"/>
    <w:rsid w:val="00C0025F"/>
    <w:rsid w:val="00C15244"/>
    <w:rsid w:val="00C31856"/>
    <w:rsid w:val="00C40F29"/>
    <w:rsid w:val="00C5620C"/>
    <w:rsid w:val="00C74AC0"/>
    <w:rsid w:val="00C768CC"/>
    <w:rsid w:val="00C77A8B"/>
    <w:rsid w:val="00C80715"/>
    <w:rsid w:val="00C8144C"/>
    <w:rsid w:val="00C82C2F"/>
    <w:rsid w:val="00C92296"/>
    <w:rsid w:val="00CA2C6D"/>
    <w:rsid w:val="00CB4076"/>
    <w:rsid w:val="00CC4603"/>
    <w:rsid w:val="00CC7CCB"/>
    <w:rsid w:val="00CD07DA"/>
    <w:rsid w:val="00CD78E6"/>
    <w:rsid w:val="00CE4C43"/>
    <w:rsid w:val="00CE5E16"/>
    <w:rsid w:val="00D053B0"/>
    <w:rsid w:val="00D05ECC"/>
    <w:rsid w:val="00D06B57"/>
    <w:rsid w:val="00D40859"/>
    <w:rsid w:val="00D4174C"/>
    <w:rsid w:val="00D4366E"/>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4684A"/>
    <w:rsid w:val="00E516B2"/>
    <w:rsid w:val="00E60ABB"/>
    <w:rsid w:val="00E66A33"/>
    <w:rsid w:val="00E70A3D"/>
    <w:rsid w:val="00E92848"/>
    <w:rsid w:val="00E959CE"/>
    <w:rsid w:val="00EA4F1D"/>
    <w:rsid w:val="00EB14CE"/>
    <w:rsid w:val="00EB1F2D"/>
    <w:rsid w:val="00EC3C1F"/>
    <w:rsid w:val="00EC49F5"/>
    <w:rsid w:val="00EC6CAF"/>
    <w:rsid w:val="00ED0170"/>
    <w:rsid w:val="00EF7258"/>
    <w:rsid w:val="00F0088D"/>
    <w:rsid w:val="00F01722"/>
    <w:rsid w:val="00F03B7E"/>
    <w:rsid w:val="00F1215B"/>
    <w:rsid w:val="00F15E9C"/>
    <w:rsid w:val="00F173EB"/>
    <w:rsid w:val="00F27568"/>
    <w:rsid w:val="00F411BD"/>
    <w:rsid w:val="00F425AB"/>
    <w:rsid w:val="00F540FD"/>
    <w:rsid w:val="00F56C7E"/>
    <w:rsid w:val="00F81977"/>
    <w:rsid w:val="00F83B15"/>
    <w:rsid w:val="00F87513"/>
    <w:rsid w:val="00FA0A38"/>
    <w:rsid w:val="00FA2F15"/>
    <w:rsid w:val="00FA4E0B"/>
    <w:rsid w:val="00FB1F46"/>
    <w:rsid w:val="00FB7DF2"/>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775534">
      <w:bodyDiv w:val="1"/>
      <w:marLeft w:val="0"/>
      <w:marRight w:val="0"/>
      <w:marTop w:val="0"/>
      <w:marBottom w:val="0"/>
      <w:divBdr>
        <w:top w:val="none" w:sz="0" w:space="0" w:color="auto"/>
        <w:left w:val="none" w:sz="0" w:space="0" w:color="auto"/>
        <w:bottom w:val="none" w:sz="0" w:space="0" w:color="auto"/>
        <w:right w:val="none" w:sz="0" w:space="0" w:color="auto"/>
      </w:divBdr>
    </w:div>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83522496">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604</TotalTime>
  <Pages>25</Pages>
  <Words>8205</Words>
  <Characters>62285</Characters>
  <Application>Microsoft Office Word</Application>
  <DocSecurity>0</DocSecurity>
  <Lines>519</Lines>
  <Paragraphs>140</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70350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166</cp:revision>
  <cp:lastPrinted>2021-03-09T04:36:00Z</cp:lastPrinted>
  <dcterms:created xsi:type="dcterms:W3CDTF">2019-06-26T16:20:00Z</dcterms:created>
  <dcterms:modified xsi:type="dcterms:W3CDTF">2021-03-10T05:20:00Z</dcterms:modified>
</cp:coreProperties>
</file>