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344CE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4C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>закуп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а</w:t>
      </w: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способом запроса ценовых предложений  </w:t>
      </w:r>
    </w:p>
    <w:p w:rsidR="00796578" w:rsidRPr="006C2BCE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</w:rPr>
        <w:t>№</w:t>
      </w:r>
      <w:r w:rsidR="006C2BCE">
        <w:rPr>
          <w:rFonts w:ascii="Times New Roman" w:hAnsi="Times New Roman"/>
          <w:sz w:val="24"/>
          <w:szCs w:val="24"/>
          <w:lang w:val="en-US"/>
        </w:rPr>
        <w:t>20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5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E0015D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F74592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</w:t>
            </w:r>
            <w:r w:rsidR="00E0015D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</w:t>
            </w:r>
            <w:r w:rsidR="006C2BCE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7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E0015D">
              <w:rPr>
                <w:rFonts w:ascii="Times New Roman" w:hAnsi="Times New Roman"/>
                <w:color w:val="000000"/>
                <w:sz w:val="20"/>
                <w:szCs w:val="20"/>
              </w:rPr>
              <w:t>марта</w:t>
            </w:r>
            <w:r w:rsidR="006653A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32863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32863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="00183022">
        <w:rPr>
          <w:rFonts w:ascii="Times New Roman" w:hAnsi="Times New Roman"/>
          <w:sz w:val="24"/>
          <w:szCs w:val="24"/>
        </w:rPr>
        <w:t xml:space="preserve"> 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 «Научный центр педиатрий</w:t>
      </w:r>
      <w:r>
        <w:rPr>
          <w:rFonts w:ascii="Times New Roman" w:hAnsi="Times New Roman"/>
          <w:sz w:val="24"/>
          <w:szCs w:val="24"/>
        </w:rPr>
        <w:t xml:space="preserve"> и детской хирургии» МЗ РК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4B0F1F">
        <w:rPr>
          <w:rFonts w:ascii="Times New Roman" w:hAnsi="Times New Roman"/>
          <w:sz w:val="24"/>
          <w:szCs w:val="24"/>
        </w:rPr>
        <w:t>а основании</w:t>
      </w:r>
      <w:r w:rsidR="00183022">
        <w:rPr>
          <w:rFonts w:ascii="Times New Roman" w:hAnsi="Times New Roman"/>
          <w:sz w:val="24"/>
          <w:szCs w:val="24"/>
        </w:rPr>
        <w:t xml:space="preserve"> </w:t>
      </w:r>
      <w:r w:rsidR="00183022" w:rsidRPr="00183022">
        <w:rPr>
          <w:rFonts w:ascii="Times New Roman" w:hAnsi="Times New Roman"/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183022">
        <w:rPr>
          <w:rFonts w:ascii="Times New Roman" w:hAnsi="Times New Roman"/>
          <w:spacing w:val="2"/>
        </w:rPr>
        <w:t>, утвержденных постановлением Правительства Республики Казахстан от 30 октября 2009 года № 1729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2047">
        <w:rPr>
          <w:rFonts w:ascii="Times New Roman" w:hAnsi="Times New Roman"/>
          <w:sz w:val="24"/>
          <w:szCs w:val="24"/>
        </w:rPr>
        <w:t xml:space="preserve">(далее – Правила) </w:t>
      </w:r>
      <w:r w:rsidR="00183022">
        <w:rPr>
          <w:rFonts w:ascii="Times New Roman" w:hAnsi="Times New Roman"/>
          <w:sz w:val="24"/>
          <w:szCs w:val="24"/>
        </w:rPr>
        <w:t>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</w:t>
      </w:r>
      <w:r>
        <w:rPr>
          <w:rFonts w:ascii="Times New Roman" w:hAnsi="Times New Roman"/>
          <w:sz w:val="24"/>
          <w:szCs w:val="24"/>
        </w:rPr>
        <w:t xml:space="preserve"> «Научный центр педиатрии и детской хирургии» МЗ РК проводит закуп и </w:t>
      </w:r>
      <w:r w:rsidRPr="00C72047">
        <w:rPr>
          <w:rFonts w:ascii="Times New Roman" w:hAnsi="Times New Roman"/>
          <w:color w:val="000000"/>
          <w:sz w:val="24"/>
          <w:szCs w:val="24"/>
        </w:rPr>
        <w:t>оформ</w:t>
      </w:r>
      <w:r>
        <w:rPr>
          <w:rFonts w:ascii="Times New Roman" w:hAnsi="Times New Roman"/>
          <w:color w:val="000000"/>
          <w:sz w:val="24"/>
          <w:szCs w:val="24"/>
        </w:rPr>
        <w:t>ляет</w:t>
      </w:r>
      <w:r w:rsidRPr="00C72047">
        <w:rPr>
          <w:rFonts w:ascii="Times New Roman" w:hAnsi="Times New Roman"/>
          <w:color w:val="000000"/>
          <w:sz w:val="24"/>
          <w:szCs w:val="24"/>
        </w:rPr>
        <w:t xml:space="preserve"> настоящий протокол</w:t>
      </w:r>
      <w:r>
        <w:rPr>
          <w:rFonts w:ascii="Times New Roman" w:hAnsi="Times New Roman"/>
          <w:color w:val="000000"/>
          <w:sz w:val="24"/>
          <w:szCs w:val="24"/>
        </w:rPr>
        <w:t xml:space="preserve"> итогов закупа способом запроса ценовых предложений</w:t>
      </w:r>
      <w:r w:rsidRPr="00C72047">
        <w:rPr>
          <w:rFonts w:ascii="Times New Roman" w:hAnsi="Times New Roman"/>
          <w:sz w:val="24"/>
          <w:szCs w:val="24"/>
        </w:rPr>
        <w:t xml:space="preserve">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Pr="006C2BCE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p w:rsidR="006C2BCE" w:rsidRDefault="006C2BCE" w:rsidP="006C2BCE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978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0"/>
        <w:gridCol w:w="3566"/>
        <w:gridCol w:w="992"/>
        <w:gridCol w:w="850"/>
        <w:gridCol w:w="851"/>
        <w:gridCol w:w="1134"/>
        <w:gridCol w:w="1829"/>
      </w:tblGrid>
      <w:tr w:rsidR="006C2BCE" w:rsidRPr="006C2BCE" w:rsidTr="006C2BCE">
        <w:trPr>
          <w:trHeight w:val="630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 xml:space="preserve">№ п/п </w:t>
            </w:r>
          </w:p>
        </w:tc>
        <w:tc>
          <w:tcPr>
            <w:tcW w:w="3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Фасовка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Ед.изм</w:t>
            </w:r>
            <w:proofErr w:type="spellEnd"/>
            <w:r w:rsidRPr="006C2BC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Количество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Цена, тенге</w:t>
            </w:r>
          </w:p>
        </w:tc>
        <w:tc>
          <w:tcPr>
            <w:tcW w:w="18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Сумма, тенге</w:t>
            </w:r>
          </w:p>
        </w:tc>
      </w:tr>
      <w:tr w:rsidR="006C2BCE" w:rsidRPr="006C2BCE" w:rsidTr="006C2BCE">
        <w:trPr>
          <w:trHeight w:val="126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LSI BCR/ABL ES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Dual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color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Translocation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Probe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CE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mrked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Двухцветный зонд для выявления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транслокаций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BCR/ABL в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интерфазных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и метафазных препаратах костного мозга методом флуоресцентной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in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situ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гибридизации  8L5520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 наборов в тесте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938 515,00  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4 692 575,00  </w:t>
            </w:r>
          </w:p>
        </w:tc>
      </w:tr>
      <w:tr w:rsidR="006C2BCE" w:rsidRPr="006C2BCE" w:rsidTr="006C2BCE">
        <w:trPr>
          <w:trHeight w:val="157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LSI CBFB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Dual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color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Break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Apart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Rearrangement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Probe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16q22 Двухцветный флуоресцентный ДНК-зонд для выявления перестроек в гене CBFB в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интерфазных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и метафазных препаратах костного мозга методом флуоресцентной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in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situ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гибридизации (FISH)  5N4420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20 тестов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780 111,00  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780 111,00  </w:t>
            </w:r>
          </w:p>
        </w:tc>
      </w:tr>
      <w:tr w:rsidR="006C2BCE" w:rsidRPr="006C2BCE" w:rsidTr="006C2BCE">
        <w:trPr>
          <w:trHeight w:val="157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LSI MLL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Dual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color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Break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Apart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Rearrangement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Probe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Двухцветный флуоресцентный ДНК-зонд для выявления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транслокаций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в гене MLL в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интерфазных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и метафазных препаратах костного мозга методом флуоресцентной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in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situ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гибридизации (FISH) 8L5720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20 тестов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784 900,00  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2 354 700,00  </w:t>
            </w:r>
          </w:p>
        </w:tc>
      </w:tr>
      <w:tr w:rsidR="006C2BCE" w:rsidRPr="006C2BCE" w:rsidTr="006C2BCE">
        <w:trPr>
          <w:trHeight w:val="157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LSI AML1/ETO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Dual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color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Dual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Fusion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Translocation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Probe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Двухцветный флуоресцентный ДНК-зонд для выявления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транслокаций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t(8;21) в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интерфазных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и метафазных препаратах костного мозга методом флуоресцентной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in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situ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гибридизации (FISH) 8L7020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20 тестов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825 269,00  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1 650 538,00  </w:t>
            </w:r>
          </w:p>
        </w:tc>
      </w:tr>
      <w:tr w:rsidR="006C2BCE" w:rsidRPr="006C2BCE" w:rsidTr="006C2BCE">
        <w:trPr>
          <w:trHeight w:val="63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LSI PML/RARA Dual color, Dual Fusion Translocation Probe 5N4520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20 тестов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780 111,00  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1 560 222,00  </w:t>
            </w:r>
          </w:p>
        </w:tc>
      </w:tr>
      <w:tr w:rsidR="006C2BCE" w:rsidRPr="006C2BCE" w:rsidTr="006C2BCE">
        <w:trPr>
          <w:trHeight w:val="189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LSI ETV6(TEL)/RUNX1 (AML) ES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Dual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color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Translocation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Probe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прежнее название LSI TEL/AML1 ES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Dual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color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Translocation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Probe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Двухцветный флуоресцентный ДНК-зонд для выявления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транслокаций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t(12;21) TEL/AML1 в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интерфазных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и метафазных препаратах костного мозга методом флуоресцентной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in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situ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гибридизации (FISH) 8L6620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20 тестов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824 174,00  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1 648 348,00  </w:t>
            </w:r>
          </w:p>
        </w:tc>
      </w:tr>
      <w:tr w:rsidR="006C2BCE" w:rsidRPr="006C2BCE" w:rsidTr="006C2BCE">
        <w:trPr>
          <w:trHeight w:val="157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lastRenderedPageBreak/>
              <w:t>7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CEP8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Spectrum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Orange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Chromosome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Enumeration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DNA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Probe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Kit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(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with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control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slides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) CE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marked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Набор реагентов для идентификации хромосомы 8 в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интерфазных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и метафазных препаратах костного мозга методом флуоресцентной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in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situ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гибридизации (FISH) с контрольными слайдами  7J2208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20 тестов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675 198,00  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675 198,00  </w:t>
            </w:r>
          </w:p>
        </w:tc>
      </w:tr>
      <w:tr w:rsidR="006C2BCE" w:rsidRPr="006C2BCE" w:rsidTr="006C2BCE">
        <w:trPr>
          <w:trHeight w:val="94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CEP X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Spectum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Orange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/CEP Y (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satellite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III)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SpectrumGreen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- пробы для контроля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приживляемости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трансплантанта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при разнополой пересадке костного мозга  7J2250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20 тестов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1121489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2 242 978,00  </w:t>
            </w:r>
          </w:p>
        </w:tc>
      </w:tr>
      <w:tr w:rsidR="006C2BCE" w:rsidRPr="006C2BCE" w:rsidTr="006C2BCE">
        <w:trPr>
          <w:trHeight w:val="63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LSI  MYC  Dual Color, Break Apart Rearrangement Probe  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для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диагностики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лимфомы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Беркитта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1N6320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20 тестов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914217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1 828 434,00  </w:t>
            </w:r>
          </w:p>
        </w:tc>
      </w:tr>
      <w:tr w:rsidR="006C2BCE" w:rsidRPr="006C2BCE" w:rsidTr="006C2BCE">
        <w:trPr>
          <w:trHeight w:val="63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Vysis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LSI N-MYC (2p24) Spectrum Green/CEP 2 Spectrum Orange Probe (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Нейробластома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)  7J7201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20 тестов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1 297 834  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3 893 502,00  </w:t>
            </w:r>
          </w:p>
        </w:tc>
      </w:tr>
      <w:tr w:rsidR="006C2BCE" w:rsidRPr="006C2BCE" w:rsidTr="006C2BCE">
        <w:trPr>
          <w:trHeight w:val="63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Vysis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LSI N-MYC (2p24) Spectrum Orange Probe (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Нейробластома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) 5J5001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20 тестов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593 320  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1 186 640,00  </w:t>
            </w:r>
          </w:p>
        </w:tc>
      </w:tr>
      <w:tr w:rsidR="006C2BCE" w:rsidRPr="006C2BCE" w:rsidTr="006C2BCE">
        <w:trPr>
          <w:trHeight w:val="63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Vysis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LSI 1p36/LSI 1q25 and LSI 19q13/19p13 Dual-Color Probe (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Нейробластома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) 4N6020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20 тестов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1 364 431  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1 364 431,00  </w:t>
            </w:r>
          </w:p>
        </w:tc>
      </w:tr>
      <w:tr w:rsidR="006C2BCE" w:rsidRPr="006C2BCE" w:rsidTr="006C2BCE">
        <w:trPr>
          <w:trHeight w:val="63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Vysis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LSI EWSR1 (22q12) Dual Color, Break Apart  Rearrangement Probe (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Саркома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Юинга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ПНЭТ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) 3N5920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20 тестов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840 778  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840 778,00  </w:t>
            </w:r>
          </w:p>
        </w:tc>
      </w:tr>
      <w:tr w:rsidR="006C2BCE" w:rsidRPr="006C2BCE" w:rsidTr="006C2BCE">
        <w:trPr>
          <w:trHeight w:val="94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Vysis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LSI FOXO1 Break Apart FISH Prove kit. Previously: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Vysis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LSI FKHR (13q14) Dual Color, Break Apart Probe (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Альвеолярная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Рабдомисаркома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)  3N6020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20 тестов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863 585  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863 585,00  </w:t>
            </w:r>
          </w:p>
        </w:tc>
      </w:tr>
      <w:tr w:rsidR="006C2BCE" w:rsidRPr="006C2BCE" w:rsidTr="006C2BCE">
        <w:trPr>
          <w:trHeight w:val="94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Vysis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LSI ETV (TEL) (12p13) Dual Color, Break Apart Rearrangement Probe (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ОМЛ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) LSI ETV6(TEL) Dual Color, Break Apart Rearrangement Probe 4N0920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20 тестов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1уп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1 023 403  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1 023 403,00  </w:t>
            </w:r>
          </w:p>
        </w:tc>
      </w:tr>
      <w:tr w:rsidR="006C2BCE" w:rsidRPr="006C2BCE" w:rsidTr="006C2BCE">
        <w:trPr>
          <w:trHeight w:val="63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Vysis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LSI EGR1/D5S23, D5S721 Dual Color Probe Set (8L6820) (MDS 5q31)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20 тестов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780 111  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1 560 222,00  </w:t>
            </w:r>
          </w:p>
        </w:tc>
      </w:tr>
      <w:tr w:rsidR="006C2BCE" w:rsidRPr="006C2BCE" w:rsidTr="006C2BCE">
        <w:trPr>
          <w:trHeight w:val="63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17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Vysis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LSI D7S486 (7q31) Spectrum Orange/CEP 7 Spectrum Green Probe (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МДС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7q31) 5N0720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20 тестов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674 741  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1 349 482,00  </w:t>
            </w:r>
          </w:p>
        </w:tc>
      </w:tr>
      <w:tr w:rsidR="006C2BCE" w:rsidRPr="006C2BCE" w:rsidTr="006C2BCE">
        <w:trPr>
          <w:trHeight w:val="63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Vysis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LSI D20S108 (20q12) Spectrum Orange Probe  (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МДС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20q12) 5N0220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20 тестов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593 320  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593 320,00  </w:t>
            </w:r>
          </w:p>
        </w:tc>
      </w:tr>
      <w:tr w:rsidR="006C2BCE" w:rsidRPr="006C2BCE" w:rsidTr="006C2BCE">
        <w:trPr>
          <w:trHeight w:val="63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Vysis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LSI BCL2 Dual Color, Break Apart Rearrangement Probe  (t 14;18 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Фолликулярная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лимфома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) 5N5120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20 тестов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891 638  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891 638,00  </w:t>
            </w:r>
          </w:p>
        </w:tc>
      </w:tr>
      <w:tr w:rsidR="006C2BCE" w:rsidRPr="006C2BCE" w:rsidTr="006C2BCE">
        <w:trPr>
          <w:trHeight w:val="31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20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CEP 4 Alpha Satellite DNA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SpectrumOrange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ОЛЛ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6J3604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20 тестов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744480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744 480,00  </w:t>
            </w:r>
          </w:p>
        </w:tc>
      </w:tr>
      <w:tr w:rsidR="006C2BCE" w:rsidRPr="006C2BCE" w:rsidTr="006C2BCE">
        <w:trPr>
          <w:trHeight w:val="630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21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CEP 6 (D6Z1) Alpha Satellite DNA Spectrum Orange 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ОЛЛ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 6J3606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20 тестов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583 360  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583 360,00  </w:t>
            </w:r>
          </w:p>
        </w:tc>
      </w:tr>
      <w:tr w:rsidR="006C2BCE" w:rsidRPr="006C2BCE" w:rsidTr="006C2BCE">
        <w:trPr>
          <w:trHeight w:val="31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22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CEP 17 Alpha Satellite DNA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SpectrumOrange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ОЛЛ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 6J3617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20 тестов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583 360  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583 360,00  </w:t>
            </w:r>
          </w:p>
        </w:tc>
      </w:tr>
      <w:tr w:rsidR="006C2BCE" w:rsidRPr="006C2BCE" w:rsidTr="006C2BCE">
        <w:trPr>
          <w:trHeight w:val="94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23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Vysis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LSI 21 Spectrum Orange (loci D21S259, D21S341, D21S342, region 21q22.13-q22.2)   CE marked (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ОЛЛ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- 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МДС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- 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ОМЛ</w:t>
            </w:r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) 8L5420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20 тестов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yn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722 608  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722 608,00  </w:t>
            </w:r>
          </w:p>
        </w:tc>
      </w:tr>
      <w:tr w:rsidR="006C2BCE" w:rsidRPr="006C2BCE" w:rsidTr="006C2BCE">
        <w:trPr>
          <w:trHeight w:val="31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24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Vysis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LSI TP53 Spectrum Orange/cep17 spectrum green probe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959 248  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959 248,00  </w:t>
            </w:r>
          </w:p>
        </w:tc>
      </w:tr>
      <w:tr w:rsidR="006C2BCE" w:rsidRPr="006C2BCE" w:rsidTr="006C2BCE">
        <w:trPr>
          <w:trHeight w:val="31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Vysis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LSI TCF3/PBX1 Dual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Color,Dual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fusion translocation probe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914 368  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914 368,00  </w:t>
            </w:r>
          </w:p>
        </w:tc>
      </w:tr>
      <w:tr w:rsidR="006C2BCE" w:rsidRPr="006C2BCE" w:rsidTr="006C2BCE">
        <w:trPr>
          <w:trHeight w:val="31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>Vysis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val="en-US" w:eastAsia="ru-RU"/>
              </w:rPr>
              <w:t xml:space="preserve"> Paraffin pretreatment reagent Kit II (07J02-002)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кор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518 608  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518 608,00  </w:t>
            </w:r>
          </w:p>
        </w:tc>
      </w:tr>
      <w:tr w:rsidR="006C2BCE" w:rsidRPr="006C2BCE" w:rsidTr="006C2BCE">
        <w:trPr>
          <w:trHeight w:val="31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NP-40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Неионный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детергент 7J0501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 x 1000 µl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63 040  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945 600,00  </w:t>
            </w:r>
          </w:p>
        </w:tc>
      </w:tr>
      <w:tr w:rsidR="006C2BCE" w:rsidRPr="006C2BCE" w:rsidTr="006C2BCE">
        <w:trPr>
          <w:trHeight w:val="31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28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Соли 20 х SSC Хлорид и Цитрат натрия 2J1032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500 g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86 704  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173 408,00  </w:t>
            </w:r>
          </w:p>
        </w:tc>
      </w:tr>
      <w:tr w:rsidR="006C2BCE" w:rsidRPr="006C2BCE" w:rsidTr="006C2BCE">
        <w:trPr>
          <w:trHeight w:val="31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lastRenderedPageBreak/>
              <w:t>29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DAPI II </w:t>
            </w: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контркраситель</w:t>
            </w:r>
            <w:proofErr w:type="spellEnd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6J5001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2*500 мл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63 040  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945 600,00  </w:t>
            </w:r>
          </w:p>
        </w:tc>
      </w:tr>
      <w:tr w:rsidR="006C2BCE" w:rsidRPr="006C2BCE" w:rsidTr="006C2BCE">
        <w:trPr>
          <w:trHeight w:val="31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2BCE" w:rsidRPr="006C2BCE" w:rsidRDefault="006C2BCE" w:rsidP="006C2B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6C2BC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 xml:space="preserve">38 090 745,00  </w:t>
            </w:r>
          </w:p>
        </w:tc>
      </w:tr>
    </w:tbl>
    <w:p w:rsidR="00E0015D" w:rsidRDefault="00E0015D" w:rsidP="00E0015D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5A1D6F" w:rsidRPr="00BD30C1" w:rsidRDefault="005A1D6F" w:rsidP="005A1D6F">
      <w:pPr>
        <w:spacing w:after="0" w:line="240" w:lineRule="auto"/>
        <w:jc w:val="both"/>
        <w:rPr>
          <w:rFonts w:ascii="Times New Roman" w:hAnsi="Times New Roman"/>
          <w:b/>
          <w:color w:val="000000"/>
          <w:sz w:val="16"/>
          <w:szCs w:val="16"/>
        </w:rPr>
      </w:pPr>
    </w:p>
    <w:p w:rsidR="00826D8B" w:rsidRDefault="008534A6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eastAsia="Times New Roman" w:hAnsi="Times New Roman"/>
          <w:color w:val="000000"/>
          <w:sz w:val="20"/>
          <w:szCs w:val="20"/>
          <w:lang w:val="en-US" w:eastAsia="ru-RU"/>
        </w:rPr>
      </w:pPr>
      <w:r w:rsidRPr="008534A6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ab/>
      </w:r>
    </w:p>
    <w:p w:rsidR="00A47A84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</w:rPr>
      </w:pPr>
      <w:r>
        <w:rPr>
          <w:rFonts w:ascii="Times New Roman" w:hAnsi="Times New Roman"/>
          <w:b/>
          <w:bCs/>
          <w:spacing w:val="2"/>
        </w:rPr>
        <w:t xml:space="preserve">            </w:t>
      </w:r>
      <w:r w:rsidR="00A47A84" w:rsidRPr="00A47A84">
        <w:rPr>
          <w:rFonts w:ascii="Times New Roman" w:hAnsi="Times New Roman"/>
          <w:b/>
          <w:bCs/>
          <w:spacing w:val="2"/>
        </w:rPr>
        <w:t>Дата и время представления ценового предложения:</w:t>
      </w:r>
    </w:p>
    <w:p w:rsidR="00E160A5" w:rsidRPr="00A47A84" w:rsidRDefault="00E160A5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</w:rPr>
      </w:pPr>
    </w:p>
    <w:tbl>
      <w:tblPr>
        <w:tblStyle w:val="ad"/>
        <w:tblW w:w="9180" w:type="dxa"/>
        <w:tblLook w:val="04A0" w:firstRow="1" w:lastRow="0" w:firstColumn="1" w:lastColumn="0" w:noHBand="0" w:noVBand="1"/>
      </w:tblPr>
      <w:tblGrid>
        <w:gridCol w:w="675"/>
        <w:gridCol w:w="5245"/>
        <w:gridCol w:w="3260"/>
      </w:tblGrid>
      <w:tr w:rsidR="00A47A84" w:rsidRPr="00A47A84" w:rsidTr="008E764E">
        <w:tc>
          <w:tcPr>
            <w:tcW w:w="675" w:type="dxa"/>
          </w:tcPr>
          <w:p w:rsidR="00A47A84" w:rsidRPr="00A47A84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>№ п/п</w:t>
            </w:r>
          </w:p>
        </w:tc>
        <w:tc>
          <w:tcPr>
            <w:tcW w:w="5245" w:type="dxa"/>
          </w:tcPr>
          <w:p w:rsidR="00A47A84" w:rsidRPr="00A47A84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 xml:space="preserve">Наименование </w:t>
            </w:r>
            <w:r w:rsidR="005D1F0F">
              <w:rPr>
                <w:rFonts w:ascii="Times New Roman" w:hAnsi="Times New Roman"/>
                <w:bCs/>
                <w:spacing w:val="2"/>
              </w:rPr>
              <w:t xml:space="preserve">потенциального </w:t>
            </w:r>
            <w:r w:rsidRPr="00A47A84">
              <w:rPr>
                <w:rFonts w:ascii="Times New Roman" w:hAnsi="Times New Roman"/>
                <w:bCs/>
                <w:spacing w:val="2"/>
              </w:rPr>
              <w:t>поставщика</w:t>
            </w:r>
          </w:p>
        </w:tc>
        <w:tc>
          <w:tcPr>
            <w:tcW w:w="3260" w:type="dxa"/>
          </w:tcPr>
          <w:p w:rsidR="00A47A84" w:rsidRPr="00A47A84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>Дата и время</w:t>
            </w:r>
          </w:p>
        </w:tc>
      </w:tr>
      <w:tr w:rsidR="00C63EDF" w:rsidRPr="00A47A84" w:rsidTr="008E764E">
        <w:tc>
          <w:tcPr>
            <w:tcW w:w="675" w:type="dxa"/>
          </w:tcPr>
          <w:p w:rsidR="00C63EDF" w:rsidRPr="009943C0" w:rsidRDefault="009943C0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1</w:t>
            </w:r>
          </w:p>
        </w:tc>
        <w:tc>
          <w:tcPr>
            <w:tcW w:w="5245" w:type="dxa"/>
          </w:tcPr>
          <w:p w:rsidR="00C63EDF" w:rsidRPr="00A47A84" w:rsidRDefault="00E160A5" w:rsidP="006C2BCE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 w:rsidRPr="00E160A5">
              <w:rPr>
                <w:rFonts w:ascii="Times New Roman" w:hAnsi="Times New Roman"/>
                <w:bCs/>
                <w:spacing w:val="2"/>
              </w:rPr>
              <w:t xml:space="preserve">ТОО </w:t>
            </w:r>
            <w:r>
              <w:rPr>
                <w:rFonts w:ascii="Times New Roman" w:hAnsi="Times New Roman"/>
                <w:bCs/>
                <w:spacing w:val="2"/>
              </w:rPr>
              <w:t>«</w:t>
            </w:r>
            <w:proofErr w:type="spellStart"/>
            <w:r w:rsidR="006C2BCE">
              <w:rPr>
                <w:rFonts w:ascii="Times New Roman" w:hAnsi="Times New Roman"/>
                <w:bCs/>
                <w:spacing w:val="2"/>
              </w:rPr>
              <w:t>Визамедплюс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260" w:type="dxa"/>
          </w:tcPr>
          <w:p w:rsidR="00C63EDF" w:rsidRPr="009943C0" w:rsidRDefault="006C2BCE" w:rsidP="00E160A5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kk-KZ"/>
              </w:rPr>
              <w:t>06</w:t>
            </w:r>
            <w:r w:rsidR="009943C0" w:rsidRPr="005515CB">
              <w:rPr>
                <w:rFonts w:ascii="Times New Roman" w:hAnsi="Times New Roman"/>
                <w:bCs/>
                <w:spacing w:val="2"/>
              </w:rPr>
              <w:t>.0</w:t>
            </w:r>
            <w:r w:rsidR="00334336">
              <w:rPr>
                <w:rFonts w:ascii="Times New Roman" w:hAnsi="Times New Roman"/>
                <w:bCs/>
                <w:spacing w:val="2"/>
                <w:lang w:val="kk-KZ"/>
              </w:rPr>
              <w:t>3</w:t>
            </w:r>
            <w:r w:rsidR="00826D8B">
              <w:rPr>
                <w:rFonts w:ascii="Times New Roman" w:hAnsi="Times New Roman"/>
                <w:bCs/>
                <w:spacing w:val="2"/>
              </w:rPr>
              <w:t xml:space="preserve">.2018 г    </w:t>
            </w:r>
            <w:r w:rsidR="00770AAD">
              <w:rPr>
                <w:rFonts w:ascii="Times New Roman" w:hAnsi="Times New Roman"/>
                <w:bCs/>
                <w:spacing w:val="2"/>
              </w:rPr>
              <w:t>1</w:t>
            </w:r>
            <w:r w:rsidR="00E160A5">
              <w:rPr>
                <w:rFonts w:ascii="Times New Roman" w:hAnsi="Times New Roman"/>
                <w:bCs/>
                <w:spacing w:val="2"/>
              </w:rPr>
              <w:t>6</w:t>
            </w:r>
            <w:r w:rsidR="009943C0" w:rsidRPr="005515CB">
              <w:rPr>
                <w:rFonts w:ascii="Times New Roman" w:hAnsi="Times New Roman"/>
                <w:bCs/>
                <w:spacing w:val="2"/>
              </w:rPr>
              <w:t>:</w:t>
            </w:r>
            <w:r w:rsidR="00E160A5">
              <w:rPr>
                <w:rFonts w:ascii="Times New Roman" w:hAnsi="Times New Roman"/>
                <w:bCs/>
                <w:spacing w:val="2"/>
                <w:lang w:val="kk-KZ"/>
              </w:rPr>
              <w:t>2</w:t>
            </w:r>
            <w:r w:rsidR="00770AAD">
              <w:rPr>
                <w:rFonts w:ascii="Times New Roman" w:hAnsi="Times New Roman"/>
                <w:bCs/>
                <w:spacing w:val="2"/>
              </w:rPr>
              <w:t>0</w:t>
            </w:r>
          </w:p>
        </w:tc>
      </w:tr>
      <w:tr w:rsidR="00C63EDF" w:rsidRPr="00375D58" w:rsidTr="008E764E">
        <w:tc>
          <w:tcPr>
            <w:tcW w:w="675" w:type="dxa"/>
          </w:tcPr>
          <w:p w:rsidR="00C63EDF" w:rsidRPr="00BE141B" w:rsidRDefault="00BE141B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2</w:t>
            </w:r>
          </w:p>
        </w:tc>
        <w:tc>
          <w:tcPr>
            <w:tcW w:w="5245" w:type="dxa"/>
          </w:tcPr>
          <w:p w:rsidR="00C63EDF" w:rsidRPr="00375D58" w:rsidRDefault="00375D58" w:rsidP="006C2BCE">
            <w:pPr>
              <w:spacing w:after="0" w:line="240" w:lineRule="auto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</w:t>
            </w:r>
            <w:r w:rsidRPr="00375D58">
              <w:rPr>
                <w:rFonts w:ascii="Times New Roman" w:hAnsi="Times New Roman"/>
                <w:bCs/>
                <w:spacing w:val="2"/>
                <w:lang w:val="en-US"/>
              </w:rPr>
              <w:t xml:space="preserve"> «</w:t>
            </w:r>
            <w:r w:rsidR="006C2BCE">
              <w:rPr>
                <w:rFonts w:ascii="Times New Roman" w:hAnsi="Times New Roman"/>
                <w:bCs/>
                <w:spacing w:val="2"/>
                <w:lang w:val="kk-KZ"/>
              </w:rPr>
              <w:t>ЖанаМедТех</w:t>
            </w:r>
            <w:r w:rsidRPr="00375D58">
              <w:rPr>
                <w:rFonts w:ascii="Times New Roman" w:hAnsi="Times New Roman"/>
                <w:bCs/>
                <w:spacing w:val="2"/>
                <w:lang w:val="en-US"/>
              </w:rPr>
              <w:t>»</w:t>
            </w:r>
          </w:p>
        </w:tc>
        <w:tc>
          <w:tcPr>
            <w:tcW w:w="3260" w:type="dxa"/>
          </w:tcPr>
          <w:p w:rsidR="00C63EDF" w:rsidRPr="00334336" w:rsidRDefault="00770AAD" w:rsidP="006C2BCE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</w:rPr>
              <w:t>0</w:t>
            </w:r>
            <w:r w:rsidR="006C2BCE">
              <w:rPr>
                <w:rFonts w:ascii="Times New Roman" w:hAnsi="Times New Roman"/>
                <w:bCs/>
                <w:spacing w:val="2"/>
              </w:rPr>
              <w:t>6</w:t>
            </w:r>
            <w:r w:rsidR="00375D58" w:rsidRPr="005515CB">
              <w:rPr>
                <w:rFonts w:ascii="Times New Roman" w:hAnsi="Times New Roman"/>
                <w:bCs/>
                <w:spacing w:val="2"/>
              </w:rPr>
              <w:t>.0</w:t>
            </w:r>
            <w:r>
              <w:rPr>
                <w:rFonts w:ascii="Times New Roman" w:hAnsi="Times New Roman"/>
                <w:bCs/>
                <w:spacing w:val="2"/>
              </w:rPr>
              <w:t>3</w:t>
            </w:r>
            <w:r w:rsidR="00375D58" w:rsidRPr="005515CB">
              <w:rPr>
                <w:rFonts w:ascii="Times New Roman" w:hAnsi="Times New Roman"/>
                <w:bCs/>
                <w:spacing w:val="2"/>
              </w:rPr>
              <w:t xml:space="preserve">.2018 г    </w:t>
            </w:r>
            <w:r w:rsidR="00334336">
              <w:rPr>
                <w:rFonts w:ascii="Times New Roman" w:hAnsi="Times New Roman"/>
                <w:bCs/>
                <w:spacing w:val="2"/>
                <w:lang w:val="kk-KZ"/>
              </w:rPr>
              <w:t>1</w:t>
            </w:r>
            <w:r w:rsidR="00E160A5">
              <w:rPr>
                <w:rFonts w:ascii="Times New Roman" w:hAnsi="Times New Roman"/>
                <w:bCs/>
                <w:spacing w:val="2"/>
                <w:lang w:val="kk-KZ"/>
              </w:rPr>
              <w:t>6</w:t>
            </w:r>
            <w:r w:rsidR="00375D58" w:rsidRPr="005515CB">
              <w:rPr>
                <w:rFonts w:ascii="Times New Roman" w:hAnsi="Times New Roman"/>
                <w:bCs/>
                <w:spacing w:val="2"/>
              </w:rPr>
              <w:t>:</w:t>
            </w:r>
            <w:r w:rsidR="00334336">
              <w:rPr>
                <w:rFonts w:ascii="Times New Roman" w:hAnsi="Times New Roman"/>
                <w:bCs/>
                <w:spacing w:val="2"/>
                <w:lang w:val="kk-KZ"/>
              </w:rPr>
              <w:t>3</w:t>
            </w:r>
            <w:r w:rsidR="00E160A5">
              <w:rPr>
                <w:rFonts w:ascii="Times New Roman" w:hAnsi="Times New Roman"/>
                <w:bCs/>
                <w:spacing w:val="2"/>
                <w:lang w:val="kk-KZ"/>
              </w:rPr>
              <w:t>0</w:t>
            </w:r>
          </w:p>
        </w:tc>
      </w:tr>
    </w:tbl>
    <w:p w:rsidR="00A47A84" w:rsidRPr="00BD30C1" w:rsidRDefault="00A47A84" w:rsidP="00A47A84">
      <w:pPr>
        <w:spacing w:after="0"/>
        <w:jc w:val="thaiDistribute"/>
        <w:rPr>
          <w:rFonts w:ascii="Times New Roman" w:hAnsi="Times New Roman"/>
          <w:b/>
          <w:bCs/>
          <w:spacing w:val="2"/>
          <w:sz w:val="16"/>
          <w:szCs w:val="16"/>
        </w:rPr>
      </w:pPr>
    </w:p>
    <w:p w:rsidR="00345EF4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Cs w:val="24"/>
        </w:rPr>
      </w:pPr>
      <w:r w:rsidRPr="005D1F0F">
        <w:rPr>
          <w:rStyle w:val="s0"/>
          <w:rFonts w:ascii="Times New Roman" w:hAnsi="Times New Roman"/>
          <w:b/>
          <w:bCs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p w:rsidR="00814E76" w:rsidRPr="005D1F0F" w:rsidRDefault="00814E76" w:rsidP="00814E76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6663"/>
        <w:gridCol w:w="2126"/>
      </w:tblGrid>
      <w:tr w:rsidR="005D1F0F" w:rsidRPr="005D1F0F" w:rsidTr="008E76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Наименование потенциального поставщика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Представитель</w:t>
            </w:r>
          </w:p>
        </w:tc>
      </w:tr>
      <w:tr w:rsidR="00081DA0" w:rsidRPr="00444AE1" w:rsidTr="008E76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444AE1" w:rsidRDefault="00081DA0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770AAD" w:rsidRDefault="00770AAD" w:rsidP="009738AC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444AE1" w:rsidRDefault="00081DA0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345EF4" w:rsidRPr="00BD30C1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16"/>
          <w:szCs w:val="16"/>
          <w:lang w:val="en-US"/>
        </w:rPr>
      </w:pPr>
    </w:p>
    <w:p w:rsidR="00796578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 , и цена такого договора:</w:t>
      </w:r>
    </w:p>
    <w:p w:rsidR="00770AAD" w:rsidRPr="00770AAD" w:rsidRDefault="00770AAD" w:rsidP="00770AAD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3163"/>
        <w:gridCol w:w="3827"/>
        <w:gridCol w:w="1985"/>
      </w:tblGrid>
      <w:tr w:rsidR="005D1F0F" w:rsidRPr="00B528BA" w:rsidTr="008E764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B528BA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70AAD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0AAD">
              <w:rPr>
                <w:rFonts w:ascii="Times New Roman" w:hAnsi="Times New Roman"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70AAD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0AAD">
              <w:rPr>
                <w:rFonts w:ascii="Times New Roman" w:hAnsi="Times New Roman"/>
                <w:sz w:val="20"/>
                <w:szCs w:val="20"/>
              </w:rPr>
              <w:t>Адрес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70AAD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0AAD">
              <w:rPr>
                <w:rFonts w:ascii="Times New Roman" w:hAnsi="Times New Roman"/>
                <w:sz w:val="20"/>
                <w:szCs w:val="20"/>
              </w:rPr>
              <w:t>Сумма договора</w:t>
            </w:r>
          </w:p>
        </w:tc>
      </w:tr>
      <w:tr w:rsidR="00694806" w:rsidRPr="00B528BA" w:rsidTr="008E764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B528BA" w:rsidRDefault="00694806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770AAD" w:rsidRDefault="00E160A5" w:rsidP="00B528B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</w:t>
            </w:r>
            <w:r w:rsidRPr="00375D58">
              <w:rPr>
                <w:rFonts w:ascii="Times New Roman" w:hAnsi="Times New Roman"/>
                <w:bCs/>
                <w:spacing w:val="2"/>
                <w:lang w:val="en-US"/>
              </w:rPr>
              <w:t xml:space="preserve"> «</w:t>
            </w:r>
            <w:r w:rsidR="006C2BCE">
              <w:rPr>
                <w:rFonts w:ascii="Times New Roman" w:hAnsi="Times New Roman"/>
                <w:bCs/>
                <w:spacing w:val="2"/>
              </w:rPr>
              <w:t xml:space="preserve"> </w:t>
            </w:r>
            <w:proofErr w:type="spellStart"/>
            <w:r w:rsidR="006C2BCE">
              <w:rPr>
                <w:rFonts w:ascii="Times New Roman" w:hAnsi="Times New Roman"/>
                <w:bCs/>
                <w:spacing w:val="2"/>
              </w:rPr>
              <w:t>Визамедплюс</w:t>
            </w:r>
            <w:proofErr w:type="spellEnd"/>
            <w:r w:rsidR="006C2BCE" w:rsidRPr="00375D58">
              <w:rPr>
                <w:rFonts w:ascii="Times New Roman" w:hAnsi="Times New Roman"/>
                <w:bCs/>
                <w:spacing w:val="2"/>
                <w:lang w:val="en-US"/>
              </w:rPr>
              <w:t xml:space="preserve"> </w:t>
            </w:r>
            <w:r w:rsidRPr="00375D58">
              <w:rPr>
                <w:rFonts w:ascii="Times New Roman" w:hAnsi="Times New Roman"/>
                <w:bCs/>
                <w:spacing w:val="2"/>
                <w:lang w:val="en-US"/>
              </w:rPr>
              <w:t>»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334336" w:rsidRDefault="00334336" w:rsidP="006C2BC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highlight w:val="yellow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</w:t>
            </w:r>
            <w:r w:rsidR="00E160A5">
              <w:rPr>
                <w:rFonts w:ascii="Times New Roman" w:hAnsi="Times New Roman"/>
                <w:sz w:val="20"/>
                <w:szCs w:val="20"/>
                <w:lang w:val="kk-KZ"/>
              </w:rPr>
              <w:t xml:space="preserve">. Алматы, ул. </w:t>
            </w:r>
            <w:r w:rsidR="006C2BCE">
              <w:rPr>
                <w:rFonts w:ascii="Times New Roman" w:hAnsi="Times New Roman"/>
                <w:sz w:val="20"/>
                <w:szCs w:val="20"/>
                <w:lang w:val="kk-KZ"/>
              </w:rPr>
              <w:t>Темирязева, 42,пав. 15/109, оф. 400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334336" w:rsidRDefault="006C2BCE" w:rsidP="0027744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C2BCE">
              <w:rPr>
                <w:rFonts w:ascii="Times New Roman" w:hAnsi="Times New Roman"/>
                <w:sz w:val="20"/>
                <w:szCs w:val="20"/>
              </w:rPr>
              <w:t>26879310</w:t>
            </w:r>
            <w:bookmarkStart w:id="0" w:name="_GoBack"/>
            <w:bookmarkEnd w:id="0"/>
          </w:p>
        </w:tc>
      </w:tr>
    </w:tbl>
    <w:p w:rsidR="00444AE1" w:rsidRPr="00BD30C1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980DF2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См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приложение</w:t>
      </w:r>
      <w:proofErr w:type="spellEnd"/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Итоги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r w:rsidR="006C2BCE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20</w:t>
      </w:r>
    </w:p>
    <w:sectPr w:rsidR="00980DF2" w:rsidSect="00B06DDE">
      <w:footerReference w:type="default" r:id="rId9"/>
      <w:pgSz w:w="11906" w:h="16838"/>
      <w:pgMar w:top="851" w:right="851" w:bottom="720" w:left="1701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015D" w:rsidRDefault="00E0015D">
      <w:pPr>
        <w:spacing w:after="0" w:line="240" w:lineRule="auto"/>
      </w:pPr>
      <w:r>
        <w:separator/>
      </w:r>
    </w:p>
  </w:endnote>
  <w:endnote w:type="continuationSeparator" w:id="0">
    <w:p w:rsidR="00E0015D" w:rsidRDefault="00E001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15D" w:rsidRDefault="00E0015D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C2BCE">
      <w:rPr>
        <w:noProof/>
      </w:rPr>
      <w:t>3</w:t>
    </w:r>
    <w:r>
      <w:rPr>
        <w:noProof/>
      </w:rPr>
      <w:fldChar w:fldCharType="end"/>
    </w:r>
  </w:p>
  <w:p w:rsidR="00E0015D" w:rsidRDefault="00E0015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015D" w:rsidRDefault="00E0015D">
      <w:pPr>
        <w:spacing w:after="0" w:line="240" w:lineRule="auto"/>
      </w:pPr>
      <w:r>
        <w:separator/>
      </w:r>
    </w:p>
  </w:footnote>
  <w:footnote w:type="continuationSeparator" w:id="0">
    <w:p w:rsidR="00E0015D" w:rsidRDefault="00E0015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11873"/>
    <w:rsid w:val="0002758F"/>
    <w:rsid w:val="000308E5"/>
    <w:rsid w:val="000347EC"/>
    <w:rsid w:val="00057289"/>
    <w:rsid w:val="0006334F"/>
    <w:rsid w:val="0006752A"/>
    <w:rsid w:val="00071F66"/>
    <w:rsid w:val="0007620F"/>
    <w:rsid w:val="00081DA0"/>
    <w:rsid w:val="00092985"/>
    <w:rsid w:val="000A0AB1"/>
    <w:rsid w:val="000A335F"/>
    <w:rsid w:val="000B663B"/>
    <w:rsid w:val="000C67A9"/>
    <w:rsid w:val="000E0646"/>
    <w:rsid w:val="000E79A1"/>
    <w:rsid w:val="000E7D96"/>
    <w:rsid w:val="001020F3"/>
    <w:rsid w:val="00111435"/>
    <w:rsid w:val="00113362"/>
    <w:rsid w:val="0012164E"/>
    <w:rsid w:val="001324F1"/>
    <w:rsid w:val="00143573"/>
    <w:rsid w:val="001600DD"/>
    <w:rsid w:val="00161BAF"/>
    <w:rsid w:val="0017445D"/>
    <w:rsid w:val="0017713F"/>
    <w:rsid w:val="0017715A"/>
    <w:rsid w:val="00183022"/>
    <w:rsid w:val="001860A8"/>
    <w:rsid w:val="001A14BC"/>
    <w:rsid w:val="001A7BA1"/>
    <w:rsid w:val="001B524E"/>
    <w:rsid w:val="001C562C"/>
    <w:rsid w:val="001D1731"/>
    <w:rsid w:val="001E11AB"/>
    <w:rsid w:val="001F2993"/>
    <w:rsid w:val="00207F3A"/>
    <w:rsid w:val="00216041"/>
    <w:rsid w:val="0027744C"/>
    <w:rsid w:val="00286CFE"/>
    <w:rsid w:val="00290C1E"/>
    <w:rsid w:val="002A64DA"/>
    <w:rsid w:val="002B2EFD"/>
    <w:rsid w:val="002D0295"/>
    <w:rsid w:val="002D101E"/>
    <w:rsid w:val="002E35D9"/>
    <w:rsid w:val="002F522E"/>
    <w:rsid w:val="003032A8"/>
    <w:rsid w:val="00304AFD"/>
    <w:rsid w:val="00334336"/>
    <w:rsid w:val="003347AD"/>
    <w:rsid w:val="00342F09"/>
    <w:rsid w:val="00345EF4"/>
    <w:rsid w:val="00362238"/>
    <w:rsid w:val="00370F37"/>
    <w:rsid w:val="00375D58"/>
    <w:rsid w:val="00394C3A"/>
    <w:rsid w:val="003A75EC"/>
    <w:rsid w:val="003A7982"/>
    <w:rsid w:val="003C1811"/>
    <w:rsid w:val="003D1CE4"/>
    <w:rsid w:val="003D2E79"/>
    <w:rsid w:val="003D505B"/>
    <w:rsid w:val="003D6FAC"/>
    <w:rsid w:val="003D7908"/>
    <w:rsid w:val="003E0A5A"/>
    <w:rsid w:val="003F6D0A"/>
    <w:rsid w:val="004052E2"/>
    <w:rsid w:val="00414B47"/>
    <w:rsid w:val="004202FE"/>
    <w:rsid w:val="004226D0"/>
    <w:rsid w:val="00444AE1"/>
    <w:rsid w:val="0045438E"/>
    <w:rsid w:val="00460953"/>
    <w:rsid w:val="00461A22"/>
    <w:rsid w:val="00462F64"/>
    <w:rsid w:val="00471582"/>
    <w:rsid w:val="00481A1F"/>
    <w:rsid w:val="00485E1D"/>
    <w:rsid w:val="004958D4"/>
    <w:rsid w:val="004A0CEB"/>
    <w:rsid w:val="004A5DFE"/>
    <w:rsid w:val="004B31B8"/>
    <w:rsid w:val="004B7B8C"/>
    <w:rsid w:val="004C1C33"/>
    <w:rsid w:val="004C24C3"/>
    <w:rsid w:val="004C53E2"/>
    <w:rsid w:val="004E3305"/>
    <w:rsid w:val="004E3B0E"/>
    <w:rsid w:val="004E57E9"/>
    <w:rsid w:val="00500D8F"/>
    <w:rsid w:val="005035DE"/>
    <w:rsid w:val="005107C1"/>
    <w:rsid w:val="00510CF3"/>
    <w:rsid w:val="00527F00"/>
    <w:rsid w:val="0053755D"/>
    <w:rsid w:val="0055480B"/>
    <w:rsid w:val="00556F64"/>
    <w:rsid w:val="00557627"/>
    <w:rsid w:val="005808A6"/>
    <w:rsid w:val="005810CE"/>
    <w:rsid w:val="005853DA"/>
    <w:rsid w:val="00590D07"/>
    <w:rsid w:val="00593A65"/>
    <w:rsid w:val="005A1D6F"/>
    <w:rsid w:val="005C746A"/>
    <w:rsid w:val="005D1F0F"/>
    <w:rsid w:val="005F0D53"/>
    <w:rsid w:val="005F598F"/>
    <w:rsid w:val="005F7796"/>
    <w:rsid w:val="00614400"/>
    <w:rsid w:val="00660176"/>
    <w:rsid w:val="006653AB"/>
    <w:rsid w:val="00665E4F"/>
    <w:rsid w:val="00673929"/>
    <w:rsid w:val="00680AEC"/>
    <w:rsid w:val="00694806"/>
    <w:rsid w:val="006A1148"/>
    <w:rsid w:val="006C07E3"/>
    <w:rsid w:val="006C2BCE"/>
    <w:rsid w:val="006D0146"/>
    <w:rsid w:val="006E35AA"/>
    <w:rsid w:val="006F5AFE"/>
    <w:rsid w:val="00703D8D"/>
    <w:rsid w:val="00704E0D"/>
    <w:rsid w:val="00720279"/>
    <w:rsid w:val="00721E5B"/>
    <w:rsid w:val="00733E19"/>
    <w:rsid w:val="00757FE4"/>
    <w:rsid w:val="00762771"/>
    <w:rsid w:val="00765BA4"/>
    <w:rsid w:val="00770AAD"/>
    <w:rsid w:val="0077206C"/>
    <w:rsid w:val="00774BA4"/>
    <w:rsid w:val="00777625"/>
    <w:rsid w:val="00782978"/>
    <w:rsid w:val="00796578"/>
    <w:rsid w:val="007A199E"/>
    <w:rsid w:val="007B0DBC"/>
    <w:rsid w:val="007B6D2A"/>
    <w:rsid w:val="007C0E49"/>
    <w:rsid w:val="007F3ECD"/>
    <w:rsid w:val="0081272C"/>
    <w:rsid w:val="00814E76"/>
    <w:rsid w:val="008170CF"/>
    <w:rsid w:val="0082021C"/>
    <w:rsid w:val="00820872"/>
    <w:rsid w:val="008263A5"/>
    <w:rsid w:val="00826D05"/>
    <w:rsid w:val="00826D8B"/>
    <w:rsid w:val="00832847"/>
    <w:rsid w:val="008337D8"/>
    <w:rsid w:val="008534A6"/>
    <w:rsid w:val="0085604F"/>
    <w:rsid w:val="00873B48"/>
    <w:rsid w:val="00886EDA"/>
    <w:rsid w:val="00892664"/>
    <w:rsid w:val="008B5DCA"/>
    <w:rsid w:val="008D0BE4"/>
    <w:rsid w:val="008D2723"/>
    <w:rsid w:val="008D6F62"/>
    <w:rsid w:val="008E401F"/>
    <w:rsid w:val="008E764E"/>
    <w:rsid w:val="008F2DF1"/>
    <w:rsid w:val="008F38D9"/>
    <w:rsid w:val="008F5848"/>
    <w:rsid w:val="009139EB"/>
    <w:rsid w:val="009179DC"/>
    <w:rsid w:val="009316D9"/>
    <w:rsid w:val="00936576"/>
    <w:rsid w:val="00936A71"/>
    <w:rsid w:val="00954CC8"/>
    <w:rsid w:val="009738AC"/>
    <w:rsid w:val="00980DF2"/>
    <w:rsid w:val="00987D49"/>
    <w:rsid w:val="009943C0"/>
    <w:rsid w:val="009A6996"/>
    <w:rsid w:val="009B3DF1"/>
    <w:rsid w:val="009C4E39"/>
    <w:rsid w:val="009C4EC1"/>
    <w:rsid w:val="009C70F8"/>
    <w:rsid w:val="009D0A67"/>
    <w:rsid w:val="009D3CC3"/>
    <w:rsid w:val="009E09B7"/>
    <w:rsid w:val="00A01C48"/>
    <w:rsid w:val="00A16ADB"/>
    <w:rsid w:val="00A1766B"/>
    <w:rsid w:val="00A426E3"/>
    <w:rsid w:val="00A442ED"/>
    <w:rsid w:val="00A46811"/>
    <w:rsid w:val="00A47A84"/>
    <w:rsid w:val="00A52149"/>
    <w:rsid w:val="00A662B8"/>
    <w:rsid w:val="00A66694"/>
    <w:rsid w:val="00A814B6"/>
    <w:rsid w:val="00A844F2"/>
    <w:rsid w:val="00A959A1"/>
    <w:rsid w:val="00AB79E2"/>
    <w:rsid w:val="00AC59D3"/>
    <w:rsid w:val="00AD540A"/>
    <w:rsid w:val="00B06169"/>
    <w:rsid w:val="00B06DDE"/>
    <w:rsid w:val="00B07021"/>
    <w:rsid w:val="00B14061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C70"/>
    <w:rsid w:val="00B65F42"/>
    <w:rsid w:val="00B85CD0"/>
    <w:rsid w:val="00B8657B"/>
    <w:rsid w:val="00B951D4"/>
    <w:rsid w:val="00B96D87"/>
    <w:rsid w:val="00BB4A0A"/>
    <w:rsid w:val="00BC11B8"/>
    <w:rsid w:val="00BD30C1"/>
    <w:rsid w:val="00BE141B"/>
    <w:rsid w:val="00C01E7F"/>
    <w:rsid w:val="00C03772"/>
    <w:rsid w:val="00C06458"/>
    <w:rsid w:val="00C17F2D"/>
    <w:rsid w:val="00C215AF"/>
    <w:rsid w:val="00C32C9C"/>
    <w:rsid w:val="00C37790"/>
    <w:rsid w:val="00C37884"/>
    <w:rsid w:val="00C45AF2"/>
    <w:rsid w:val="00C50077"/>
    <w:rsid w:val="00C63EDF"/>
    <w:rsid w:val="00C64C43"/>
    <w:rsid w:val="00C7399F"/>
    <w:rsid w:val="00C80A76"/>
    <w:rsid w:val="00C80BA9"/>
    <w:rsid w:val="00C90C90"/>
    <w:rsid w:val="00C91C66"/>
    <w:rsid w:val="00C92EB9"/>
    <w:rsid w:val="00CA4BF4"/>
    <w:rsid w:val="00CA7A4A"/>
    <w:rsid w:val="00CB0D7A"/>
    <w:rsid w:val="00CB5948"/>
    <w:rsid w:val="00CB6B4F"/>
    <w:rsid w:val="00CC0938"/>
    <w:rsid w:val="00CE5D7C"/>
    <w:rsid w:val="00D03FD1"/>
    <w:rsid w:val="00D06360"/>
    <w:rsid w:val="00D20568"/>
    <w:rsid w:val="00D307DA"/>
    <w:rsid w:val="00D30BC6"/>
    <w:rsid w:val="00D4227F"/>
    <w:rsid w:val="00D44047"/>
    <w:rsid w:val="00D50595"/>
    <w:rsid w:val="00D52962"/>
    <w:rsid w:val="00D547E9"/>
    <w:rsid w:val="00D7065F"/>
    <w:rsid w:val="00D71345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F2C88"/>
    <w:rsid w:val="00DF5BAD"/>
    <w:rsid w:val="00E0015D"/>
    <w:rsid w:val="00E15B91"/>
    <w:rsid w:val="00E160A5"/>
    <w:rsid w:val="00E32218"/>
    <w:rsid w:val="00E36BB2"/>
    <w:rsid w:val="00E57B22"/>
    <w:rsid w:val="00E7587F"/>
    <w:rsid w:val="00E7613D"/>
    <w:rsid w:val="00E959A6"/>
    <w:rsid w:val="00EB24EE"/>
    <w:rsid w:val="00EC3D51"/>
    <w:rsid w:val="00ED45A1"/>
    <w:rsid w:val="00EF434A"/>
    <w:rsid w:val="00F1044A"/>
    <w:rsid w:val="00F10AE8"/>
    <w:rsid w:val="00F14C3E"/>
    <w:rsid w:val="00F32863"/>
    <w:rsid w:val="00F47C50"/>
    <w:rsid w:val="00F66551"/>
    <w:rsid w:val="00F72DB5"/>
    <w:rsid w:val="00F74592"/>
    <w:rsid w:val="00F84E5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4EDF57-83A5-4026-8B80-15FDE930B0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1065</TotalTime>
  <Pages>3</Pages>
  <Words>961</Words>
  <Characters>5483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38</cp:revision>
  <cp:lastPrinted>2018-03-12T08:29:00Z</cp:lastPrinted>
  <dcterms:created xsi:type="dcterms:W3CDTF">2018-01-21T06:17:00Z</dcterms:created>
  <dcterms:modified xsi:type="dcterms:W3CDTF">2018-03-12T08:29:00Z</dcterms:modified>
</cp:coreProperties>
</file>