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6653A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6653AB">
        <w:rPr>
          <w:rFonts w:ascii="Times New Roman" w:hAnsi="Times New Roman"/>
          <w:sz w:val="24"/>
          <w:szCs w:val="24"/>
        </w:rPr>
        <w:t>5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63EDF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4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C37884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673929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7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февраля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C63EDF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9936" w:type="dxa"/>
        <w:tblInd w:w="95" w:type="dxa"/>
        <w:tblLook w:val="04A0"/>
      </w:tblPr>
      <w:tblGrid>
        <w:gridCol w:w="700"/>
        <w:gridCol w:w="2290"/>
        <w:gridCol w:w="3119"/>
        <w:gridCol w:w="710"/>
        <w:gridCol w:w="707"/>
        <w:gridCol w:w="1134"/>
        <w:gridCol w:w="1276"/>
      </w:tblGrid>
      <w:tr w:rsidR="00B528BA" w:rsidRPr="00B528BA" w:rsidTr="00B528BA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№ лота</w:t>
            </w:r>
          </w:p>
        </w:tc>
        <w:tc>
          <w:tcPr>
            <w:tcW w:w="2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8"/>
                <w:lang w:eastAsia="ru-RU"/>
              </w:rPr>
              <w:t>Техническая характеристика / Форма выпуска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Ед</w:t>
            </w:r>
            <w:proofErr w:type="gramStart"/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.и</w:t>
            </w:r>
            <w:proofErr w:type="gramEnd"/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зм</w:t>
            </w:r>
            <w:proofErr w:type="spellEnd"/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-</w:t>
            </w:r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Предельная цена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Сумма, тенге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Антимикробные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разрезаемые операционные пленки  34х35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Антимикробная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стерильная разрезаемая операционная пленка для долгосрочных операций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йодофором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оранжевого цвета, воздухопроницаемые,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высокоадгезивные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, размером 34смх35см</w:t>
            </w:r>
            <w:proofErr w:type="gramEnd"/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4 810,00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1 924 000,00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Кардиоплегическая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канюля 4 FR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Канюля имеют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рентгеноконтрастный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наконечник, соединенный с </w:t>
            </w: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прозрачным корпусом. Дополнительные возможности при использовании данной канюли должны включать: мониторинг давления в корне аорты, дренирование левых отделов сердца. Все канюли должны быть снабжены стальной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иглой-интродюсером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. (14.0 см) длина. Стандартный наконечник и стандартный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интродюсер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. 18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ga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 (4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Fr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.)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10 400,00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832 000,00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Педиатрическая цельнолитая артериальная канюля 10Fr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Канюли характеризуются тонкостенным скошенным наконечником удлиненным цельнолитым устойчивым к перегибам корпусом с армированными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стенками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.К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онструкция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обеспечивает высокую скорость потока с минимальной разницей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давления.Flow-Guard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интрадюсер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и нанесенные отметки глубины введения позволяют добиться наиболее точного расположения канюли.22.9 см длина.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Коннектор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1/4 (0.64см)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люер-портом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10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Fr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 (3.3мм)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36 000,00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1 800 000,00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Педиатрическая цельнолитая артериальная канюля 12Fr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Канюли характеризуются тонкостенным скошенным наконечником удлиненным цельнолитым устойчивым к перегибам корпусом с армированными стенками. Конструкция обеспечивает высокую скорость потока с минимальной разницей давления.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Flow-Guard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интрадюсер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и нанесенные отметки глубины введения позволяют добиться наиболее точного расположения канюли.22.9 см длина.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Коннектор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1/4 (0.64см)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люер-портом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12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Fr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 (4.0мм)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36 000,00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1 080 000,00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Педиатрическая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одноступенч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венозная канюля  с измененным углом сгибания 14Fr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32 600,00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1 956 000,00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Педиатрическая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одноступенч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венозная канюля  с измененным углом сгибания 16Fr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32 600,00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1 956 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Педиатрическая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одноступенч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венозная канюля  с измененяемым углом сгибания 18Fr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 38,1см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длина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.К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оннектор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1/4(0.64см)18 FR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32 600,00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1 630 000,00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Катетер для дренажа левого желудочка 10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Fr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Левожелудочковые дренажи используются для прямого и непрямого дренирования левого желудочка и имеют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перформированный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наконечник. Гибкий корпус и гладкоствольный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коннектор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льюер-портом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. 10F (3,3 мм) (9 боковых отверстий)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9 200,00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736 000,00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Катетер для дренажа левого желудочка 12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Fr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Левожелудочковые дренажи используются для прямого и непрямого дренирования левого желудочка и имеют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перформированный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наконечник. Гибкий корпус и гладкоствольный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коннектор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льюер-портом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. 10F (3,3 мм) (9 боковых отверстий)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8 300,00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332 000,00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Диагностические катетеры</w:t>
            </w: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диаметром 4F, 5F, 6F, 7F и длиной 65, 80, 90, 100, 110, 125 см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Материал катетера – нейлон. Наличие армированной оплетки средней части катетера. Наличие дистального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рентгеноконтрастного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маркера. Наличие различных форм кончиков катетера. Давление контрастного вещества в катетере, фунт на дюйм - 1200. (А)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Обьем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скорость кровотока,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милилитров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 секунду до 35.  Внутренний диаметр, дюйм - 0,042.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Науржный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диаметр,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Fr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- 4 и 5. Длина, сантиметров - 65, 80, 100, 110, 125. Способ применения - селективное, обзорное. Совместимость с проводником диаметром, дюйм  - 0,038 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11 000,00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2 200 000,00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Перикардиальная заплата (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Ксеноперикард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Биологическая заплата из бычьего перикарда. Широкий спектр показаний для клинического использования. Тканевая фиксация с помощью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глутаральдегида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увеличивает стабильность и уменьшает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антигенность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 Размеры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) 4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х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5, 5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х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7, 6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х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10, 10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х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12.5, по согласованию с Заказчиком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200 000,00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800 000,00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Шовный хирургический рассасывающийся материал (фиолетовый), условным № 4-0,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): 75, колющая игла (17мм)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стерильная хирургическая, синтетическая, рассасывающаяся, плетеная, изготовленная из сополимера на основе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полиглактина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910 (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гликолид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90%,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лактид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10%), с покрытием, облегчающим проведение нити через ткани (из сополимера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гликолида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лактида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и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стеарата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кальция). Нить должна быть окрашена в контрастный цвет для улучшения визуализации в ране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.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br/>
              <w:t>Нить должна сохранять 75% прочности на разрыв IN VIVO через 2 недели, 50% через 3 недели, 25% через 4 недели, срок полного рассасывания 56-70 дней.</w:t>
            </w: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br/>
              <w:t>Нить обладает клинически доказанными антисептическими свойствами для профилактики раневой инфекции в различных тканях организма. Используемый антисептик (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триклозан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) проявляет клинически доказанную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антимикробную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активность против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Staphylococcus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aureus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Staphylococcus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epidermidis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MRSA, MRSE, в период не менее 96 часов после имплантации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нити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,в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концентрации, достаточной для подавления роста данных штаммов микроорганизмов. Действие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триклозана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 зоне подавления роста бактерий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S.aureus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вокруг нити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in-vitro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не менее 7 дней.  Антисептик должен обеспечить безопасное использование при операциях на мозговых оболочках, нить не должна терять антисептических свой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ств в пр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исутствие веществ содержащих анионную группу. Метрический размер 1,5, условный размер 4/0. Длина нити не менее 65 см и не более 75 см. Игла должна быть изготовлена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сплава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,о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бработана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силиконом,что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способствует уменьшению трения между иглой и тканями. Материал иглы на 40% более устойчив к необратимой деформации (изгибу), чем иглы из обычной нержавеющей стали, что предотвращает необходимость замены иглы, улучшает контроль над иглой и уменьшает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травмирование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тканей. Металл иглы создан на базе специфической углеродной микроструктуры, характеризующейся максимальной прочностью, дополняемой явлением технологической "памяти металла". Игла должна иметь конструкцию, увеличивающую надежность ее фиксации в иглодержателе  за счет насечек в месте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захвата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.И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гла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колющая, кончик иглы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уплощен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для лучшего разделения тканей, 1/2  окружности, от 16,8 до 17,2 мм длиной. Стерильный внутренний вкладыш с шовным материалом должен быть упакован в индивидуальную одинарную упаковку из фольги, которая не имеет дополнительного полимерно-бумажного (транспортировочного) пакета. Данная упаковка должна обеспечивать доступ 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 внутреннему вкладышу в одно движение для минимизации временных затрат на манипуляции с нитью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. 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Маркировка одинарной упаковки из фольги должна содержать наименование шовного материала, его состав; товарный знак, товарный знак производителя (при наличии), наименование производителя; матричный код; каталожный номер (при наличии), условный и метрический размер нити, цвет нити, длину нити, количество нитей; длину иглы, обозначение типа иглы, кривизны иглы, количества игл;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информацию о сроке годности, номере парти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и(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серии), изображение иглы в натуральную величину, указание о стерильности с указанием метода стерилизации, указание об однократном применении; Маркировка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1 500,00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300 000,00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материал шелк (натуральный)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плетеный, стерильный, однократного применения (черный), условные номера: 3-0, длина нити (см) 75, колющая игла (17мм). </w:t>
            </w:r>
            <w:proofErr w:type="gram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плетеная из протеиновых волокон шелка, покрытая натуральным воском для обеспечения гладкого скольжения и прохождения через ткани. Нить должна быть окрашена в контрастный цвет для лучшей визуализации в </w:t>
            </w: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в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ране. Метрический размер 2, условный размер 3/0. Длина нити не менее 70 см и не более 80 см. Игла должна быть изготовлена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сплава, обработана силиконом, что способствует уменьшению трения между иглой и тканями, и облегчает проведение иглы через ткани. Игла должна иметь конструкцию, увеличивающую надежность ее фиксации в иглодержателе  за счет насечек в месте захвата. Игла колющая, 1/2  окружности, от 16,8 до 17,2 мм длиной.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1 100,00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770 000,00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материал шелк (натуральный)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плетеный, стерильный, однократного применения (черный), условные номера: 3-0, длина (см) 75, колющая игла (20мм). </w:t>
            </w:r>
            <w:proofErr w:type="gram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плетеная из протеиновых волокон шелка, покрытая натуральным воском для обеспечения гладкого скольжения и прохождения через ткани. Нить должна быть окрашена в контрастный цвет для лучшей визуализации в </w:t>
            </w: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в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ране. Метрический размер 2, условный размер 3/0. Длина нити не менее 70 см и не более 80 см. Игла должна быть изготовлена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сплава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,о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бработана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силиконом,что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способствует уменьшению трения между иглой и тканями. Материал иглы на 40% более устойчив к необратимой деформации (изгибу), чем иглы из обычной нержавеющей стали, что предотвращает необходимость замены иглы, улучшает контроль над иглой и уменьшает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травмирование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тканей. Металл иглы создан на базе специфической углеродной микроструктуры, характеризующейся максимальной прочностью, дополняемой явлением технологической "памяти металла". Игла должна иметь конструкцию, увеличивающую надежность ее фиксации в иглодержателе  за счет насечек в месте захвата. Игла колющая, 1/2  окружности, от 19,5 до 20,5 мм длиной.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1 095,00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876 000,00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материал шелк (натуральный)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плетеный, стерильный, однократного применения (черный), условные номера: 4-0, длина (см) 75, колющая игла (17мм). </w:t>
            </w:r>
            <w:proofErr w:type="gram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плетеная из протеиновых волокон шелка, покрытая натуральным воском для обеспечения гладкого скольжения и прохождения через ткани. Нить должна быть окрашена в контрастный цвет для лучшей визуализации в </w:t>
            </w: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в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ране. Метрический размер 1,5, условный размер 4/0. Длина нити не менее 70 см и не более 80 см. Игла должна быть изготовлена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сплава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,о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бработана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силиконом,что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способствует уменьшению трения между иглой и тканями. Материал иглы на 40% более устойчив к необратимой деформации (изгибу), чем иглы из обычной нержавеющей стали, что предотвращает необходимость замены иглы, улучшает контроль над иглой и уменьшает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травмирование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тканей. Металл иглы создан на базе специфической углеродной микроструктуры, характеризующейся максимальной прочностью, дополняемой явлением технологической "памяти металла". Игла должна иметь конструкцию, увеличивающую надежность ее фиксации в иглодержателе  за счет насечек в месте захвата. Игла колющая, 1/2  окружности, от 16,8 до 17,2 мм длиной.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1 100,00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550 000,00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материал шелк (натуральный) стерильный, однократного применения (черный), условным номером:  2/0 (3), длина нити 75см, игла колющая (25мм) 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материал шелк (натуральный)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плетеный, стерильный, однократного применения 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( 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черный), условные номера:  2-0 (M3), длина нити (см): 75, колющая игла (25 мм).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1 029,95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20 965,00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(зеленый), условные номера: 3\0 (2),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 75,  игла колющая (20-22 мм)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Стерильные синтетические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нерассасывающиеся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нити из полиэтилентерефталата (С16H8O4), плетенный, в качестве скользящего покрытия использован политетрафторэтилен (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ПТФЭ-Хехст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Хостафлон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TF 5034), цвет нити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зеленный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(D&amp;C зеленый № 6, цветной индекс CI61565), однократного применения. Сохраняет свою прочность на разрыв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in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vivo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, так как он не изменяется в результате гидролиза. Размером 3-0USP(М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2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),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атравматическими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колющими, окружностью иглы 1/2,  размером 20-22 мм,  длиной нити 75 см.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1 150,30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103 527,00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(зеленый), условные номера:  2\0 (3),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 75, игла колющая (25-27 мм)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Стерильные синтетические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нерассасывающиеся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нити из полиэтилентерефталата (С16H8O4), плетенный, в качестве скользящего покрытия использован политетрафторэтилен (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ПТФЭ-Хехст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Хостафлон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TF 5034),цвет нити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зеленный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(D&amp;C зеленый № 6, цветной индекс CI61565), однократного применения. Сохраняет свою прочность на разрыв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in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vivo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так как он не изменяется в результате гидролиза. Размером 2-0USP(М3),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атравматическими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колющими, окружностью иглы 1/2,  размером 25-27 мм,  длиной нити 75 см.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2 300,00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345 000,00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(зеленый), условные номера: 0(3,5),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75, игла колющая (25-30мм)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Стерильные синтетические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нерассасывающиеся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нити из полиэтилентерефталата (С16H8O4), плетенный, в качестве скользящего покрытия использован политетрафторэтилен (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ПТФЭ-Хехст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Хостафлон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TF 5034),цвет нити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зеленный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(D&amp;C зеленый № 6, цветной индекс CI61565), однократного применения. Сохраняет свою прочность на разрыв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in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vivo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так как он не изменяется в результате гидролиза. Размером 0USP(М3,5),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атравматическими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колющими, окружностью иглы 1/2,  размером 25-30 мм,  длиной нити 75 см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1 100,00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363 000,00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Шовный хирургический рассасывающийся материал (фиолетовый), номер: 0 (3,5),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75, игла колющая (28-30мм)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рассасывающийся материал (фиолетовый), состав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полигликликоид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лактид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размером  0 (3,5) длина нити 75см,  игла колющая 28-30мм     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окр</w:t>
            </w:r>
            <w:proofErr w:type="spellEnd"/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1 500,00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360 000,00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Шовный хирургический рассасывающийся материал (фиолетовый), номер:  2/0 (3),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75, игла колющая (20мм)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рассасывающийся материал (фиолетовый), состав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полигликликоид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лактид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размером 2/0 (3)75см  игла колющая 20мм  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окр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650,00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96 000,00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Шовный хирургический рассасывающийся материал (фиолетовый), номер:  3/0 (2),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75, игла колющая (20мм)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рассасывающийся материал (фиолетовый), состав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полигликликоид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лактид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размером  3/0 (2)75см  игла колющая 20мм  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окр</w:t>
            </w:r>
            <w:proofErr w:type="spellEnd"/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1 400,00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560 000,00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Шовный хирургический рассасывающийся материал (фиолетовый), номер: 4/0 (1,5),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75, игла колющая (17-20мм)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рассасывающийся материал (фиолетовый), состав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полигликликоид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лактид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размером  4/0 (1,5)75см  игла колющая 17-20мм 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окр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1 400,00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840 000,00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(зеленый) условным № 2 (5), длиной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):  75, колющая игла  (40-45 мм)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материал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полиэтилен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терефталат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(полиэстер)) (зеленый) условным № 2 (5), длиной нити (см):  75,  колющая игла  (40-45 мм).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8 900,00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445 000,00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(зеленый) условным № 2-0, длиной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):  75 ,две колющая игла  (26 мм)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материал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полиэтилен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терефталат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(полиэстер)) (зеленый) условным № 2-0, длиной нити (см):  75, две колющая игла  (26 мм).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2 300,00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276 000,00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(зеленый) условным номером: 0 (3,5),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75, игла колющая (30мм-35мм)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материал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полиэтилен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терефталат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(полиэстер)) (зеленый) условным № 0 (3,5), длиной нити (см):  75, колющая игла  (30-35 мм).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1 350,00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108 000,00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(зеленый) условным номером: 1 (4), длина нити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 75,  игла колющая (35мм-40мм)  ½ 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материал (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полиэтилен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терефталат</w:t>
            </w:r>
            <w:proofErr w:type="spellEnd"/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(полиэстер)) (зеленый) условным № 1 (4), длиной нити (см):  75, две колющие иглы  (35-40 мм).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1 625,00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406 250,00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(синий) с условными  № 5/0, длиной нити 60 см, две колющие иглы (11 мм)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стерильная хирургическая, синтетическая,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монофиламентная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изготовленная из  синтетического линейного полиолефина (полипропилен). Нить должна быть окрашена в контрастный  цвет для улучшения визуализации в ране. Метрический размер 1, условный размер   5/0 . Длина нити не менее 55 см и не более 65 см. Две иглы. Иглы должны быть изготовлены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сплава, обработаны силиконом, что способствует уменьшению трения между иглой и тканями, и облегчает проведение иглы через ткани. Иглы колющие CC-5, кончик игл (1/12 от длины корпуса иглы) в виде заточенного микроострия для облегчения проникновения игл через кальцинированный участок или плотную стенку сосуда, 1/2  окружности, от 10,8 до 11,2 мм длиной.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3 385,00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677 000,00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(синий) с условными  №5/0, длиной нити 75 см, две колющие иглы (13 мм)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стерильная хирургическая, синтетическая,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монофиламентная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изготовленная из  синтетического линейного полиолефина (полипропилен). Нить должна быть окрашена в контрастный  цвет для улучшения визуализации в ране. Метрический размер 1, условный размер   5/0 . Длина нити не менее 70 см и не более 80 см. Две иглы. Иглы должны быть изготовлены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сплава, обработаны силиконом, что способствует уменьшению трения между иглой и тканями. Материал игл на 40% более устойчив к необратимой деформации (изгибу), чем игл из обычной нержавеющей стали, что предотвращает необходимость замены иглы, улучшает контроль над иглой и уменьшает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травмирование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тканей. Металл иглы создан на базе специфической углеродной микроструктуры, характеризующейся максимальной прочностью, дополняемой явлением технологической "памяти металла".  Иглы колющиеRB-2, 1/2  окружности, от 12,8 до 13,2 мм длиной.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3 100,00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310 000,00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(синий) с условными  №6/0; длиной нити 60 см, две колющие иглы (9,3 мм)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стерильная хирургическая, синтетическая,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монофиламентная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изготовленная из  синтетического линейного полиолефина (полипропилен). Нить должна быть окрашена в контрастный  цвет для улучшения визуализации в ране. Метрический размер 0,7, условный размер   6/0. Длина нити не менее 55 см и не более 65 см. Две иглы. Иглы должны быть изготовлены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сплава, обработаны силиконом, что способствует уменьшению трения между иглой и тканями. Материал игл на 40% более устойчив к необратимой деформации (изгибу), чем игл из обычной нержавеющей стали, что предотвращает необходимость замены иглы, улучшает контроль над иглой и уменьшает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травмирование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тканей. Металл иглы создан на базе специфической углеродной микроструктуры, характеризующейся максимальной прочностью, дополняемой явлением технологической "памяти металла".  Иглы колющиеBV-1,  3/8  окружности, от 8,8 до 9,8 мм длиной.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4 300,00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430 000,00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(синий) с условными  №6/0, длиной нити 75 см, две колющие иглы (10 мм)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стерильная хирургическая, синтетическая,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монофиламентная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изготовленная из  синтетического линейного полиолефина (полипропилен). Нить должна быть окрашена в контрастный  цвет для улучшения визуализации в ране. Метрический размер 0,7, условный размер   6/0. Длина нити не менее 70 см и не более 80 см. Две иглы. Иглы должны быть изготовлены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сплава, обработаны силиконом, что способствует уменьшению трения между иглой и тканями, и облегчает проведение иглы через ткани.  Иглы колющие TF-1, 1/2  окружности, от 9,5 до 10,5 мм длиной.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4 010,00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2 406 000,00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Пролен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(синий) с условными  №7/0; длиной нити 60 см, две колющие иглы  (8 мм)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стерильная хирургическая, синтетическая,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монофиламентная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изготовленная из  синтетического линейного полиолефина (полипропилен). Нить должна быть окрашена в контрастный  цвет для улучшения визуализации в ране. Метрический размер 0,5, условный размер 7/0. Длина нити не менее 55 см и не более 65 см. Две иглы. Иглы должны быть изготовлены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сплава, обработаны силиконом, что способствует уменьшению трения между иглой и тканями. Материал игл на 40% более устойчив к необратимой деформации (изгибу), чем игл из обычной нержавеющей стали, что предотвращает необходимость замены иглы, улучшает контроль над иглой и уменьшает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травмирование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тканей. Металл иглы создан на базе специфической углеродной микроструктуры, характеризующейся максимальной прочностью, дополняемой явлением технологической "памяти металла". Иглы должны иметь конструкцию, увеличивающую надежность их фиксации в иглодержателе  и фиксации под различными углами в иглодержателе за счет  скругленных углов корпуса. Иглы колющие BV175-6,  3/8  окружности, от 7,5 до 8,5 мм длиной. Колющий кончик игл должен иметь угол сужения 45 градусов для обеспечения большей прочности и остроты иглы.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4 600,00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230 000,00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(синий) с условными  №7/0, длиной нити 60 см, две колющие иглы (9,3мм)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Нить стерильная хирургическая, синтетическая,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нерассасывающаяся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монофиламентная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, изготовленная из  синтетического линейного полиолефина (полипропилен). Нить должна быть окрашена в контрастный  цвет для улучшения визуализации в ране. Метрический размер 0,5, условный размер 7/0. Длина нити не менее 55 см и не более 65 см. Две иглы. Иглы должны быть изготовлены из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коррозионностойкого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высокопрочного сплава, обработаны силиконом, что способствует уменьшению трения между иглой и тканями, и облегчает проведение иглы через ткани. Иглы должны иметь конструкцию, увеличивающую надежность их фиксации в иглодержателе  и фиксации под различными углами в иглодержателе за счет  скругленных углов корпуса. Иглы колющие BV-1,  3/8  окружности, от 8,8 до 9,8 мм длиной. Колющий кончик игл должен иметь угол сужения 45 градусов для обеспечения большей прочности и остроты иглы. Стерильный внутренний вкладыш с шовным материалом упакован в индивидуальную одинарную стерильную полимерно-бумажную упаковку, которая представляет собой пакет из медицинской бумаги и прозрачного полимера, обеспечивающую сохранение стерильности шовного материала и его функциональных свойств с учетом условий его применения, транспортирования, хранения и срока годности; защищающую содержимое от влаги; обеспечивающую доступ к внутреннему вкладышу в одно движение для минимизации временных затрат на манипуляции с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нитью</w:t>
            </w:r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.М</w:t>
            </w:r>
            <w:proofErr w:type="gram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аркировка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внутреннего вкладыша должна содержать наименование шовного материала, его состав, товарный знак производителя (при наличии), наименование производителя, матричный код, каталожный номер (при наличии), условный и метрический размер нити, цвет нити, длину нити, количество нитей; длины иглы, обозначение типа иглы, кривизны иглы, изображение иглы в натуральную величину, количество игл, указание о стерильности с указанием метода стерилизации, указание об однократном применении. Специальная технология овальной укладки нити на внутреннем вкладыше должна обеспечивать ее прямолинейность после извлечения,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минимизируя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возникновение эффекта "памяти формы". Игла должна быть зафиксирована, не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задействуя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острие иглы на внутреннем лотке,  что предотвращает </w:t>
            </w:r>
            <w:proofErr w:type="spellStart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>затупление</w:t>
            </w:r>
            <w:proofErr w:type="spellEnd"/>
            <w:r w:rsidRPr="00B528BA"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  <w:t xml:space="preserve"> острия.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5 100,00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255 000,00   </w:t>
            </w:r>
          </w:p>
        </w:tc>
      </w:tr>
      <w:tr w:rsidR="00B528BA" w:rsidRPr="00B528BA" w:rsidTr="00B528BA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28BA" w:rsidRPr="00B528BA" w:rsidRDefault="00B528BA" w:rsidP="00B528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8"/>
                <w:lang w:eastAsia="ru-RU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528BA" w:rsidRPr="00B528BA" w:rsidRDefault="00B528BA" w:rsidP="00B528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528B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26 973 742,00   </w:t>
            </w:r>
          </w:p>
        </w:tc>
      </w:tr>
    </w:tbl>
    <w:p w:rsidR="00C63EDF" w:rsidRDefault="00C63EDF" w:rsidP="00C63EDF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34A6" w:rsidRDefault="008534A6" w:rsidP="008534A6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34A6" w:rsidRDefault="008534A6" w:rsidP="00C37884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color w:val="000000"/>
          <w:sz w:val="24"/>
          <w:szCs w:val="24"/>
        </w:rPr>
      </w:pP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ab/>
      </w:r>
    </w:p>
    <w:p w:rsidR="00A47A84" w:rsidRPr="00A47A84" w:rsidRDefault="00A47A84" w:rsidP="00E57B22">
      <w:pPr>
        <w:pStyle w:val="aa"/>
        <w:numPr>
          <w:ilvl w:val="0"/>
          <w:numId w:val="1"/>
        </w:numPr>
        <w:spacing w:after="0"/>
        <w:jc w:val="thaiDistribute"/>
        <w:rPr>
          <w:rFonts w:ascii="Times New Roman" w:hAnsi="Times New Roman"/>
          <w:b/>
          <w:bCs/>
          <w:spacing w:val="2"/>
        </w:rPr>
      </w:pPr>
      <w:r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tbl>
      <w:tblPr>
        <w:tblStyle w:val="ad"/>
        <w:tblW w:w="9747" w:type="dxa"/>
        <w:tblLook w:val="04A0"/>
      </w:tblPr>
      <w:tblGrid>
        <w:gridCol w:w="675"/>
        <w:gridCol w:w="5245"/>
        <w:gridCol w:w="3827"/>
      </w:tblGrid>
      <w:tr w:rsidR="00A47A84" w:rsidRPr="00A47A84" w:rsidTr="005D1F0F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№ </w:t>
            </w:r>
            <w:proofErr w:type="spellStart"/>
            <w:proofErr w:type="gram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  <w:proofErr w:type="gramEnd"/>
            <w:r w:rsidRPr="00A47A84">
              <w:rPr>
                <w:rFonts w:ascii="Times New Roman" w:hAnsi="Times New Roman"/>
                <w:bCs/>
                <w:spacing w:val="2"/>
              </w:rPr>
              <w:t>/</w:t>
            </w:r>
            <w:proofErr w:type="spell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3827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5D1F0F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A47A84" w:rsidRDefault="009943C0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 w:rsidR="006653AB">
              <w:rPr>
                <w:rFonts w:ascii="Times New Roman" w:hAnsi="Times New Roman"/>
                <w:bCs/>
                <w:spacing w:val="2"/>
              </w:rPr>
              <w:t>Аминамед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C63EDF" w:rsidRPr="009943C0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29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2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20</w:t>
            </w:r>
          </w:p>
        </w:tc>
      </w:tr>
      <w:tr w:rsidR="00C63EDF" w:rsidRPr="00375D58" w:rsidTr="005D1F0F">
        <w:tc>
          <w:tcPr>
            <w:tcW w:w="675" w:type="dxa"/>
          </w:tcPr>
          <w:p w:rsidR="00C63EDF" w:rsidRPr="00BE141B" w:rsidRDefault="00BE141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</w:p>
        </w:tc>
        <w:tc>
          <w:tcPr>
            <w:tcW w:w="5245" w:type="dxa"/>
          </w:tcPr>
          <w:p w:rsidR="00C63EDF" w:rsidRPr="00375D58" w:rsidRDefault="00375D58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proofErr w:type="spellStart"/>
            <w:r w:rsidR="006653AB">
              <w:rPr>
                <w:rFonts w:ascii="Times New Roman" w:hAnsi="Times New Roman"/>
                <w:bCs/>
                <w:spacing w:val="2"/>
              </w:rPr>
              <w:t>Инвиктус</w:t>
            </w:r>
            <w:proofErr w:type="spellEnd"/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3827" w:type="dxa"/>
          </w:tcPr>
          <w:p w:rsidR="00C63EDF" w:rsidRPr="00375D58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30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:</w:t>
            </w:r>
            <w:r w:rsidR="00375D58">
              <w:rPr>
                <w:rFonts w:ascii="Times New Roman" w:hAnsi="Times New Roman"/>
                <w:bCs/>
                <w:spacing w:val="2"/>
              </w:rPr>
              <w:t>0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</w:p>
        </w:tc>
      </w:tr>
      <w:tr w:rsidR="00375D58" w:rsidRPr="00375D58" w:rsidTr="005D1F0F">
        <w:tc>
          <w:tcPr>
            <w:tcW w:w="675" w:type="dxa"/>
          </w:tcPr>
          <w:p w:rsidR="00375D58" w:rsidRPr="00375D58" w:rsidRDefault="00375D58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</w:tcPr>
          <w:p w:rsidR="00375D58" w:rsidRPr="00B220FF" w:rsidRDefault="00375D58" w:rsidP="006653AB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 w:rsidR="006653AB">
              <w:rPr>
                <w:rFonts w:ascii="Times New Roman" w:hAnsi="Times New Roman"/>
                <w:bCs/>
                <w:spacing w:val="2"/>
              </w:rPr>
              <w:t>Медикус-М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375D58" w:rsidRDefault="006653AB" w:rsidP="006653A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pacing w:val="2"/>
              </w:rPr>
              <w:t>30</w:t>
            </w:r>
            <w:r w:rsidR="00375D58" w:rsidRPr="00630F40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="00375D58" w:rsidRPr="00630F40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5</w:t>
            </w:r>
            <w:r w:rsidR="00375D58">
              <w:rPr>
                <w:rFonts w:ascii="Times New Roman" w:hAnsi="Times New Roman"/>
                <w:bCs/>
                <w:spacing w:val="2"/>
              </w:rPr>
              <w:t>3</w:t>
            </w:r>
          </w:p>
        </w:tc>
      </w:tr>
      <w:tr w:rsidR="00CC0938" w:rsidRPr="00375D58" w:rsidTr="005D1F0F">
        <w:tc>
          <w:tcPr>
            <w:tcW w:w="675" w:type="dxa"/>
          </w:tcPr>
          <w:p w:rsidR="00CC0938" w:rsidRDefault="00CC0938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4</w:t>
            </w:r>
          </w:p>
        </w:tc>
        <w:tc>
          <w:tcPr>
            <w:tcW w:w="5245" w:type="dxa"/>
          </w:tcPr>
          <w:p w:rsidR="00CC0938" w:rsidRPr="006653AB" w:rsidRDefault="00CC0938" w:rsidP="006653AB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6653AB">
              <w:rPr>
                <w:rFonts w:ascii="Times New Roman" w:hAnsi="Times New Roman"/>
                <w:bCs/>
                <w:spacing w:val="2"/>
                <w:lang w:val="en-US"/>
              </w:rPr>
              <w:t xml:space="preserve"> </w:t>
            </w:r>
            <w:r w:rsidR="00E15B91" w:rsidRPr="006653AB">
              <w:rPr>
                <w:rFonts w:ascii="Times New Roman" w:hAnsi="Times New Roman"/>
                <w:bCs/>
                <w:spacing w:val="2"/>
                <w:lang w:val="en-US"/>
              </w:rPr>
              <w:t>«</w:t>
            </w:r>
            <w:r w:rsidR="006653AB">
              <w:rPr>
                <w:rFonts w:ascii="Times New Roman" w:hAnsi="Times New Roman"/>
                <w:bCs/>
                <w:spacing w:val="2"/>
                <w:lang w:val="en-US"/>
              </w:rPr>
              <w:t>Med Import Central Asia</w:t>
            </w:r>
            <w:r w:rsidR="00E15B91" w:rsidRPr="006653AB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3827" w:type="dxa"/>
          </w:tcPr>
          <w:p w:rsidR="00CC0938" w:rsidRPr="006653AB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30</w:t>
            </w:r>
            <w:r w:rsidR="00286CFE">
              <w:rPr>
                <w:rFonts w:ascii="Times New Roman" w:hAnsi="Times New Roman"/>
                <w:bCs/>
                <w:spacing w:val="2"/>
              </w:rPr>
              <w:t>.01.2018 г    1</w:t>
            </w:r>
            <w:r w:rsidR="00286CFE">
              <w:rPr>
                <w:rFonts w:ascii="Times New Roman" w:hAnsi="Times New Roman"/>
                <w:bCs/>
                <w:spacing w:val="2"/>
                <w:lang w:val="en-US"/>
              </w:rPr>
              <w:t>0</w:t>
            </w:r>
            <w:r w:rsidR="00286CFE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55</w:t>
            </w:r>
          </w:p>
        </w:tc>
      </w:tr>
      <w:tr w:rsidR="00375D58" w:rsidRPr="00375D58" w:rsidTr="005D1F0F">
        <w:tc>
          <w:tcPr>
            <w:tcW w:w="675" w:type="dxa"/>
          </w:tcPr>
          <w:p w:rsidR="00375D58" w:rsidRPr="00375D58" w:rsidRDefault="00286CFE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5</w:t>
            </w:r>
          </w:p>
        </w:tc>
        <w:tc>
          <w:tcPr>
            <w:tcW w:w="5245" w:type="dxa"/>
          </w:tcPr>
          <w:p w:rsidR="00375D58" w:rsidRPr="00286CFE" w:rsidRDefault="00286CFE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 w:rsidR="006653AB">
              <w:rPr>
                <w:rFonts w:ascii="Times New Roman" w:hAnsi="Times New Roman"/>
                <w:bCs/>
                <w:spacing w:val="2"/>
                <w:lang w:val="en-US"/>
              </w:rPr>
              <w:t xml:space="preserve">DANA </w:t>
            </w:r>
            <w:proofErr w:type="spellStart"/>
            <w:r w:rsidR="006653AB">
              <w:rPr>
                <w:rFonts w:ascii="Times New Roman" w:hAnsi="Times New Roman"/>
                <w:bCs/>
                <w:spacing w:val="2"/>
                <w:lang w:val="en-US"/>
              </w:rPr>
              <w:t>Estrella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375D58" w:rsidRPr="006653AB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30</w:t>
            </w:r>
            <w:r w:rsidR="00286CFE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4</w:t>
            </w:r>
            <w:r w:rsidR="00286CFE">
              <w:rPr>
                <w:rFonts w:ascii="Times New Roman" w:hAnsi="Times New Roman"/>
                <w:bCs/>
                <w:spacing w:val="2"/>
              </w:rPr>
              <w:t>:5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4</w:t>
            </w:r>
          </w:p>
        </w:tc>
      </w:tr>
      <w:tr w:rsidR="006653AB" w:rsidRPr="00375D58" w:rsidTr="005D1F0F">
        <w:tc>
          <w:tcPr>
            <w:tcW w:w="675" w:type="dxa"/>
          </w:tcPr>
          <w:p w:rsidR="006653AB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6</w:t>
            </w:r>
          </w:p>
        </w:tc>
        <w:tc>
          <w:tcPr>
            <w:tcW w:w="5245" w:type="dxa"/>
          </w:tcPr>
          <w:p w:rsidR="006653AB" w:rsidRPr="005853DA" w:rsidRDefault="006653AB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INNOVO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»</w:t>
            </w:r>
          </w:p>
        </w:tc>
        <w:tc>
          <w:tcPr>
            <w:tcW w:w="3827" w:type="dxa"/>
          </w:tcPr>
          <w:p w:rsidR="006653AB" w:rsidRPr="006653AB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30</w:t>
            </w:r>
            <w:r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4</w:t>
            </w:r>
            <w:r>
              <w:rPr>
                <w:rFonts w:ascii="Times New Roman" w:hAnsi="Times New Roman"/>
                <w:bCs/>
                <w:spacing w:val="2"/>
              </w:rPr>
              <w:t>:5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7</w:t>
            </w:r>
          </w:p>
        </w:tc>
      </w:tr>
      <w:tr w:rsidR="006653AB" w:rsidRPr="00375D58" w:rsidTr="005D1F0F">
        <w:tc>
          <w:tcPr>
            <w:tcW w:w="675" w:type="dxa"/>
          </w:tcPr>
          <w:p w:rsidR="006653AB" w:rsidRPr="00C32C9C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7</w:t>
            </w:r>
          </w:p>
        </w:tc>
        <w:tc>
          <w:tcPr>
            <w:tcW w:w="5245" w:type="dxa"/>
          </w:tcPr>
          <w:p w:rsidR="006653AB" w:rsidRPr="00471582" w:rsidRDefault="006653AB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DIVES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6653AB" w:rsidRPr="00375D58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30</w:t>
            </w:r>
            <w:r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5</w:t>
            </w:r>
            <w:r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00</w:t>
            </w:r>
          </w:p>
        </w:tc>
      </w:tr>
      <w:tr w:rsidR="006653AB" w:rsidRPr="00375D58" w:rsidTr="005D1F0F">
        <w:tc>
          <w:tcPr>
            <w:tcW w:w="675" w:type="dxa"/>
          </w:tcPr>
          <w:p w:rsidR="006653AB" w:rsidRPr="00E15B91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8</w:t>
            </w:r>
          </w:p>
        </w:tc>
        <w:tc>
          <w:tcPr>
            <w:tcW w:w="5245" w:type="dxa"/>
          </w:tcPr>
          <w:p w:rsidR="006653AB" w:rsidRPr="00E15B91" w:rsidRDefault="006653AB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ИП «ЖАН МЕД»</w:t>
            </w:r>
          </w:p>
        </w:tc>
        <w:tc>
          <w:tcPr>
            <w:tcW w:w="3827" w:type="dxa"/>
          </w:tcPr>
          <w:p w:rsidR="006653AB" w:rsidRPr="00375D58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31.01.2018 г    11:59</w:t>
            </w:r>
          </w:p>
        </w:tc>
      </w:tr>
      <w:tr w:rsidR="006653AB" w:rsidRPr="00375D58" w:rsidTr="005D1F0F">
        <w:tc>
          <w:tcPr>
            <w:tcW w:w="675" w:type="dxa"/>
          </w:tcPr>
          <w:p w:rsidR="006653AB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9</w:t>
            </w:r>
          </w:p>
        </w:tc>
        <w:tc>
          <w:tcPr>
            <w:tcW w:w="5245" w:type="dxa"/>
          </w:tcPr>
          <w:p w:rsidR="006653AB" w:rsidRDefault="006653AB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JS Consulting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6653AB" w:rsidRPr="00375D58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31.01.2018 г    12:45</w:t>
            </w:r>
          </w:p>
        </w:tc>
      </w:tr>
      <w:tr w:rsidR="006653AB" w:rsidRPr="00375D58" w:rsidTr="005D1F0F">
        <w:tc>
          <w:tcPr>
            <w:tcW w:w="675" w:type="dxa"/>
          </w:tcPr>
          <w:p w:rsidR="006653AB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10</w:t>
            </w:r>
          </w:p>
        </w:tc>
        <w:tc>
          <w:tcPr>
            <w:tcW w:w="5245" w:type="dxa"/>
          </w:tcPr>
          <w:p w:rsidR="006653AB" w:rsidRDefault="006653AB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Lab Systems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6653AB" w:rsidRPr="006653AB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31</w:t>
            </w:r>
            <w:r>
              <w:rPr>
                <w:rFonts w:ascii="Times New Roman" w:hAnsi="Times New Roman"/>
                <w:bCs/>
                <w:spacing w:val="2"/>
              </w:rPr>
              <w:t>.01.2018 г    12: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55</w:t>
            </w:r>
          </w:p>
        </w:tc>
      </w:tr>
      <w:tr w:rsidR="006653AB" w:rsidRPr="00375D58" w:rsidTr="005D1F0F">
        <w:tc>
          <w:tcPr>
            <w:tcW w:w="675" w:type="dxa"/>
          </w:tcPr>
          <w:p w:rsidR="006653AB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11</w:t>
            </w:r>
          </w:p>
        </w:tc>
        <w:tc>
          <w:tcPr>
            <w:tcW w:w="5245" w:type="dxa"/>
          </w:tcPr>
          <w:p w:rsidR="006653AB" w:rsidRPr="00E15B91" w:rsidRDefault="006653AB" w:rsidP="006653AB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AS medical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6653AB" w:rsidRDefault="006653AB" w:rsidP="006653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.01.2018 г    14: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5</w:t>
            </w:r>
          </w:p>
        </w:tc>
      </w:tr>
      <w:tr w:rsidR="006653AB" w:rsidRPr="00E15B91" w:rsidTr="005D1F0F">
        <w:tc>
          <w:tcPr>
            <w:tcW w:w="675" w:type="dxa"/>
          </w:tcPr>
          <w:p w:rsidR="006653AB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12</w:t>
            </w:r>
          </w:p>
        </w:tc>
        <w:tc>
          <w:tcPr>
            <w:tcW w:w="5245" w:type="dxa"/>
          </w:tcPr>
          <w:p w:rsidR="006653AB" w:rsidRPr="00A662B8" w:rsidRDefault="006653AB" w:rsidP="006653AB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 w:rsidRPr="00E15B91">
              <w:rPr>
                <w:rFonts w:ascii="Times New Roman" w:hAnsi="Times New Roman"/>
                <w:bCs/>
                <w:spacing w:val="2"/>
              </w:rPr>
              <w:t>ТОО</w:t>
            </w:r>
            <w:r w:rsidRPr="00A662B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r>
              <w:rPr>
                <w:rFonts w:ascii="Times New Roman" w:hAnsi="Times New Roman"/>
                <w:bCs/>
                <w:spacing w:val="2"/>
              </w:rPr>
              <w:t>ОАД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-27</w:t>
            </w:r>
            <w:r w:rsidRPr="00A662B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3827" w:type="dxa"/>
          </w:tcPr>
          <w:p w:rsidR="006653AB" w:rsidRPr="00E15B91" w:rsidRDefault="00694806" w:rsidP="006948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31</w:t>
            </w:r>
            <w:r w:rsidR="006653AB" w:rsidRPr="009A031D">
              <w:rPr>
                <w:rFonts w:ascii="Times New Roman" w:hAnsi="Times New Roman"/>
                <w:bCs/>
                <w:spacing w:val="2"/>
              </w:rPr>
              <w:t>.01.2018 г    14:</w:t>
            </w:r>
            <w:r>
              <w:rPr>
                <w:rFonts w:ascii="Times New Roman" w:hAnsi="Times New Roman"/>
                <w:bCs/>
                <w:spacing w:val="2"/>
              </w:rPr>
              <w:t>28</w:t>
            </w:r>
          </w:p>
        </w:tc>
      </w:tr>
      <w:tr w:rsidR="006653AB" w:rsidRPr="00E15B91" w:rsidTr="005D1F0F">
        <w:tc>
          <w:tcPr>
            <w:tcW w:w="675" w:type="dxa"/>
          </w:tcPr>
          <w:p w:rsidR="006653AB" w:rsidRPr="00E15B91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13</w:t>
            </w:r>
          </w:p>
        </w:tc>
        <w:tc>
          <w:tcPr>
            <w:tcW w:w="5245" w:type="dxa"/>
          </w:tcPr>
          <w:p w:rsidR="006653AB" w:rsidRPr="00E15B91" w:rsidRDefault="006653AB" w:rsidP="00694806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proofErr w:type="spellStart"/>
            <w:r w:rsidR="00694806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Galamat</w:t>
            </w:r>
            <w:proofErr w:type="spellEnd"/>
            <w:r w:rsidR="00694806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Integra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827" w:type="dxa"/>
          </w:tcPr>
          <w:p w:rsidR="006653AB" w:rsidRPr="00E15B91" w:rsidRDefault="00694806" w:rsidP="006948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31</w:t>
            </w:r>
            <w:r w:rsidR="006653AB" w:rsidRPr="009A031D">
              <w:rPr>
                <w:rFonts w:ascii="Times New Roman" w:hAnsi="Times New Roman"/>
                <w:bCs/>
                <w:spacing w:val="2"/>
              </w:rPr>
              <w:t xml:space="preserve">.01.2018 г    </w:t>
            </w:r>
            <w:r w:rsidR="006653AB">
              <w:rPr>
                <w:rFonts w:ascii="Times New Roman" w:hAnsi="Times New Roman"/>
                <w:bCs/>
                <w:spacing w:val="2"/>
              </w:rPr>
              <w:t>16: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39</w:t>
            </w:r>
          </w:p>
        </w:tc>
      </w:tr>
      <w:tr w:rsidR="006653AB" w:rsidRPr="00E15B91" w:rsidTr="005D1F0F">
        <w:tc>
          <w:tcPr>
            <w:tcW w:w="675" w:type="dxa"/>
          </w:tcPr>
          <w:p w:rsidR="006653AB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14</w:t>
            </w:r>
          </w:p>
        </w:tc>
        <w:tc>
          <w:tcPr>
            <w:tcW w:w="5245" w:type="dxa"/>
          </w:tcPr>
          <w:p w:rsidR="006653AB" w:rsidRPr="00E15B91" w:rsidRDefault="006653AB" w:rsidP="0069480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r w:rsidR="00694806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Фирма Меда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827" w:type="dxa"/>
          </w:tcPr>
          <w:p w:rsidR="006653AB" w:rsidRPr="00E15B91" w:rsidRDefault="00694806" w:rsidP="006948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01</w:t>
            </w:r>
            <w:r w:rsidR="006653AB" w:rsidRPr="009A031D">
              <w:rPr>
                <w:rFonts w:ascii="Times New Roman" w:hAnsi="Times New Roman"/>
                <w:bCs/>
                <w:spacing w:val="2"/>
              </w:rPr>
              <w:t>.0</w:t>
            </w:r>
            <w:r>
              <w:rPr>
                <w:rFonts w:ascii="Times New Roman" w:hAnsi="Times New Roman"/>
                <w:bCs/>
                <w:spacing w:val="2"/>
              </w:rPr>
              <w:t>2</w:t>
            </w:r>
            <w:r w:rsidR="006653AB" w:rsidRPr="009A031D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>
              <w:rPr>
                <w:rFonts w:ascii="Times New Roman" w:hAnsi="Times New Roman"/>
                <w:bCs/>
                <w:spacing w:val="2"/>
              </w:rPr>
              <w:t>10:20</w:t>
            </w:r>
          </w:p>
        </w:tc>
      </w:tr>
      <w:tr w:rsidR="006653AB" w:rsidRPr="00E15B91" w:rsidTr="005D1F0F">
        <w:tc>
          <w:tcPr>
            <w:tcW w:w="675" w:type="dxa"/>
          </w:tcPr>
          <w:p w:rsidR="006653AB" w:rsidRDefault="006653A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15</w:t>
            </w:r>
          </w:p>
        </w:tc>
        <w:tc>
          <w:tcPr>
            <w:tcW w:w="5245" w:type="dxa"/>
          </w:tcPr>
          <w:p w:rsidR="006653AB" w:rsidRPr="001B524E" w:rsidRDefault="006653AB" w:rsidP="0069480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proofErr w:type="spellStart"/>
            <w:r w:rsidR="00694806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Глобал</w:t>
            </w:r>
            <w:proofErr w:type="spellEnd"/>
            <w:r w:rsidR="00694806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</w:t>
            </w:r>
            <w:proofErr w:type="spellStart"/>
            <w:r w:rsidR="00694806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Медикал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827" w:type="dxa"/>
          </w:tcPr>
          <w:p w:rsidR="006653AB" w:rsidRPr="00E15B91" w:rsidRDefault="00694806" w:rsidP="006948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01</w:t>
            </w:r>
            <w:r w:rsidR="006653AB" w:rsidRPr="00EB0BB5">
              <w:rPr>
                <w:rFonts w:ascii="Times New Roman" w:hAnsi="Times New Roman"/>
                <w:bCs/>
                <w:spacing w:val="2"/>
              </w:rPr>
              <w:t>.0</w:t>
            </w:r>
            <w:r>
              <w:rPr>
                <w:rFonts w:ascii="Times New Roman" w:hAnsi="Times New Roman"/>
                <w:bCs/>
                <w:spacing w:val="2"/>
              </w:rPr>
              <w:t>2</w:t>
            </w:r>
            <w:r w:rsidR="006653AB" w:rsidRPr="00EB0BB5">
              <w:rPr>
                <w:rFonts w:ascii="Times New Roman" w:hAnsi="Times New Roman"/>
                <w:bCs/>
                <w:spacing w:val="2"/>
              </w:rPr>
              <w:t>.2018 г    1</w:t>
            </w:r>
            <w:r w:rsidR="006653AB">
              <w:rPr>
                <w:rFonts w:ascii="Times New Roman" w:hAnsi="Times New Roman"/>
                <w:bCs/>
                <w:spacing w:val="2"/>
              </w:rPr>
              <w:t>0</w:t>
            </w:r>
            <w:r w:rsidR="006653AB"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42</w:t>
            </w:r>
          </w:p>
        </w:tc>
      </w:tr>
    </w:tbl>
    <w:p w:rsidR="00A47A84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</w:rPr>
      </w:pPr>
    </w:p>
    <w:p w:rsidR="00345EF4" w:rsidRPr="005D1F0F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6663"/>
        <w:gridCol w:w="2410"/>
      </w:tblGrid>
      <w:tr w:rsidR="005D1F0F" w:rsidRPr="005D1F0F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5D1F0F" w:rsidRPr="00444AE1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69480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 w:rsidR="00694806">
              <w:rPr>
                <w:rFonts w:ascii="Times New Roman" w:hAnsi="Times New Roman"/>
                <w:bCs/>
                <w:spacing w:val="2"/>
                <w:lang w:val="en-US"/>
              </w:rPr>
              <w:t>DIVES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694806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Нуржанова</w:t>
            </w:r>
            <w:proofErr w:type="spellEnd"/>
            <w:r>
              <w:rPr>
                <w:rFonts w:ascii="Times New Roman" w:hAnsi="Times New Roman"/>
              </w:rPr>
              <w:t xml:space="preserve"> Д.</w:t>
            </w:r>
          </w:p>
        </w:tc>
      </w:tr>
      <w:tr w:rsidR="00694806" w:rsidRPr="00444AE1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Default="00694806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E15B91" w:rsidRDefault="00694806" w:rsidP="00673929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Galamat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Integra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694806" w:rsidRDefault="00694806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Орынгали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Самат</w:t>
            </w:r>
            <w:proofErr w:type="spellEnd"/>
          </w:p>
        </w:tc>
      </w:tr>
      <w:tr w:rsidR="00694806" w:rsidRPr="00444AE1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Default="00694806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E15B91" w:rsidRDefault="00694806" w:rsidP="0067392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«Фирма Меда»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Default="00B528B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Кульшынбаева</w:t>
            </w:r>
            <w:proofErr w:type="spellEnd"/>
            <w:r>
              <w:rPr>
                <w:rFonts w:ascii="Times New Roman" w:hAnsi="Times New Roman"/>
              </w:rPr>
              <w:t xml:space="preserve"> Г.Б.</w:t>
            </w:r>
          </w:p>
        </w:tc>
      </w:tr>
    </w:tbl>
    <w:p w:rsidR="00345EF4" w:rsidRPr="0053755D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4"/>
          <w:szCs w:val="24"/>
          <w:lang w:val="en-US"/>
        </w:rPr>
      </w:pPr>
    </w:p>
    <w:p w:rsidR="00796578" w:rsidRPr="00444AE1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</w:t>
      </w: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цена такого договора:</w:t>
      </w:r>
    </w:p>
    <w:tbl>
      <w:tblPr>
        <w:tblW w:w="10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588"/>
        <w:gridCol w:w="3401"/>
        <w:gridCol w:w="2552"/>
      </w:tblGrid>
      <w:tr w:rsidR="005D1F0F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Сумма договора</w:t>
            </w:r>
          </w:p>
        </w:tc>
      </w:tr>
      <w:tr w:rsidR="00694806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9480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73929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ТОО "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Аминамед</w:t>
            </w:r>
            <w:proofErr w:type="spellEnd"/>
            <w:r w:rsidRPr="00B528BA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A16ADB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пр.Суюнбая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89б, офис 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73929" w:rsidP="00B528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color w:val="000000"/>
                <w:sz w:val="24"/>
                <w:szCs w:val="24"/>
              </w:rPr>
              <w:t>1 098 000,00</w:t>
            </w:r>
          </w:p>
        </w:tc>
      </w:tr>
      <w:tr w:rsidR="00694806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9480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73929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ТОО "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Dana</w:t>
            </w:r>
            <w:proofErr w:type="spellEnd"/>
            <w:r w:rsidRPr="00B528B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Estrella</w:t>
            </w:r>
            <w:proofErr w:type="spellEnd"/>
            <w:r w:rsidRPr="00B528BA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A16ADB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ул.Гоголя, 89А, оф.101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53755D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528BA">
              <w:rPr>
                <w:rFonts w:ascii="Times New Roman" w:hAnsi="Times New Roman"/>
                <w:sz w:val="24"/>
                <w:szCs w:val="24"/>
                <w:lang w:val="en-US"/>
              </w:rPr>
              <w:t>10 233 000</w:t>
            </w:r>
            <w:r w:rsidRPr="00B528BA">
              <w:rPr>
                <w:rFonts w:ascii="Times New Roman" w:hAnsi="Times New Roman"/>
                <w:sz w:val="24"/>
                <w:szCs w:val="24"/>
              </w:rPr>
              <w:t>,</w:t>
            </w:r>
            <w:r w:rsidRPr="00B528BA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53755D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53755D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53755D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ТОО</w:t>
            </w:r>
            <w:r w:rsidRPr="00B528B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"Med Import Central Asia"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A16ADB" w:rsidRDefault="00A16ADB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Алматинская</w:t>
            </w:r>
            <w:proofErr w:type="spellEnd"/>
            <w:r w:rsidRPr="00A16A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обл</w:t>
            </w:r>
            <w:r w:rsidRPr="00A16ADB">
              <w:rPr>
                <w:rFonts w:ascii="Times New Roman" w:hAnsi="Times New Roman"/>
                <w:sz w:val="24"/>
                <w:szCs w:val="24"/>
              </w:rPr>
              <w:t>.,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теген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Батыра, ул.Калинина, д.2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A16ADB" w:rsidRDefault="0053755D" w:rsidP="00B528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A16AD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2 198 000,00</w:t>
            </w:r>
          </w:p>
        </w:tc>
      </w:tr>
      <w:tr w:rsidR="00694806" w:rsidRPr="00A16ADB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A16ADB" w:rsidRDefault="00557627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A16ADB" w:rsidRDefault="0053755D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ТОО</w:t>
            </w:r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"</w:t>
            </w:r>
            <w:r w:rsidRPr="00B528BA">
              <w:rPr>
                <w:rFonts w:ascii="Times New Roman" w:hAnsi="Times New Roman"/>
                <w:sz w:val="24"/>
                <w:szCs w:val="24"/>
              </w:rPr>
              <w:t>Фирма</w:t>
            </w:r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B528BA">
              <w:rPr>
                <w:rFonts w:ascii="Times New Roman" w:hAnsi="Times New Roman"/>
                <w:sz w:val="24"/>
                <w:szCs w:val="24"/>
              </w:rPr>
              <w:t>Меда</w:t>
            </w:r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A16ADB" w:rsidRDefault="00B528BA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 w:rsidRPr="00B528BA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мкр</w:t>
            </w:r>
            <w:proofErr w:type="spellEnd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Сайран</w:t>
            </w:r>
            <w:proofErr w:type="spellEnd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, 17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A16ADB" w:rsidRDefault="0053755D" w:rsidP="00B528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A16AD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740 000,00</w:t>
            </w:r>
          </w:p>
        </w:tc>
      </w:tr>
      <w:tr w:rsidR="00694806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A16ADB" w:rsidRDefault="00557627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A16ADB" w:rsidRDefault="0053755D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ТОО</w:t>
            </w:r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"</w:t>
            </w:r>
            <w:proofErr w:type="spellStart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Galamat</w:t>
            </w:r>
            <w:proofErr w:type="spellEnd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Integra"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A16ADB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стана</w:t>
            </w:r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</w:t>
            </w:r>
            <w:proofErr w:type="spellEnd"/>
            <w:r w:rsidRPr="00A16ADB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Мангилик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Ел, здание 20/2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53755D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3 228 000,00</w:t>
            </w:r>
          </w:p>
        </w:tc>
      </w:tr>
      <w:tr w:rsidR="0053755D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557627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53755D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 xml:space="preserve">ТОО "JS 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Consulting</w:t>
            </w:r>
            <w:proofErr w:type="spellEnd"/>
            <w:r w:rsidRPr="00B528BA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A16ADB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B528BA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B528BA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B528BA">
              <w:rPr>
                <w:rFonts w:ascii="Times New Roman" w:hAnsi="Times New Roman"/>
                <w:sz w:val="24"/>
                <w:szCs w:val="24"/>
              </w:rPr>
              <w:t>, мкр.</w:t>
            </w:r>
            <w:r>
              <w:rPr>
                <w:rFonts w:ascii="Times New Roman" w:hAnsi="Times New Roman"/>
                <w:sz w:val="24"/>
                <w:szCs w:val="24"/>
              </w:rPr>
              <w:t>Мамыр-4, дом 308/37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53755D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709 900,00</w:t>
            </w:r>
          </w:p>
        </w:tc>
      </w:tr>
      <w:tr w:rsidR="0053755D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557627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460953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ТОО "INNOVO"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A16ADB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B528BA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B528BA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B528B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пр.</w:t>
            </w:r>
            <w:r w:rsidRPr="00B528BA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Достык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97 Б, оф.71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3755D" w:rsidRPr="00B528BA" w:rsidRDefault="00460953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760 820,00</w:t>
            </w:r>
          </w:p>
        </w:tc>
      </w:tr>
      <w:tr w:rsidR="00460953" w:rsidRPr="00B528BA" w:rsidTr="00B528B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953" w:rsidRPr="00B528BA" w:rsidRDefault="00557627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953" w:rsidRPr="00B528BA" w:rsidRDefault="00460953" w:rsidP="00B528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ТОО "</w:t>
            </w:r>
            <w:proofErr w:type="spellStart"/>
            <w:r w:rsidRPr="00B528BA">
              <w:rPr>
                <w:rFonts w:ascii="Times New Roman" w:hAnsi="Times New Roman"/>
                <w:sz w:val="24"/>
                <w:szCs w:val="24"/>
              </w:rPr>
              <w:t>ASmedical</w:t>
            </w:r>
            <w:proofErr w:type="spellEnd"/>
            <w:r w:rsidRPr="00B528BA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953" w:rsidRPr="00B528BA" w:rsidRDefault="00460953" w:rsidP="00A16A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953" w:rsidRPr="00B528BA" w:rsidRDefault="00460953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298 000,00</w:t>
            </w:r>
          </w:p>
        </w:tc>
      </w:tr>
    </w:tbl>
    <w:p w:rsidR="00444AE1" w:rsidRPr="00444AE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B5366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proofErr w:type="gramStart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риложение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557627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5</w:t>
      </w:r>
    </w:p>
    <w:p w:rsidR="00980DF2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980DF2" w:rsidSect="00B06DDE">
      <w:footerReference w:type="default" r:id="rId8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6ADB" w:rsidRDefault="00A16ADB">
      <w:pPr>
        <w:spacing w:after="0" w:line="240" w:lineRule="auto"/>
      </w:pPr>
      <w:r>
        <w:separator/>
      </w:r>
    </w:p>
  </w:endnote>
  <w:endnote w:type="continuationSeparator" w:id="1">
    <w:p w:rsidR="00A16ADB" w:rsidRDefault="00A16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6ADB" w:rsidRDefault="00A16ADB">
    <w:pPr>
      <w:pStyle w:val="a5"/>
      <w:jc w:val="center"/>
    </w:pPr>
    <w:fldSimple w:instr=" PAGE   \* MERGEFORMAT ">
      <w:r w:rsidR="005107C1">
        <w:rPr>
          <w:noProof/>
        </w:rPr>
        <w:t>7</w:t>
      </w:r>
    </w:fldSimple>
  </w:p>
  <w:p w:rsidR="00A16ADB" w:rsidRDefault="00A16AD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6ADB" w:rsidRDefault="00A16ADB">
      <w:pPr>
        <w:spacing w:after="0" w:line="240" w:lineRule="auto"/>
      </w:pPr>
      <w:r>
        <w:separator/>
      </w:r>
    </w:p>
  </w:footnote>
  <w:footnote w:type="continuationSeparator" w:id="1">
    <w:p w:rsidR="00A16ADB" w:rsidRDefault="00A16A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7AD"/>
    <w:rsid w:val="00342F09"/>
    <w:rsid w:val="00345EF4"/>
    <w:rsid w:val="00362238"/>
    <w:rsid w:val="00370F37"/>
    <w:rsid w:val="00375D58"/>
    <w:rsid w:val="003A75EC"/>
    <w:rsid w:val="003A7982"/>
    <w:rsid w:val="003C1811"/>
    <w:rsid w:val="003D1CE4"/>
    <w:rsid w:val="003D2E79"/>
    <w:rsid w:val="003D505B"/>
    <w:rsid w:val="003D6FAC"/>
    <w:rsid w:val="003D7908"/>
    <w:rsid w:val="003F6D0A"/>
    <w:rsid w:val="004052E2"/>
    <w:rsid w:val="00414B47"/>
    <w:rsid w:val="004202FE"/>
    <w:rsid w:val="004226D0"/>
    <w:rsid w:val="00444AE1"/>
    <w:rsid w:val="0045438E"/>
    <w:rsid w:val="00460953"/>
    <w:rsid w:val="00461A22"/>
    <w:rsid w:val="00462F64"/>
    <w:rsid w:val="00471582"/>
    <w:rsid w:val="00485E1D"/>
    <w:rsid w:val="004958D4"/>
    <w:rsid w:val="004A0CEB"/>
    <w:rsid w:val="004A5DFE"/>
    <w:rsid w:val="004B31B8"/>
    <w:rsid w:val="004B7B8C"/>
    <w:rsid w:val="004C24C3"/>
    <w:rsid w:val="004C53E2"/>
    <w:rsid w:val="004E3305"/>
    <w:rsid w:val="004E3B0E"/>
    <w:rsid w:val="00500D8F"/>
    <w:rsid w:val="005035DE"/>
    <w:rsid w:val="005107C1"/>
    <w:rsid w:val="00510CF3"/>
    <w:rsid w:val="00527F00"/>
    <w:rsid w:val="0053755D"/>
    <w:rsid w:val="00556F64"/>
    <w:rsid w:val="00557627"/>
    <w:rsid w:val="005808A6"/>
    <w:rsid w:val="005810CE"/>
    <w:rsid w:val="005853DA"/>
    <w:rsid w:val="00590D07"/>
    <w:rsid w:val="00593A65"/>
    <w:rsid w:val="005C746A"/>
    <w:rsid w:val="005D1F0F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170CF"/>
    <w:rsid w:val="0082021C"/>
    <w:rsid w:val="00820872"/>
    <w:rsid w:val="008263A5"/>
    <w:rsid w:val="00826D05"/>
    <w:rsid w:val="00832847"/>
    <w:rsid w:val="008337D8"/>
    <w:rsid w:val="008534A6"/>
    <w:rsid w:val="0085604F"/>
    <w:rsid w:val="00873B48"/>
    <w:rsid w:val="00886EDA"/>
    <w:rsid w:val="00892664"/>
    <w:rsid w:val="008B5DCA"/>
    <w:rsid w:val="008D0BE4"/>
    <w:rsid w:val="008D2723"/>
    <w:rsid w:val="008D6F62"/>
    <w:rsid w:val="008E401F"/>
    <w:rsid w:val="008F2DF1"/>
    <w:rsid w:val="008F38D9"/>
    <w:rsid w:val="008F5848"/>
    <w:rsid w:val="009139EB"/>
    <w:rsid w:val="009316D9"/>
    <w:rsid w:val="00936576"/>
    <w:rsid w:val="00936A71"/>
    <w:rsid w:val="00954CC8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959A1"/>
    <w:rsid w:val="00AB79E2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85CD0"/>
    <w:rsid w:val="00B8657B"/>
    <w:rsid w:val="00B951D4"/>
    <w:rsid w:val="00B96D87"/>
    <w:rsid w:val="00BB4A0A"/>
    <w:rsid w:val="00BC11B8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587D"/>
    <w:rsid w:val="00DF2C88"/>
    <w:rsid w:val="00DF5BAD"/>
    <w:rsid w:val="00E15B91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9F741-D00E-40AF-8F08-18FE4995A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960</TotalTime>
  <Pages>10</Pages>
  <Words>5646</Words>
  <Characters>32185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2017-11-22T04:43:00Z</cp:lastPrinted>
  <dcterms:created xsi:type="dcterms:W3CDTF">2018-01-21T06:17:00Z</dcterms:created>
  <dcterms:modified xsi:type="dcterms:W3CDTF">2018-02-07T10:50:00Z</dcterms:modified>
</cp:coreProperties>
</file>