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0E5618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0E5618" w:rsidRPr="000E5618">
        <w:rPr>
          <w:rFonts w:ascii="Times New Roman" w:hAnsi="Times New Roman"/>
          <w:sz w:val="24"/>
          <w:szCs w:val="24"/>
        </w:rPr>
        <w:t>3</w:t>
      </w:r>
      <w:r w:rsidR="000E5618">
        <w:rPr>
          <w:rFonts w:ascii="Times New Roman" w:hAnsi="Times New Roman"/>
          <w:sz w:val="24"/>
          <w:szCs w:val="24"/>
          <w:lang w:val="en-US"/>
        </w:rPr>
        <w:t>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0E5618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04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0E56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апреля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E0015D" w:rsidRDefault="00E0015D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219" w:type="dxa"/>
        <w:tblInd w:w="95" w:type="dxa"/>
        <w:tblLayout w:type="fixed"/>
        <w:tblLook w:val="04A0"/>
      </w:tblPr>
      <w:tblGrid>
        <w:gridCol w:w="474"/>
        <w:gridCol w:w="1843"/>
        <w:gridCol w:w="3260"/>
        <w:gridCol w:w="882"/>
        <w:gridCol w:w="925"/>
        <w:gridCol w:w="1134"/>
        <w:gridCol w:w="1701"/>
      </w:tblGrid>
      <w:tr w:rsidR="00D1265B" w:rsidRPr="00D1265B" w:rsidTr="00320FB9">
        <w:trPr>
          <w:trHeight w:val="900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 xml:space="preserve">№ </w:t>
            </w: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п</w:t>
            </w:r>
            <w:proofErr w:type="spellEnd"/>
            <w:proofErr w:type="gramEnd"/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/</w:t>
            </w:r>
            <w:proofErr w:type="spellStart"/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п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Международное непатентованное название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Форма выпуска</w:t>
            </w:r>
          </w:p>
        </w:tc>
        <w:tc>
          <w:tcPr>
            <w:tcW w:w="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ind w:right="33"/>
              <w:jc w:val="center"/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Ед</w:t>
            </w:r>
            <w:proofErr w:type="gramStart"/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.и</w:t>
            </w:r>
            <w:proofErr w:type="gramEnd"/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зм</w:t>
            </w:r>
            <w:proofErr w:type="spellEnd"/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Коли</w:t>
            </w:r>
            <w:r w:rsidR="00320FB9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-</w:t>
            </w:r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 xml:space="preserve">Цена, </w:t>
            </w:r>
            <w:proofErr w:type="spellStart"/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тг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 xml:space="preserve">Сумма, </w:t>
            </w:r>
            <w:proofErr w:type="spellStart"/>
            <w:r w:rsidRPr="00D1265B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тг</w:t>
            </w:r>
            <w:proofErr w:type="spellEnd"/>
          </w:p>
        </w:tc>
      </w:tr>
      <w:tr w:rsidR="00D1265B" w:rsidRPr="00D1265B" w:rsidTr="00320FB9">
        <w:trPr>
          <w:trHeight w:val="85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Этанерцепт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порошок </w:t>
            </w: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лиофилизированный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для приготовления раствора для инъекций в комплекте с растворителем (вода для инъекций) 25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фл</w:t>
            </w:r>
            <w:proofErr w:type="spell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35 905,85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3 590 585,00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Фамотидин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таблетки, покрытые оболочкой 20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таблетка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550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4,68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2 574,00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Бисакодил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суппозитории ректальные 10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18,67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560,10</w:t>
            </w:r>
          </w:p>
        </w:tc>
      </w:tr>
      <w:tr w:rsidR="00D1265B" w:rsidRPr="00D1265B" w:rsidTr="00320FB9">
        <w:trPr>
          <w:trHeight w:val="57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Бисакодил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таблетки, покрытые сахарной/кишечнорастворимой оболочкой 5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таблетка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4,11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287,70</w:t>
            </w:r>
          </w:p>
        </w:tc>
      </w:tr>
      <w:tr w:rsidR="00D1265B" w:rsidRPr="00D1265B" w:rsidTr="00320FB9">
        <w:trPr>
          <w:trHeight w:val="57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Холекальциферол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и Витамин Д5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капли оральные 4000 МЕ/мл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фл</w:t>
            </w:r>
            <w:proofErr w:type="spell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463,18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23 159,00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Вазелин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твердый</w:t>
            </w:r>
            <w:proofErr w:type="gram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, мазь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фл</w:t>
            </w:r>
            <w:proofErr w:type="spell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51,98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25 990,00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Спиронолактон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капсулы 50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капсула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25,29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10 116,00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Нистатин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мазь для наружного применения 100000 </w:t>
            </w:r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ЕД</w:t>
            </w:r>
            <w:proofErr w:type="gram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/1г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155,09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3 101,80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Тербинафин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таблетки 250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таблетка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293,97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29 397,00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Цинка окись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мазь 10%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71,48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10 007,20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Хлорамфеникол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линимент 10% 25 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181,00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5 430,00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Преднизолон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мазь для наружного применения 0,5%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93,24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3 263,40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Такролимус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капсулы 1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капсула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866,47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433 235,00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Цефтазидим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порошок для приготовления раствора для инъекций 2 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фл</w:t>
            </w:r>
            <w:proofErr w:type="spell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982,32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982 315,00</w:t>
            </w:r>
          </w:p>
        </w:tc>
      </w:tr>
      <w:tr w:rsidR="00D1265B" w:rsidRPr="00D1265B" w:rsidTr="00320FB9">
        <w:trPr>
          <w:trHeight w:val="57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Азитромицин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порошок для приготовления суспензии для приема внутрь 100 мг/5 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фл</w:t>
            </w:r>
            <w:proofErr w:type="spell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1 091,36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272 840,00</w:t>
            </w:r>
          </w:p>
        </w:tc>
      </w:tr>
      <w:tr w:rsidR="00D1265B" w:rsidRPr="00D1265B" w:rsidTr="00320FB9">
        <w:trPr>
          <w:trHeight w:val="57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Циклоспорин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Концентрат для приготовления инъекционного раствора 50 мг/мл 1 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амп</w:t>
            </w:r>
            <w:proofErr w:type="spell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7 500,00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750 000,00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Линезолид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раствор для </w:t>
            </w: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инфузий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2 мг/мл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амп</w:t>
            </w:r>
            <w:proofErr w:type="spell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4 901,96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2 450 980,00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Норэпинефрин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раствор для инъекций 2мг/мл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амп</w:t>
            </w:r>
            <w:proofErr w:type="spell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280 000,00</w:t>
            </w:r>
          </w:p>
        </w:tc>
      </w:tr>
      <w:tr w:rsidR="00D1265B" w:rsidRPr="00D1265B" w:rsidTr="00320FB9">
        <w:trPr>
          <w:trHeight w:val="28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Этопозид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раствор для инъекций 100мг/5мл по 5 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амп</w:t>
            </w:r>
            <w:proofErr w:type="spell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1 602,24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640 896,00</w:t>
            </w:r>
          </w:p>
        </w:tc>
      </w:tr>
      <w:tr w:rsidR="00D1265B" w:rsidRPr="00D1265B" w:rsidTr="00320FB9">
        <w:trPr>
          <w:trHeight w:val="300"/>
        </w:trPr>
        <w:tc>
          <w:tcPr>
            <w:tcW w:w="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>Изделия медицинского назначения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</w:tr>
      <w:tr w:rsidR="00D1265B" w:rsidRPr="00D1265B" w:rsidTr="00320FB9">
        <w:trPr>
          <w:trHeight w:val="276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Игла для </w:t>
            </w: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трепанобиопсии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костной ткани, размером 11G 10 см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D1265B" w:rsidRPr="003F6356" w:rsidRDefault="00D1265B" w:rsidP="003F6356">
            <w:pPr>
              <w:spacing w:after="24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• </w:t>
            </w:r>
            <w:proofErr w:type="gram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Предназначена</w:t>
            </w:r>
            <w:proofErr w:type="gram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для биопсии костной ткани и аспирации костного мозга.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>• Процедура аспирации костного мозга и биопсии костной ткани выполняется во время одной пункции.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>• Комплектация иглы: 1. внешняя канюля иглы с основной рукоятью. 2. внутренний стилет с основной рукоятью. 3.дополнительная рукоять.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Канюля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биоптическая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 с концом трепан с  пятигранной заточкой с проксимальной короной для активации системы забора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биоптата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.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Внутренний стилет с концом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квадран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с четырехгранной заточкой.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Отсутствует необходимость проведения дополнительных взламывающих движений для получения образца во время процедуры проведения биопсии благодаря специальной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цилиндриченской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форме канюли. 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Цилиндрическая форма канюли снижает риск раздробления кости и повреждения мелких кровеносных сосудов во время процедуры проведения биопсии, убирая тем самым риск загрязнения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биоптата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периферийной кровью. 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>• Игла оснащена системой, которая позволяет удержать образец костной ткани внутри канюли в любых случаях биопсии.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Игла оснащена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аксесуаром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safe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lock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, который гарантирует забор костной биопсии в 99% случаев, следуя системе, которая подходит также и для костей пациентов с тяжелыми проблемами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Игла оснащена с проксимального конца соединением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Luer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lock</w:t>
            </w:r>
            <w:proofErr w:type="spell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, позволяющем после извлечения стилета с образцом костной ткани произвести аспирацию костного мозга, не извлекаю иглу из пациента. 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>• Игла оснащена ограничителем глубины введения иглы, свободно перемещающимся по ее внешней канюле, в виде круглого трехступенчатого цилиндра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Игла имеет в наборе дополнительное устройство, выполненное из пластика в форме симметричной клепсидры, предназначенное для корректного позиционирования тупоконечного стилета для забора костного образца из канюли. 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Игла имеет регулируемую ручку, которая подходит как для большой руки мужчины, так и для маленькой руки женщины. 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Игла оснащена дополнительной рукоятью. 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• Возможность использования иглы во время процедуры как только с основной </w:t>
            </w:r>
            <w:proofErr w:type="gramStart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рукоятью</w:t>
            </w:r>
            <w:proofErr w:type="gramEnd"/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так и с одной дополнительной рукоятью, или с двумя рукоятями одновременно. 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>• Повор</w:t>
            </w:r>
            <w:r w:rsid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о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тный механизм фиксации первой дополнительной рукояти на основной рукояти.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>• Возможность забора образцов с максимальной длиной 35 мм.</w:t>
            </w:r>
            <w:r w:rsidRPr="003F6356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</w:r>
          </w:p>
        </w:tc>
        <w:tc>
          <w:tcPr>
            <w:tcW w:w="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24000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960 000,00</w:t>
            </w:r>
          </w:p>
        </w:tc>
      </w:tr>
      <w:tr w:rsidR="00D1265B" w:rsidRPr="00D1265B" w:rsidTr="00320FB9">
        <w:trPr>
          <w:trHeight w:val="129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Игла для </w:t>
            </w: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трепанобиопсии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костной ткани, размером 11G 15 см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24000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960 000,00</w:t>
            </w:r>
          </w:p>
        </w:tc>
      </w:tr>
      <w:tr w:rsidR="00D1265B" w:rsidRPr="00D1265B" w:rsidTr="00320FB9">
        <w:trPr>
          <w:trHeight w:val="135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Игла для </w:t>
            </w: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трепанобиопсии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костной ткани, размером 9G 10 см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24000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360 000,00</w:t>
            </w:r>
          </w:p>
        </w:tc>
      </w:tr>
      <w:tr w:rsidR="00D1265B" w:rsidRPr="00D1265B" w:rsidTr="003F6356">
        <w:trPr>
          <w:trHeight w:val="8241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F635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Игла для </w:t>
            </w: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трепанобиопсии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костной ткани, размером 9G 1</w:t>
            </w:r>
            <w:r w:rsidR="003F6356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0</w:t>
            </w: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см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proofErr w:type="spellStart"/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24000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360 000,00</w:t>
            </w:r>
          </w:p>
        </w:tc>
      </w:tr>
      <w:tr w:rsidR="00D1265B" w:rsidRPr="00D1265B" w:rsidTr="003F6356">
        <w:trPr>
          <w:trHeight w:val="2253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Раствор для антикоагулянта в пластиковых контейнерах АС</w:t>
            </w:r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D</w:t>
            </w:r>
            <w:proofErr w:type="gram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-А объем 500мл к аппарату для </w:t>
            </w: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цитоплазмафереза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с</w:t>
            </w: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br/>
            </w: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лейкофильтром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для сбора тромбоцитов и</w:t>
            </w: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br/>
              <w:t>плазмы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Раствор ACD-A (соотношение 1:9) представляет собой стерильный, </w:t>
            </w:r>
            <w:proofErr w:type="spell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апирогенный</w:t>
            </w:r>
            <w:proofErr w:type="spell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, прозрачный</w:t>
            </w: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br/>
              <w:t>бесцветный раствор антикоагулянта в пластиковом мешке, покрытом многослойной</w:t>
            </w: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br/>
              <w:t>полипропиленовой плёнкой. Продукт представлен в мешке объемом 500 мл</w:t>
            </w:r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.</w:t>
            </w:r>
            <w:proofErr w:type="gram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 xml:space="preserve"> </w:t>
            </w:r>
            <w:proofErr w:type="gramStart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р</w:t>
            </w:r>
            <w:proofErr w:type="gramEnd"/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аствора.</w:t>
            </w: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br/>
              <w:t>Стерилизован сухим паром.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штука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D126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D1265B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250 000,00</w:t>
            </w:r>
          </w:p>
        </w:tc>
      </w:tr>
      <w:tr w:rsidR="00D1265B" w:rsidRPr="00D1265B" w:rsidTr="003F6356">
        <w:trPr>
          <w:trHeight w:val="122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65B" w:rsidRPr="00D1265B" w:rsidRDefault="00D1265B" w:rsidP="00D126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65B" w:rsidRPr="00D1265B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65B" w:rsidRPr="00320FB9" w:rsidRDefault="00D1265B" w:rsidP="00320F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lang w:eastAsia="ru-RU"/>
              </w:rPr>
            </w:pPr>
            <w:r w:rsidRPr="00320FB9">
              <w:rPr>
                <w:rFonts w:ascii="Times New Roman" w:eastAsia="Times New Roman" w:hAnsi="Times New Roman"/>
                <w:b/>
                <w:color w:val="000000"/>
                <w:sz w:val="18"/>
                <w:lang w:eastAsia="ru-RU"/>
              </w:rPr>
              <w:t>12 404 737,20</w:t>
            </w:r>
          </w:p>
        </w:tc>
      </w:tr>
    </w:tbl>
    <w:p w:rsidR="000E5618" w:rsidRDefault="000E5618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F6356" w:rsidRDefault="003F6356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F6356" w:rsidRDefault="003F6356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A47A84" w:rsidTr="009F39EA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№ </w:t>
            </w:r>
            <w:proofErr w:type="spellStart"/>
            <w:proofErr w:type="gram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  <w:proofErr w:type="gramEnd"/>
            <w:r w:rsidRPr="00A47A84">
              <w:rPr>
                <w:rFonts w:ascii="Times New Roman" w:hAnsi="Times New Roman"/>
                <w:bCs/>
                <w:spacing w:val="2"/>
              </w:rPr>
              <w:t>/</w:t>
            </w:r>
            <w:proofErr w:type="spell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4394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BC4AD1" w:rsidRPr="00A47A84" w:rsidTr="009F39EA">
        <w:tc>
          <w:tcPr>
            <w:tcW w:w="675" w:type="dxa"/>
          </w:tcPr>
          <w:p w:rsidR="00BC4AD1" w:rsidRPr="00BC4AD1" w:rsidRDefault="00BC4AD1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</w:t>
            </w:r>
          </w:p>
        </w:tc>
        <w:tc>
          <w:tcPr>
            <w:tcW w:w="5245" w:type="dxa"/>
          </w:tcPr>
          <w:p w:rsidR="00BC4AD1" w:rsidRDefault="00BC4AD1" w:rsidP="00935A6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 w:rsidR="00935A6C">
              <w:rPr>
                <w:rFonts w:ascii="Times New Roman" w:hAnsi="Times New Roman"/>
                <w:bCs/>
                <w:spacing w:val="2"/>
              </w:rPr>
              <w:t>Дельрус</w:t>
            </w:r>
            <w:proofErr w:type="spellEnd"/>
            <w:r w:rsidR="00935A6C">
              <w:rPr>
                <w:rFonts w:ascii="Times New Roman" w:hAnsi="Times New Roman"/>
                <w:bCs/>
                <w:spacing w:val="2"/>
              </w:rPr>
              <w:t xml:space="preserve"> РК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394" w:type="dxa"/>
          </w:tcPr>
          <w:p w:rsidR="00BC4AD1" w:rsidRDefault="00935A6C" w:rsidP="00935A6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30.03.2018    14:15</w:t>
            </w:r>
          </w:p>
        </w:tc>
      </w:tr>
      <w:tr w:rsidR="00935A6C" w:rsidRPr="00A47A84" w:rsidTr="009F39EA">
        <w:tc>
          <w:tcPr>
            <w:tcW w:w="675" w:type="dxa"/>
          </w:tcPr>
          <w:p w:rsidR="00935A6C" w:rsidRDefault="00935A6C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2</w:t>
            </w:r>
          </w:p>
        </w:tc>
        <w:tc>
          <w:tcPr>
            <w:tcW w:w="5245" w:type="dxa"/>
          </w:tcPr>
          <w:p w:rsidR="00935A6C" w:rsidRPr="00935A6C" w:rsidRDefault="00935A6C" w:rsidP="007A37C9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Мелиор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LTD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394" w:type="dxa"/>
          </w:tcPr>
          <w:p w:rsidR="00935A6C" w:rsidRDefault="00935A6C" w:rsidP="00935A6C">
            <w:pPr>
              <w:spacing w:after="0" w:line="240" w:lineRule="auto"/>
              <w:jc w:val="center"/>
            </w:pPr>
            <w:r w:rsidRPr="009F4A43">
              <w:rPr>
                <w:rFonts w:ascii="Times New Roman" w:hAnsi="Times New Roman"/>
                <w:bCs/>
                <w:spacing w:val="2"/>
                <w:lang w:val="kk-KZ"/>
              </w:rPr>
              <w:t>30.03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.</w:t>
            </w:r>
            <w:r w:rsidRPr="009F4A43">
              <w:rPr>
                <w:rFonts w:ascii="Times New Roman" w:hAnsi="Times New Roman"/>
                <w:bCs/>
                <w:spacing w:val="2"/>
                <w:lang w:val="kk-KZ"/>
              </w:rPr>
              <w:t>2018    14:15</w:t>
            </w:r>
          </w:p>
        </w:tc>
      </w:tr>
      <w:tr w:rsidR="00935A6C" w:rsidRPr="00A47A84" w:rsidTr="009F39EA">
        <w:tc>
          <w:tcPr>
            <w:tcW w:w="675" w:type="dxa"/>
          </w:tcPr>
          <w:p w:rsidR="00935A6C" w:rsidRDefault="00935A6C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3</w:t>
            </w:r>
          </w:p>
        </w:tc>
        <w:tc>
          <w:tcPr>
            <w:tcW w:w="5245" w:type="dxa"/>
          </w:tcPr>
          <w:p w:rsidR="00935A6C" w:rsidRDefault="00935A6C" w:rsidP="007A37C9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Стофарм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394" w:type="dxa"/>
          </w:tcPr>
          <w:p w:rsidR="00935A6C" w:rsidRDefault="00935A6C" w:rsidP="00935A6C">
            <w:pPr>
              <w:spacing w:after="0" w:line="240" w:lineRule="auto"/>
              <w:jc w:val="center"/>
            </w:pPr>
            <w:r w:rsidRPr="009F4A43">
              <w:rPr>
                <w:rFonts w:ascii="Times New Roman" w:hAnsi="Times New Roman"/>
                <w:bCs/>
                <w:spacing w:val="2"/>
                <w:lang w:val="kk-KZ"/>
              </w:rPr>
              <w:t>30.03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.</w:t>
            </w:r>
            <w:r w:rsidRPr="009F4A43">
              <w:rPr>
                <w:rFonts w:ascii="Times New Roman" w:hAnsi="Times New Roman"/>
                <w:bCs/>
                <w:spacing w:val="2"/>
                <w:lang w:val="kk-KZ"/>
              </w:rPr>
              <w:t>2018    14: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50</w:t>
            </w:r>
          </w:p>
        </w:tc>
      </w:tr>
      <w:tr w:rsidR="00935A6C" w:rsidRPr="00A47A84" w:rsidTr="00935A6C">
        <w:tc>
          <w:tcPr>
            <w:tcW w:w="675" w:type="dxa"/>
          </w:tcPr>
          <w:p w:rsidR="00935A6C" w:rsidRDefault="00935A6C" w:rsidP="00935A6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5</w:t>
            </w:r>
          </w:p>
        </w:tc>
        <w:tc>
          <w:tcPr>
            <w:tcW w:w="5245" w:type="dxa"/>
          </w:tcPr>
          <w:p w:rsidR="00935A6C" w:rsidRDefault="00935A6C" w:rsidP="00935A6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Интермедика-НС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394" w:type="dxa"/>
          </w:tcPr>
          <w:p w:rsidR="00935A6C" w:rsidRDefault="00935A6C" w:rsidP="000C2940">
            <w:pPr>
              <w:spacing w:after="0" w:line="240" w:lineRule="auto"/>
              <w:jc w:val="center"/>
            </w:pPr>
            <w:r w:rsidRPr="009F4A43">
              <w:rPr>
                <w:rFonts w:ascii="Times New Roman" w:hAnsi="Times New Roman"/>
                <w:bCs/>
                <w:spacing w:val="2"/>
                <w:lang w:val="kk-KZ"/>
              </w:rPr>
              <w:t>30.03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.</w:t>
            </w:r>
            <w:r w:rsidRPr="009F4A43">
              <w:rPr>
                <w:rFonts w:ascii="Times New Roman" w:hAnsi="Times New Roman"/>
                <w:bCs/>
                <w:spacing w:val="2"/>
                <w:lang w:val="kk-KZ"/>
              </w:rPr>
              <w:t xml:space="preserve">2018    </w:t>
            </w:r>
            <w:r w:rsidR="000C2940">
              <w:rPr>
                <w:rFonts w:ascii="Times New Roman" w:hAnsi="Times New Roman"/>
                <w:bCs/>
                <w:spacing w:val="2"/>
                <w:lang w:val="kk-KZ"/>
              </w:rPr>
              <w:t>не укакзано</w:t>
            </w:r>
          </w:p>
        </w:tc>
      </w:tr>
      <w:tr w:rsidR="00935A6C" w:rsidRPr="00A47A84" w:rsidTr="00935A6C">
        <w:tc>
          <w:tcPr>
            <w:tcW w:w="675" w:type="dxa"/>
          </w:tcPr>
          <w:p w:rsidR="00935A6C" w:rsidRDefault="00935A6C" w:rsidP="00935A6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6</w:t>
            </w:r>
          </w:p>
        </w:tc>
        <w:tc>
          <w:tcPr>
            <w:tcW w:w="5245" w:type="dxa"/>
          </w:tcPr>
          <w:p w:rsidR="00935A6C" w:rsidRDefault="00935A6C" w:rsidP="00935A6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ПК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Витанова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394" w:type="dxa"/>
          </w:tcPr>
          <w:p w:rsidR="00935A6C" w:rsidRPr="009F4A43" w:rsidRDefault="00935A6C" w:rsidP="00935A6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01.04.2018    12:10</w:t>
            </w:r>
          </w:p>
        </w:tc>
      </w:tr>
      <w:tr w:rsidR="00935A6C" w:rsidRPr="00A47A84" w:rsidTr="009F39EA">
        <w:tc>
          <w:tcPr>
            <w:tcW w:w="675" w:type="dxa"/>
          </w:tcPr>
          <w:p w:rsidR="00935A6C" w:rsidRDefault="00935A6C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4</w:t>
            </w:r>
          </w:p>
        </w:tc>
        <w:tc>
          <w:tcPr>
            <w:tcW w:w="5245" w:type="dxa"/>
          </w:tcPr>
          <w:p w:rsidR="00935A6C" w:rsidRPr="00935A6C" w:rsidRDefault="00935A6C" w:rsidP="007A37C9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INKAR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394" w:type="dxa"/>
          </w:tcPr>
          <w:p w:rsidR="00935A6C" w:rsidRDefault="00935A6C" w:rsidP="00935A6C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02</w:t>
            </w:r>
            <w:r w:rsidRPr="009F4A43">
              <w:rPr>
                <w:rFonts w:ascii="Times New Roman" w:hAnsi="Times New Roman"/>
                <w:bCs/>
                <w:spacing w:val="2"/>
                <w:lang w:val="kk-KZ"/>
              </w:rPr>
              <w:t>.0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4.</w:t>
            </w:r>
            <w:r w:rsidRPr="009F4A43">
              <w:rPr>
                <w:rFonts w:ascii="Times New Roman" w:hAnsi="Times New Roman"/>
                <w:bCs/>
                <w:spacing w:val="2"/>
                <w:lang w:val="kk-KZ"/>
              </w:rPr>
              <w:t>2018    1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2</w:t>
            </w:r>
            <w:r w:rsidRPr="009F4A43">
              <w:rPr>
                <w:rFonts w:ascii="Times New Roman" w:hAnsi="Times New Roman"/>
                <w:bCs/>
                <w:spacing w:val="2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50</w:t>
            </w:r>
          </w:p>
        </w:tc>
      </w:tr>
      <w:tr w:rsidR="00935A6C" w:rsidRPr="00A47A84" w:rsidTr="009F39EA">
        <w:tc>
          <w:tcPr>
            <w:tcW w:w="675" w:type="dxa"/>
          </w:tcPr>
          <w:p w:rsidR="00935A6C" w:rsidRDefault="00935A6C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7</w:t>
            </w:r>
          </w:p>
        </w:tc>
        <w:tc>
          <w:tcPr>
            <w:tcW w:w="5245" w:type="dxa"/>
          </w:tcPr>
          <w:p w:rsidR="00935A6C" w:rsidRDefault="00935A6C" w:rsidP="007A37C9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«ИНТЕРФАРМСЕРВИС»</w:t>
            </w:r>
          </w:p>
        </w:tc>
        <w:tc>
          <w:tcPr>
            <w:tcW w:w="4394" w:type="dxa"/>
          </w:tcPr>
          <w:p w:rsidR="00935A6C" w:rsidRPr="009F4A43" w:rsidRDefault="00935A6C" w:rsidP="00935A6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03.04.2018    09:50</w:t>
            </w:r>
          </w:p>
        </w:tc>
      </w:tr>
      <w:tr w:rsidR="00935A6C" w:rsidRPr="00A47A84" w:rsidTr="009F39EA">
        <w:tc>
          <w:tcPr>
            <w:tcW w:w="675" w:type="dxa"/>
          </w:tcPr>
          <w:p w:rsidR="00935A6C" w:rsidRDefault="00935A6C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8</w:t>
            </w:r>
          </w:p>
        </w:tc>
        <w:tc>
          <w:tcPr>
            <w:tcW w:w="5245" w:type="dxa"/>
          </w:tcPr>
          <w:p w:rsidR="00935A6C" w:rsidRDefault="00935A6C" w:rsidP="007A37C9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«КФК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Медсервис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 xml:space="preserve"> Плюс»</w:t>
            </w:r>
          </w:p>
        </w:tc>
        <w:tc>
          <w:tcPr>
            <w:tcW w:w="4394" w:type="dxa"/>
          </w:tcPr>
          <w:p w:rsidR="00935A6C" w:rsidRPr="009F4A43" w:rsidRDefault="00935A6C" w:rsidP="00935A6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03.04.2018    10:35</w:t>
            </w:r>
          </w:p>
        </w:tc>
      </w:tr>
    </w:tbl>
    <w:p w:rsidR="00A47A84" w:rsidRPr="008C56AF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6"/>
          <w:szCs w:val="16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5D1F0F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081DA0" w:rsidRPr="00444AE1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C294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770AAD" w:rsidRDefault="000C2940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C294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345EF4" w:rsidRPr="00BD30C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6"/>
          <w:szCs w:val="16"/>
          <w:lang w:val="en-US"/>
        </w:rPr>
      </w:pPr>
    </w:p>
    <w:p w:rsidR="0079657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Сумма договора</w:t>
            </w:r>
          </w:p>
        </w:tc>
      </w:tr>
      <w:tr w:rsidR="00694806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770AAD" w:rsidRDefault="000C2940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Дельрус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 xml:space="preserve"> РК»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D11672" w:rsidRDefault="003F6356" w:rsidP="00BA64B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</w:t>
            </w:r>
            <w:r w:rsidR="00BA64BB">
              <w:rPr>
                <w:rFonts w:ascii="Times New Roman" w:hAnsi="Times New Roman"/>
                <w:sz w:val="20"/>
                <w:szCs w:val="20"/>
                <w:lang w:val="kk-KZ"/>
              </w:rPr>
              <w:t>.Астана, пер.Шынтас, 2/1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F6356" w:rsidRDefault="000C2940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F6356">
              <w:rPr>
                <w:rFonts w:ascii="Times New Roman" w:hAnsi="Times New Roman"/>
                <w:color w:val="000000"/>
                <w:sz w:val="20"/>
                <w:szCs w:val="20"/>
              </w:rPr>
              <w:t>243 000,00</w:t>
            </w:r>
          </w:p>
        </w:tc>
      </w:tr>
      <w:tr w:rsidR="000C2940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B528BA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770AAD" w:rsidRDefault="000C2940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Стофарм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D11672" w:rsidRDefault="003F6356" w:rsidP="007A37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</w:t>
            </w:r>
            <w:r w:rsidR="00BA64BB">
              <w:rPr>
                <w:rFonts w:ascii="Times New Roman" w:hAnsi="Times New Roman"/>
                <w:sz w:val="20"/>
                <w:szCs w:val="20"/>
                <w:lang w:val="kk-KZ"/>
              </w:rPr>
              <w:t>.Костанай, ул.Аль-Фараби, 111А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3F6356" w:rsidRDefault="000C2940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F6356">
              <w:rPr>
                <w:rFonts w:ascii="Times New Roman" w:hAnsi="Times New Roman"/>
                <w:color w:val="000000"/>
                <w:sz w:val="20"/>
                <w:szCs w:val="20"/>
              </w:rPr>
              <w:t>3 590 580,00</w:t>
            </w:r>
          </w:p>
        </w:tc>
      </w:tr>
      <w:tr w:rsidR="000C2940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B528BA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770AAD" w:rsidRDefault="000C2940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INKAR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D11672" w:rsidRDefault="003F6356" w:rsidP="007A37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</w:t>
            </w:r>
            <w:r w:rsidR="00BA64BB">
              <w:rPr>
                <w:rFonts w:ascii="Times New Roman" w:hAnsi="Times New Roman"/>
                <w:sz w:val="20"/>
                <w:szCs w:val="20"/>
                <w:lang w:val="kk-KZ"/>
              </w:rPr>
              <w:t>.Алматы, ул.Маметовой, 67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7A37C9" w:rsidRDefault="000C2940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879 100,00</w:t>
            </w:r>
          </w:p>
        </w:tc>
      </w:tr>
      <w:tr w:rsidR="000C2940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B528BA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770AAD" w:rsidRDefault="000C2940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Интермедика-НС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D11672" w:rsidRDefault="00BA64BB" w:rsidP="007A37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г.Астана, ул.Асан кайгы 8, нп-17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7A37C9" w:rsidRDefault="000C2940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1 320 000,00</w:t>
            </w:r>
          </w:p>
        </w:tc>
      </w:tr>
      <w:tr w:rsidR="000C2940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B528BA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770AAD" w:rsidRDefault="000C2940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</w:rPr>
              <w:t>ПК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Витанова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D11672" w:rsidRDefault="00BA64BB" w:rsidP="00BA64B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г.Караганда, ул.Ленина, 71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7A37C9" w:rsidRDefault="000C2940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886 325,00</w:t>
            </w:r>
          </w:p>
        </w:tc>
      </w:tr>
      <w:tr w:rsidR="000C2940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B528BA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Default="000C2940" w:rsidP="000C2940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«ИНТЕРФАРМСЕРВИС»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D11672" w:rsidRDefault="00BA64BB" w:rsidP="007A37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Алматинская обл., Илийский р-н, с.Ынтымак, ул.Толе би, д.18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7A37C9" w:rsidRDefault="000C2940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3 840 000,00</w:t>
            </w:r>
          </w:p>
        </w:tc>
      </w:tr>
      <w:tr w:rsidR="000C2940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B528BA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Default="000C2940" w:rsidP="000C2940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«КФК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Медсервис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 xml:space="preserve"> Плюс»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D11672" w:rsidRDefault="00BA64BB" w:rsidP="007A37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ул.Маметовой, 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3F6356" w:rsidRDefault="00BA64BB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F6356">
              <w:rPr>
                <w:rFonts w:ascii="Times New Roman" w:hAnsi="Times New Roman"/>
                <w:color w:val="000000"/>
                <w:sz w:val="20"/>
                <w:szCs w:val="20"/>
              </w:rPr>
              <w:t>433 000,00</w:t>
            </w:r>
          </w:p>
        </w:tc>
      </w:tr>
    </w:tbl>
    <w:p w:rsidR="00444AE1" w:rsidRPr="00BD30C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980DF2" w:rsidRPr="007A37C9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proofErr w:type="gramStart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риложение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3F6356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31</w:t>
      </w:r>
    </w:p>
    <w:sectPr w:rsidR="00980DF2" w:rsidRPr="007A37C9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2940" w:rsidRDefault="000C2940">
      <w:pPr>
        <w:spacing w:after="0" w:line="240" w:lineRule="auto"/>
      </w:pPr>
      <w:r>
        <w:separator/>
      </w:r>
    </w:p>
  </w:endnote>
  <w:endnote w:type="continuationSeparator" w:id="1">
    <w:p w:rsidR="000C2940" w:rsidRDefault="000C2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2940" w:rsidRDefault="000C2940">
    <w:pPr>
      <w:pStyle w:val="a5"/>
      <w:jc w:val="center"/>
    </w:pPr>
    <w:fldSimple w:instr=" PAGE   \* MERGEFORMAT ">
      <w:r w:rsidR="003F6356">
        <w:rPr>
          <w:noProof/>
        </w:rPr>
        <w:t>3</w:t>
      </w:r>
    </w:fldSimple>
  </w:p>
  <w:p w:rsidR="000C2940" w:rsidRDefault="000C2940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2940" w:rsidRDefault="000C2940">
      <w:pPr>
        <w:spacing w:after="0" w:line="240" w:lineRule="auto"/>
      </w:pPr>
      <w:r>
        <w:separator/>
      </w:r>
    </w:p>
  </w:footnote>
  <w:footnote w:type="continuationSeparator" w:id="1">
    <w:p w:rsidR="000C2940" w:rsidRDefault="000C29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2758F"/>
    <w:rsid w:val="000308E5"/>
    <w:rsid w:val="000347EC"/>
    <w:rsid w:val="00054529"/>
    <w:rsid w:val="00057289"/>
    <w:rsid w:val="0006334F"/>
    <w:rsid w:val="0006752A"/>
    <w:rsid w:val="00071F66"/>
    <w:rsid w:val="0007620F"/>
    <w:rsid w:val="00081DA0"/>
    <w:rsid w:val="00092985"/>
    <w:rsid w:val="000A0AB1"/>
    <w:rsid w:val="000A335F"/>
    <w:rsid w:val="000B663B"/>
    <w:rsid w:val="000C2940"/>
    <w:rsid w:val="000C67A9"/>
    <w:rsid w:val="000E0646"/>
    <w:rsid w:val="000E5618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16895"/>
    <w:rsid w:val="0027744C"/>
    <w:rsid w:val="002869FA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20FB9"/>
    <w:rsid w:val="00334336"/>
    <w:rsid w:val="003347AD"/>
    <w:rsid w:val="00342F09"/>
    <w:rsid w:val="00345EF4"/>
    <w:rsid w:val="00362238"/>
    <w:rsid w:val="00370F37"/>
    <w:rsid w:val="00375D58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746A"/>
    <w:rsid w:val="005D1F0F"/>
    <w:rsid w:val="005D7FF9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F3ECD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A01C48"/>
    <w:rsid w:val="00A16ADB"/>
    <w:rsid w:val="00A1766B"/>
    <w:rsid w:val="00A426E3"/>
    <w:rsid w:val="00A442ED"/>
    <w:rsid w:val="00A46811"/>
    <w:rsid w:val="00A47A84"/>
    <w:rsid w:val="00A52149"/>
    <w:rsid w:val="00A662B8"/>
    <w:rsid w:val="00A66694"/>
    <w:rsid w:val="00A814B6"/>
    <w:rsid w:val="00A844F2"/>
    <w:rsid w:val="00A86F0C"/>
    <w:rsid w:val="00A959A1"/>
    <w:rsid w:val="00AB79E2"/>
    <w:rsid w:val="00AC59D3"/>
    <w:rsid w:val="00AD540A"/>
    <w:rsid w:val="00AF56FB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833EF"/>
    <w:rsid w:val="00B85CD0"/>
    <w:rsid w:val="00B8657B"/>
    <w:rsid w:val="00B951D4"/>
    <w:rsid w:val="00B96D87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A39B3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74592"/>
    <w:rsid w:val="00F84E5F"/>
    <w:rsid w:val="00FA65F2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CA99A2-3463-4344-AAF1-28F03B772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1248</TotalTime>
  <Pages>3</Pages>
  <Words>1040</Words>
  <Characters>5933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54</cp:revision>
  <cp:lastPrinted>2018-04-04T06:52:00Z</cp:lastPrinted>
  <dcterms:created xsi:type="dcterms:W3CDTF">2018-01-21T06:17:00Z</dcterms:created>
  <dcterms:modified xsi:type="dcterms:W3CDTF">2018-04-04T06:52:00Z</dcterms:modified>
</cp:coreProperties>
</file>