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156D" w14:textId="77777777" w:rsidR="007E5B68" w:rsidRPr="00D0535D" w:rsidRDefault="007E5B68" w:rsidP="007E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1F1F1F"/>
          <w:sz w:val="28"/>
          <w:szCs w:val="28"/>
        </w:rPr>
      </w:pPr>
      <w:r w:rsidRPr="00D0535D">
        <w:rPr>
          <w:rFonts w:ascii="Times New Roman" w:eastAsia="Times New Roman" w:hAnsi="Times New Roman" w:cs="Times New Roman"/>
          <w:b/>
          <w:color w:val="1F1F1F"/>
          <w:sz w:val="28"/>
          <w:szCs w:val="28"/>
          <w:lang w:val="kk-KZ"/>
        </w:rPr>
        <w:t>30100 – «</w:t>
      </w:r>
      <w:r w:rsidRPr="00D0535D">
        <w:rPr>
          <w:rStyle w:val="anegp0gi0b9av8jahpyh"/>
          <w:rFonts w:ascii="Times New Roman" w:hAnsi="Times New Roman" w:cs="Times New Roman"/>
          <w:b/>
          <w:sz w:val="28"/>
          <w:szCs w:val="28"/>
        </w:rPr>
        <w:t>Медицина</w:t>
      </w:r>
      <w:r w:rsidRPr="00D0535D">
        <w:rPr>
          <w:rFonts w:ascii="Times New Roman" w:hAnsi="Times New Roman" w:cs="Times New Roman"/>
          <w:b/>
          <w:sz w:val="28"/>
          <w:szCs w:val="28"/>
        </w:rPr>
        <w:t xml:space="preserve"> </w:t>
      </w:r>
      <w:proofErr w:type="spellStart"/>
      <w:r w:rsidRPr="00D0535D">
        <w:rPr>
          <w:rStyle w:val="anegp0gi0b9av8jahpyh"/>
          <w:rFonts w:ascii="Times New Roman" w:hAnsi="Times New Roman" w:cs="Times New Roman"/>
          <w:b/>
          <w:sz w:val="28"/>
          <w:szCs w:val="28"/>
        </w:rPr>
        <w:t>ғылымдары</w:t>
      </w:r>
      <w:proofErr w:type="spellEnd"/>
      <w:r w:rsidRPr="00D0535D">
        <w:rPr>
          <w:rFonts w:ascii="Times New Roman" w:eastAsia="Times New Roman" w:hAnsi="Times New Roman" w:cs="Times New Roman"/>
          <w:b/>
          <w:color w:val="1F1F1F"/>
          <w:sz w:val="28"/>
          <w:szCs w:val="28"/>
          <w:lang w:val="kk-KZ"/>
        </w:rPr>
        <w:t>» мамандығы</w:t>
      </w:r>
    </w:p>
    <w:p w14:paraId="65BFE411" w14:textId="7C13DEBF" w:rsidR="007E5B68" w:rsidRPr="00D0535D" w:rsidRDefault="007E5B68" w:rsidP="007E5B68">
      <w:pPr>
        <w:pStyle w:val="3"/>
        <w:spacing w:before="0" w:line="240" w:lineRule="auto"/>
        <w:jc w:val="center"/>
        <w:rPr>
          <w:rFonts w:ascii="Times New Roman" w:eastAsia="Times New Roman" w:hAnsi="Times New Roman" w:cs="Times New Roman"/>
          <w:b/>
          <w:color w:val="000000"/>
          <w:sz w:val="28"/>
          <w:szCs w:val="28"/>
          <w:lang w:val="kk-KZ"/>
        </w:rPr>
      </w:pPr>
      <w:r w:rsidRPr="00D0535D">
        <w:rPr>
          <w:rFonts w:ascii="Times New Roman" w:eastAsia="Times New Roman" w:hAnsi="Times New Roman" w:cs="Times New Roman"/>
          <w:b/>
          <w:color w:val="1F1F1F"/>
          <w:sz w:val="28"/>
          <w:szCs w:val="28"/>
          <w:lang w:val="kk-KZ"/>
        </w:rPr>
        <w:t xml:space="preserve">ғылыми бағыты бойынша профессор </w:t>
      </w:r>
      <w:r w:rsidRPr="00D0535D">
        <w:rPr>
          <w:rFonts w:ascii="Times New Roman" w:eastAsia="Times New Roman" w:hAnsi="Times New Roman" w:cs="Times New Roman"/>
          <w:b/>
          <w:color w:val="000000"/>
          <w:sz w:val="28"/>
          <w:szCs w:val="28"/>
          <w:lang w:val="kk-KZ"/>
        </w:rPr>
        <w:t xml:space="preserve">ғылыми атағын ізденуші туралы </w:t>
      </w:r>
      <w:proofErr w:type="spellStart"/>
      <w:r w:rsidRPr="00D0535D">
        <w:rPr>
          <w:rFonts w:ascii="Times New Roman" w:eastAsia="Times New Roman" w:hAnsi="Times New Roman" w:cs="Times New Roman"/>
          <w:b/>
          <w:color w:val="000000"/>
          <w:sz w:val="28"/>
          <w:szCs w:val="28"/>
        </w:rPr>
        <w:t>анықтама</w:t>
      </w:r>
      <w:proofErr w:type="spellEnd"/>
      <w:r w:rsidRPr="00D0535D">
        <w:rPr>
          <w:rFonts w:ascii="Times New Roman" w:eastAsia="Times New Roman" w:hAnsi="Times New Roman" w:cs="Times New Roman"/>
          <w:b/>
          <w:color w:val="000000"/>
          <w:sz w:val="28"/>
          <w:szCs w:val="28"/>
          <w:lang w:val="kk-KZ"/>
        </w:rPr>
        <w:t xml:space="preserve"> </w:t>
      </w:r>
    </w:p>
    <w:p w14:paraId="51562DE8" w14:textId="77777777" w:rsidR="007E5B68" w:rsidRDefault="007E5B68" w:rsidP="004F45C1">
      <w:pPr>
        <w:shd w:val="clear" w:color="auto" w:fill="FFFFFF"/>
        <w:spacing w:after="0"/>
        <w:jc w:val="center"/>
        <w:textAlignment w:val="baseline"/>
        <w:rPr>
          <w:rFonts w:ascii="Times New Roman" w:eastAsia="Times New Roman" w:hAnsi="Times New Roman" w:cs="Times New Roman"/>
          <w:b/>
          <w:bCs/>
          <w:color w:val="000000"/>
          <w:spacing w:val="1"/>
          <w:sz w:val="28"/>
          <w:szCs w:val="28"/>
          <w:lang w:val="kk-KZ"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01"/>
        <w:gridCol w:w="4394"/>
      </w:tblGrid>
      <w:tr w:rsidR="007E5B68" w:rsidRPr="00034E0E" w14:paraId="6BB279F6" w14:textId="77777777" w:rsidTr="005425D9">
        <w:trPr>
          <w:trHeight w:val="300"/>
        </w:trPr>
        <w:tc>
          <w:tcPr>
            <w:tcW w:w="456" w:type="dxa"/>
            <w:shd w:val="clear" w:color="auto" w:fill="auto"/>
            <w:hideMark/>
          </w:tcPr>
          <w:p w14:paraId="5331EEC2"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1</w:t>
            </w:r>
          </w:p>
        </w:tc>
        <w:tc>
          <w:tcPr>
            <w:tcW w:w="4501" w:type="dxa"/>
            <w:shd w:val="clear" w:color="auto" w:fill="auto"/>
            <w:hideMark/>
          </w:tcPr>
          <w:p w14:paraId="3DA1726D" w14:textId="79825B48"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Fonts w:ascii="Times New Roman" w:eastAsia="Times New Roman" w:hAnsi="Times New Roman" w:cs="Times New Roman"/>
                <w:b/>
                <w:color w:val="000000"/>
                <w:sz w:val="24"/>
                <w:szCs w:val="24"/>
                <w:lang w:val="kk-KZ"/>
              </w:rPr>
              <w:t>Аты-жөні, әкесінің аты</w:t>
            </w:r>
          </w:p>
        </w:tc>
        <w:tc>
          <w:tcPr>
            <w:tcW w:w="4394" w:type="dxa"/>
            <w:shd w:val="clear" w:color="auto" w:fill="auto"/>
            <w:hideMark/>
          </w:tcPr>
          <w:p w14:paraId="75AF934A" w14:textId="453F6D2E" w:rsidR="007E5B68" w:rsidRPr="006E7DA4" w:rsidRDefault="007E5B68" w:rsidP="007E5B68">
            <w:pPr>
              <w:spacing w:after="0" w:line="240" w:lineRule="auto"/>
              <w:rPr>
                <w:rFonts w:ascii="Times New Roman" w:eastAsia="Times New Roman" w:hAnsi="Times New Roman" w:cs="Times New Roman"/>
                <w:b/>
                <w:color w:val="000000"/>
                <w:sz w:val="24"/>
                <w:szCs w:val="24"/>
              </w:rPr>
            </w:pPr>
            <w:r w:rsidRPr="006E7DA4">
              <w:rPr>
                <w:rFonts w:ascii="Times New Roman" w:eastAsia="Times New Roman" w:hAnsi="Times New Roman" w:cs="Times New Roman"/>
                <w:b/>
                <w:color w:val="000000"/>
                <w:sz w:val="24"/>
                <w:szCs w:val="24"/>
                <w:lang w:val="kk-KZ" w:eastAsia="ru-RU"/>
              </w:rPr>
              <w:t>Манжуова Лязат Нурбапаевна</w:t>
            </w:r>
          </w:p>
        </w:tc>
      </w:tr>
      <w:tr w:rsidR="007E5B68" w:rsidRPr="00034E0E" w14:paraId="3D403D68" w14:textId="77777777" w:rsidTr="005425D9">
        <w:trPr>
          <w:trHeight w:val="1800"/>
        </w:trPr>
        <w:tc>
          <w:tcPr>
            <w:tcW w:w="456" w:type="dxa"/>
            <w:shd w:val="clear" w:color="auto" w:fill="auto"/>
            <w:hideMark/>
          </w:tcPr>
          <w:p w14:paraId="38FDCAC7"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2</w:t>
            </w:r>
          </w:p>
        </w:tc>
        <w:tc>
          <w:tcPr>
            <w:tcW w:w="4501" w:type="dxa"/>
            <w:shd w:val="clear" w:color="auto" w:fill="auto"/>
            <w:hideMark/>
          </w:tcPr>
          <w:p w14:paraId="7B590A3C" w14:textId="03439BC2"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Style w:val="y2iqfc"/>
                <w:rFonts w:ascii="Times New Roman" w:hAnsi="Times New Roman" w:cs="Times New Roman"/>
                <w:sz w:val="24"/>
                <w:szCs w:val="24"/>
                <w:lang w:val="kk-KZ"/>
              </w:rPr>
              <w:t>Ғылыми дәрежесі (ғылым кандидаты, ғылым докторы, философия докторы (PhD), бейіне бойынша докторы) немесе философия докторы (PhD) академиялық дәрежесі, бейіне бойынша доктор академиялық дәрежесі немесе философия докторы (PhD) дәрежесі, ғылым докторы өрісі, берілген күні</w:t>
            </w:r>
          </w:p>
        </w:tc>
        <w:tc>
          <w:tcPr>
            <w:tcW w:w="4394" w:type="dxa"/>
            <w:shd w:val="clear" w:color="auto" w:fill="auto"/>
            <w:hideMark/>
          </w:tcPr>
          <w:p w14:paraId="6C8D99D1" w14:textId="77777777" w:rsidR="00085522" w:rsidRPr="00634239" w:rsidRDefault="00085522" w:rsidP="00085522">
            <w:pPr>
              <w:pStyle w:val="1"/>
              <w:spacing w:before="0"/>
              <w:rPr>
                <w:rStyle w:val="y2iqfc"/>
                <w:rFonts w:ascii="Times New Roman" w:hAnsi="Times New Roman" w:cs="Times New Roman"/>
                <w:color w:val="auto"/>
                <w:sz w:val="24"/>
                <w:szCs w:val="24"/>
                <w:lang w:val="kk-KZ"/>
              </w:rPr>
            </w:pPr>
            <w:r w:rsidRPr="00634239">
              <w:rPr>
                <w:rStyle w:val="y2iqfc"/>
                <w:rFonts w:ascii="Times New Roman" w:hAnsi="Times New Roman" w:cs="Times New Roman"/>
                <w:color w:val="auto"/>
                <w:sz w:val="24"/>
                <w:szCs w:val="24"/>
                <w:lang w:val="kk-KZ"/>
              </w:rPr>
              <w:t>Медицина ғылымдарының кандидаты</w:t>
            </w:r>
          </w:p>
          <w:p w14:paraId="21EA86C0" w14:textId="7FC84893" w:rsidR="007E5B68" w:rsidRPr="00034E0E" w:rsidRDefault="007E5B68" w:rsidP="007E5B68">
            <w:pPr>
              <w:spacing w:after="0" w:line="240" w:lineRule="auto"/>
              <w:jc w:val="both"/>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lang w:val="kk-KZ" w:eastAsia="ru-RU"/>
              </w:rPr>
              <w:t>диплом</w:t>
            </w:r>
            <w:r w:rsidRPr="00034E0E">
              <w:rPr>
                <w:rFonts w:ascii="Times New Roman" w:hAnsi="Times New Roman" w:cs="Times New Roman"/>
                <w:color w:val="000000" w:themeColor="text1"/>
                <w:sz w:val="24"/>
                <w:szCs w:val="24"/>
                <w:lang w:val="kk-KZ"/>
              </w:rPr>
              <w:t xml:space="preserve"> </w:t>
            </w:r>
            <w:r w:rsidRPr="00034E0E">
              <w:rPr>
                <w:rFonts w:ascii="Times New Roman" w:eastAsia="Times New Roman" w:hAnsi="Times New Roman" w:cs="Times New Roman"/>
                <w:color w:val="000000"/>
                <w:sz w:val="24"/>
                <w:szCs w:val="24"/>
                <w:lang w:val="kk-KZ" w:eastAsia="ru-RU"/>
              </w:rPr>
              <w:t xml:space="preserve">ҒК № </w:t>
            </w:r>
            <w:r>
              <w:rPr>
                <w:rFonts w:ascii="Times New Roman" w:eastAsia="Times New Roman" w:hAnsi="Times New Roman" w:cs="Times New Roman"/>
                <w:color w:val="000000"/>
                <w:sz w:val="24"/>
                <w:szCs w:val="24"/>
                <w:lang w:val="kk-KZ" w:eastAsia="ru-RU"/>
              </w:rPr>
              <w:t xml:space="preserve">0007222. </w:t>
            </w:r>
            <w:r w:rsidR="00085522" w:rsidRPr="00085522">
              <w:rPr>
                <w:rFonts w:ascii="Times New Roman" w:eastAsia="Times New Roman" w:hAnsi="Times New Roman" w:cs="Times New Roman"/>
                <w:color w:val="000000"/>
                <w:sz w:val="24"/>
                <w:szCs w:val="24"/>
                <w:lang w:val="kk-KZ" w:eastAsia="ru-RU"/>
              </w:rPr>
              <w:t>1999 жылғы 29 желтоқсандағы №29 хаттама</w:t>
            </w:r>
          </w:p>
        </w:tc>
      </w:tr>
      <w:tr w:rsidR="007E5B68" w:rsidRPr="00B4091A" w14:paraId="0FB5B046" w14:textId="77777777" w:rsidTr="005425D9">
        <w:trPr>
          <w:trHeight w:val="300"/>
        </w:trPr>
        <w:tc>
          <w:tcPr>
            <w:tcW w:w="456" w:type="dxa"/>
            <w:shd w:val="clear" w:color="auto" w:fill="auto"/>
            <w:hideMark/>
          </w:tcPr>
          <w:p w14:paraId="64808776"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3</w:t>
            </w:r>
          </w:p>
        </w:tc>
        <w:tc>
          <w:tcPr>
            <w:tcW w:w="4501" w:type="dxa"/>
            <w:shd w:val="clear" w:color="auto" w:fill="auto"/>
            <w:hideMark/>
          </w:tcPr>
          <w:p w14:paraId="31D99B0D" w14:textId="4A9E4C22"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Style w:val="y2iqfc"/>
                <w:rFonts w:ascii="Times New Roman" w:hAnsi="Times New Roman" w:cs="Times New Roman"/>
                <w:sz w:val="24"/>
                <w:szCs w:val="24"/>
                <w:lang w:val="kk-KZ"/>
              </w:rPr>
              <w:t>Ғылыми атағы, берілген күні</w:t>
            </w:r>
          </w:p>
        </w:tc>
        <w:tc>
          <w:tcPr>
            <w:tcW w:w="4394" w:type="dxa"/>
            <w:shd w:val="clear" w:color="auto" w:fill="auto"/>
            <w:hideMark/>
          </w:tcPr>
          <w:p w14:paraId="1EBA54DD" w14:textId="77777777" w:rsidR="00085522" w:rsidRPr="00085522" w:rsidRDefault="00085522" w:rsidP="00085522">
            <w:pPr>
              <w:spacing w:after="0" w:line="240" w:lineRule="auto"/>
              <w:rPr>
                <w:rFonts w:ascii="Times New Roman" w:eastAsia="Times New Roman" w:hAnsi="Times New Roman" w:cs="Times New Roman"/>
                <w:color w:val="000000"/>
                <w:sz w:val="24"/>
                <w:szCs w:val="24"/>
                <w:lang w:val="en-US"/>
              </w:rPr>
            </w:pPr>
            <w:r w:rsidRPr="00085522">
              <w:rPr>
                <w:rFonts w:ascii="Times New Roman" w:eastAsia="Times New Roman" w:hAnsi="Times New Roman" w:cs="Times New Roman"/>
                <w:color w:val="000000"/>
                <w:sz w:val="24"/>
                <w:szCs w:val="24"/>
              </w:rPr>
              <w:t>Педагогика</w:t>
            </w:r>
            <w:r w:rsidRPr="00085522">
              <w:rPr>
                <w:rFonts w:ascii="Times New Roman" w:eastAsia="Times New Roman" w:hAnsi="Times New Roman" w:cs="Times New Roman"/>
                <w:color w:val="000000"/>
                <w:sz w:val="24"/>
                <w:szCs w:val="24"/>
                <w:lang w:val="en-US"/>
              </w:rPr>
              <w:t xml:space="preserve"> </w:t>
            </w:r>
            <w:proofErr w:type="spellStart"/>
            <w:r w:rsidRPr="00085522">
              <w:rPr>
                <w:rFonts w:ascii="Times New Roman" w:eastAsia="Times New Roman" w:hAnsi="Times New Roman" w:cs="Times New Roman"/>
                <w:color w:val="000000"/>
                <w:sz w:val="24"/>
                <w:szCs w:val="24"/>
              </w:rPr>
              <w:t>мамандығы</w:t>
            </w:r>
            <w:proofErr w:type="spellEnd"/>
            <w:r w:rsidRPr="00085522">
              <w:rPr>
                <w:rFonts w:ascii="Times New Roman" w:eastAsia="Times New Roman" w:hAnsi="Times New Roman" w:cs="Times New Roman"/>
                <w:color w:val="000000"/>
                <w:sz w:val="24"/>
                <w:szCs w:val="24"/>
                <w:lang w:val="en-US"/>
              </w:rPr>
              <w:t xml:space="preserve"> </w:t>
            </w:r>
            <w:proofErr w:type="spellStart"/>
            <w:r w:rsidRPr="00085522">
              <w:rPr>
                <w:rFonts w:ascii="Times New Roman" w:eastAsia="Times New Roman" w:hAnsi="Times New Roman" w:cs="Times New Roman"/>
                <w:color w:val="000000"/>
                <w:sz w:val="24"/>
                <w:szCs w:val="24"/>
              </w:rPr>
              <w:t>бойынша</w:t>
            </w:r>
            <w:proofErr w:type="spellEnd"/>
            <w:r w:rsidRPr="00085522">
              <w:rPr>
                <w:rFonts w:ascii="Times New Roman" w:eastAsia="Times New Roman" w:hAnsi="Times New Roman" w:cs="Times New Roman"/>
                <w:color w:val="000000"/>
                <w:sz w:val="24"/>
                <w:szCs w:val="24"/>
                <w:lang w:val="en-US"/>
              </w:rPr>
              <w:t xml:space="preserve"> </w:t>
            </w:r>
            <w:r w:rsidRPr="00085522">
              <w:rPr>
                <w:rFonts w:ascii="Times New Roman" w:eastAsia="Times New Roman" w:hAnsi="Times New Roman" w:cs="Times New Roman"/>
                <w:color w:val="000000"/>
                <w:sz w:val="24"/>
                <w:szCs w:val="24"/>
              </w:rPr>
              <w:t>Доцент</w:t>
            </w:r>
            <w:r w:rsidRPr="00085522">
              <w:rPr>
                <w:rFonts w:ascii="Times New Roman" w:eastAsia="Times New Roman" w:hAnsi="Times New Roman" w:cs="Times New Roman"/>
                <w:color w:val="000000"/>
                <w:sz w:val="24"/>
                <w:szCs w:val="24"/>
                <w:lang w:val="en-US"/>
              </w:rPr>
              <w:t xml:space="preserve"> (Associate PROFESSOR of Pedagogics).</w:t>
            </w:r>
          </w:p>
          <w:p w14:paraId="6D56754E" w14:textId="77777777" w:rsidR="00085522" w:rsidRPr="00085522" w:rsidRDefault="00085522" w:rsidP="00085522">
            <w:pPr>
              <w:spacing w:after="0" w:line="240" w:lineRule="auto"/>
              <w:rPr>
                <w:rFonts w:ascii="Times New Roman" w:eastAsia="Times New Roman" w:hAnsi="Times New Roman" w:cs="Times New Roman"/>
                <w:color w:val="000000"/>
                <w:sz w:val="24"/>
                <w:szCs w:val="24"/>
                <w:lang w:val="en-US"/>
              </w:rPr>
            </w:pPr>
            <w:r w:rsidRPr="00085522">
              <w:rPr>
                <w:rFonts w:ascii="Times New Roman" w:eastAsia="Times New Roman" w:hAnsi="Times New Roman" w:cs="Times New Roman"/>
                <w:color w:val="000000"/>
                <w:sz w:val="24"/>
                <w:szCs w:val="24"/>
              </w:rPr>
              <w:t>Диплом</w:t>
            </w:r>
            <w:r w:rsidRPr="00085522">
              <w:rPr>
                <w:rFonts w:ascii="Times New Roman" w:eastAsia="Times New Roman" w:hAnsi="Times New Roman" w:cs="Times New Roman"/>
                <w:color w:val="000000"/>
                <w:sz w:val="24"/>
                <w:szCs w:val="24"/>
                <w:lang w:val="en-US"/>
              </w:rPr>
              <w:t xml:space="preserve"> </w:t>
            </w:r>
            <w:r w:rsidRPr="00085522">
              <w:rPr>
                <w:rFonts w:ascii="Times New Roman" w:eastAsia="Times New Roman" w:hAnsi="Times New Roman" w:cs="Times New Roman"/>
                <w:color w:val="000000"/>
                <w:sz w:val="24"/>
                <w:szCs w:val="24"/>
              </w:rPr>
              <w:t>ДЦ</w:t>
            </w:r>
            <w:r w:rsidRPr="00085522">
              <w:rPr>
                <w:rFonts w:ascii="Times New Roman" w:eastAsia="Times New Roman" w:hAnsi="Times New Roman" w:cs="Times New Roman"/>
                <w:color w:val="000000"/>
                <w:sz w:val="24"/>
                <w:szCs w:val="24"/>
                <w:lang w:val="en-US"/>
              </w:rPr>
              <w:t xml:space="preserve"> № 0001921</w:t>
            </w:r>
          </w:p>
          <w:p w14:paraId="041E0BC1" w14:textId="090AD634" w:rsidR="007E5B68" w:rsidRPr="006E7DA4" w:rsidRDefault="00085522" w:rsidP="007E5B68">
            <w:pPr>
              <w:spacing w:after="0" w:line="240" w:lineRule="auto"/>
              <w:rPr>
                <w:rFonts w:ascii="Times New Roman" w:eastAsia="Times New Roman" w:hAnsi="Times New Roman" w:cs="Times New Roman"/>
                <w:color w:val="000000"/>
                <w:sz w:val="24"/>
                <w:szCs w:val="24"/>
                <w:lang w:val="en-US"/>
              </w:rPr>
            </w:pPr>
            <w:r w:rsidRPr="00085522">
              <w:rPr>
                <w:rFonts w:ascii="Times New Roman" w:eastAsia="Times New Roman" w:hAnsi="Times New Roman" w:cs="Times New Roman"/>
                <w:color w:val="000000"/>
                <w:sz w:val="24"/>
                <w:szCs w:val="24"/>
                <w:lang w:val="en-US"/>
              </w:rPr>
              <w:t xml:space="preserve">2010 </w:t>
            </w:r>
            <w:proofErr w:type="spellStart"/>
            <w:r w:rsidRPr="00085522">
              <w:rPr>
                <w:rFonts w:ascii="Times New Roman" w:eastAsia="Times New Roman" w:hAnsi="Times New Roman" w:cs="Times New Roman"/>
                <w:color w:val="000000"/>
                <w:sz w:val="24"/>
                <w:szCs w:val="24"/>
              </w:rPr>
              <w:t>жылғы</w:t>
            </w:r>
            <w:proofErr w:type="spellEnd"/>
            <w:r w:rsidRPr="00085522">
              <w:rPr>
                <w:rFonts w:ascii="Times New Roman" w:eastAsia="Times New Roman" w:hAnsi="Times New Roman" w:cs="Times New Roman"/>
                <w:color w:val="000000"/>
                <w:sz w:val="24"/>
                <w:szCs w:val="24"/>
                <w:lang w:val="en-US"/>
              </w:rPr>
              <w:t xml:space="preserve"> 25 </w:t>
            </w:r>
            <w:proofErr w:type="spellStart"/>
            <w:r w:rsidRPr="00085522">
              <w:rPr>
                <w:rFonts w:ascii="Times New Roman" w:eastAsia="Times New Roman" w:hAnsi="Times New Roman" w:cs="Times New Roman"/>
                <w:color w:val="000000"/>
                <w:sz w:val="24"/>
                <w:szCs w:val="24"/>
              </w:rPr>
              <w:t>желтоқсандағы</w:t>
            </w:r>
            <w:proofErr w:type="spellEnd"/>
            <w:r w:rsidRPr="00085522">
              <w:rPr>
                <w:rFonts w:ascii="Times New Roman" w:eastAsia="Times New Roman" w:hAnsi="Times New Roman" w:cs="Times New Roman"/>
                <w:color w:val="000000"/>
                <w:sz w:val="24"/>
                <w:szCs w:val="24"/>
                <w:lang w:val="en-US"/>
              </w:rPr>
              <w:t xml:space="preserve"> №11 </w:t>
            </w:r>
            <w:proofErr w:type="spellStart"/>
            <w:r w:rsidRPr="00085522">
              <w:rPr>
                <w:rFonts w:ascii="Times New Roman" w:eastAsia="Times New Roman" w:hAnsi="Times New Roman" w:cs="Times New Roman"/>
                <w:color w:val="000000"/>
                <w:sz w:val="24"/>
                <w:szCs w:val="24"/>
              </w:rPr>
              <w:t>хаттама</w:t>
            </w:r>
            <w:proofErr w:type="spellEnd"/>
            <w:r w:rsidRPr="00085522">
              <w:rPr>
                <w:rFonts w:ascii="Times New Roman" w:eastAsia="Times New Roman" w:hAnsi="Times New Roman" w:cs="Times New Roman"/>
                <w:color w:val="000000"/>
                <w:sz w:val="24"/>
                <w:szCs w:val="24"/>
                <w:lang w:val="en-US"/>
              </w:rPr>
              <w:t xml:space="preserve"> </w:t>
            </w:r>
          </w:p>
        </w:tc>
      </w:tr>
      <w:tr w:rsidR="007E5B68" w:rsidRPr="00034E0E" w14:paraId="6910140E" w14:textId="77777777" w:rsidTr="005425D9">
        <w:trPr>
          <w:trHeight w:val="300"/>
        </w:trPr>
        <w:tc>
          <w:tcPr>
            <w:tcW w:w="456" w:type="dxa"/>
            <w:shd w:val="clear" w:color="auto" w:fill="auto"/>
            <w:hideMark/>
          </w:tcPr>
          <w:p w14:paraId="48383A02"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4</w:t>
            </w:r>
          </w:p>
        </w:tc>
        <w:tc>
          <w:tcPr>
            <w:tcW w:w="4501" w:type="dxa"/>
            <w:shd w:val="clear" w:color="auto" w:fill="auto"/>
            <w:hideMark/>
          </w:tcPr>
          <w:p w14:paraId="30162AA1" w14:textId="4557A38A" w:rsidR="007E5B68" w:rsidRPr="007E5B68" w:rsidRDefault="007E5B68" w:rsidP="007E5B68">
            <w:pPr>
              <w:spacing w:after="0" w:line="240" w:lineRule="auto"/>
              <w:jc w:val="both"/>
              <w:rPr>
                <w:rFonts w:ascii="Times New Roman" w:eastAsia="Times New Roman" w:hAnsi="Times New Roman" w:cs="Times New Roman"/>
                <w:sz w:val="24"/>
                <w:szCs w:val="24"/>
              </w:rPr>
            </w:pPr>
            <w:r w:rsidRPr="007E5B68">
              <w:rPr>
                <w:rStyle w:val="y2iqfc"/>
                <w:rFonts w:ascii="Times New Roman" w:hAnsi="Times New Roman" w:cs="Times New Roman"/>
                <w:sz w:val="24"/>
                <w:szCs w:val="24"/>
                <w:lang w:val="kk-KZ"/>
              </w:rPr>
              <w:t>Құрмет атағы, берілген күні</w:t>
            </w:r>
          </w:p>
        </w:tc>
        <w:tc>
          <w:tcPr>
            <w:tcW w:w="4394" w:type="dxa"/>
            <w:shd w:val="clear" w:color="auto" w:fill="auto"/>
            <w:hideMark/>
          </w:tcPr>
          <w:p w14:paraId="5D6E3C67" w14:textId="44845B35" w:rsidR="007E5B68" w:rsidRPr="00CA5CD0" w:rsidRDefault="007E5B68" w:rsidP="007E5B68">
            <w:pPr>
              <w:pStyle w:val="a4"/>
              <w:spacing w:after="0"/>
              <w:ind w:left="0" w:right="125"/>
              <w:jc w:val="both"/>
              <w:rPr>
                <w:sz w:val="24"/>
                <w:szCs w:val="24"/>
                <w:lang w:val="kk-KZ"/>
              </w:rPr>
            </w:pPr>
            <w:r w:rsidRPr="00CA5CD0">
              <w:rPr>
                <w:sz w:val="24"/>
                <w:szCs w:val="24"/>
                <w:lang w:val="kk-KZ"/>
              </w:rPr>
              <w:t xml:space="preserve"> </w:t>
            </w:r>
          </w:p>
        </w:tc>
      </w:tr>
      <w:tr w:rsidR="007E5B68" w:rsidRPr="00034E0E" w14:paraId="6E35C1AD" w14:textId="77777777" w:rsidTr="008B0CFF">
        <w:trPr>
          <w:trHeight w:val="525"/>
        </w:trPr>
        <w:tc>
          <w:tcPr>
            <w:tcW w:w="456" w:type="dxa"/>
            <w:shd w:val="clear" w:color="auto" w:fill="auto"/>
            <w:hideMark/>
          </w:tcPr>
          <w:p w14:paraId="28DE58B8"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5</w:t>
            </w:r>
          </w:p>
        </w:tc>
        <w:tc>
          <w:tcPr>
            <w:tcW w:w="4501" w:type="dxa"/>
            <w:shd w:val="clear" w:color="auto" w:fill="auto"/>
            <w:hideMark/>
          </w:tcPr>
          <w:p w14:paraId="74FE5971" w14:textId="3153F65B"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Style w:val="y2iqfc"/>
                <w:rFonts w:ascii="Times New Roman" w:hAnsi="Times New Roman" w:cs="Times New Roman"/>
                <w:sz w:val="24"/>
                <w:szCs w:val="24"/>
                <w:lang w:val="kk-KZ"/>
              </w:rPr>
              <w:t>Лауазымы (лауазымға тағайындау туралы бұйрықтың күні мен нөмірі)</w:t>
            </w:r>
          </w:p>
        </w:tc>
        <w:tc>
          <w:tcPr>
            <w:tcW w:w="4394" w:type="dxa"/>
            <w:shd w:val="clear" w:color="auto" w:fill="auto"/>
          </w:tcPr>
          <w:p w14:paraId="395F09F7" w14:textId="72645B9C" w:rsidR="00085522" w:rsidRPr="00085522" w:rsidRDefault="00085522" w:rsidP="00085522">
            <w:pPr>
              <w:spacing w:after="0" w:line="240" w:lineRule="auto"/>
              <w:jc w:val="both"/>
              <w:rPr>
                <w:rFonts w:ascii="Times New Roman" w:eastAsia="Times New Roman" w:hAnsi="Times New Roman" w:cs="Times New Roman"/>
                <w:color w:val="000000"/>
                <w:sz w:val="24"/>
                <w:szCs w:val="24"/>
              </w:rPr>
            </w:pPr>
            <w:proofErr w:type="spellStart"/>
            <w:r w:rsidRPr="00085522">
              <w:rPr>
                <w:rFonts w:ascii="Times New Roman" w:eastAsia="Times New Roman" w:hAnsi="Times New Roman" w:cs="Times New Roman"/>
                <w:color w:val="000000"/>
                <w:sz w:val="24"/>
                <w:szCs w:val="24"/>
              </w:rPr>
              <w:t>Басқарма</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Төрағасының</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ғылыми-клиникалық</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және</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инновациялық</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қызмет</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жөніндегі</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орынбасары</w:t>
            </w:r>
            <w:proofErr w:type="spellEnd"/>
            <w:r w:rsidRPr="00085522">
              <w:rPr>
                <w:rFonts w:ascii="Times New Roman" w:eastAsia="Times New Roman" w:hAnsi="Times New Roman" w:cs="Times New Roman"/>
                <w:color w:val="000000"/>
                <w:sz w:val="24"/>
                <w:szCs w:val="24"/>
              </w:rPr>
              <w:t xml:space="preserve"> (2019 </w:t>
            </w:r>
            <w:proofErr w:type="spellStart"/>
            <w:r w:rsidRPr="00085522">
              <w:rPr>
                <w:rFonts w:ascii="Times New Roman" w:eastAsia="Times New Roman" w:hAnsi="Times New Roman" w:cs="Times New Roman"/>
                <w:color w:val="000000"/>
                <w:sz w:val="24"/>
                <w:szCs w:val="24"/>
              </w:rPr>
              <w:t>жылғы</w:t>
            </w:r>
            <w:proofErr w:type="spellEnd"/>
            <w:r w:rsidRPr="00085522">
              <w:rPr>
                <w:rFonts w:ascii="Times New Roman" w:eastAsia="Times New Roman" w:hAnsi="Times New Roman" w:cs="Times New Roman"/>
                <w:color w:val="000000"/>
                <w:sz w:val="24"/>
                <w:szCs w:val="24"/>
              </w:rPr>
              <w:t xml:space="preserve"> 22 </w:t>
            </w:r>
            <w:proofErr w:type="spellStart"/>
            <w:r w:rsidRPr="00085522">
              <w:rPr>
                <w:rFonts w:ascii="Times New Roman" w:eastAsia="Times New Roman" w:hAnsi="Times New Roman" w:cs="Times New Roman"/>
                <w:color w:val="000000"/>
                <w:sz w:val="24"/>
                <w:szCs w:val="24"/>
              </w:rPr>
              <w:t>сәуірдегі</w:t>
            </w:r>
            <w:proofErr w:type="spellEnd"/>
            <w:r w:rsidRPr="00085522">
              <w:rPr>
                <w:rFonts w:ascii="Times New Roman" w:eastAsia="Times New Roman" w:hAnsi="Times New Roman" w:cs="Times New Roman"/>
                <w:color w:val="000000"/>
                <w:sz w:val="24"/>
                <w:szCs w:val="24"/>
              </w:rPr>
              <w:t xml:space="preserve"> №170-л/с </w:t>
            </w:r>
            <w:proofErr w:type="spellStart"/>
            <w:r w:rsidRPr="00085522">
              <w:rPr>
                <w:rFonts w:ascii="Times New Roman" w:eastAsia="Times New Roman" w:hAnsi="Times New Roman" w:cs="Times New Roman"/>
                <w:color w:val="000000"/>
                <w:sz w:val="24"/>
                <w:szCs w:val="24"/>
              </w:rPr>
              <w:t>бұйрығы</w:t>
            </w:r>
            <w:proofErr w:type="spellEnd"/>
            <w:r w:rsidRPr="00085522">
              <w:rPr>
                <w:rFonts w:ascii="Times New Roman" w:eastAsia="Times New Roman" w:hAnsi="Times New Roman" w:cs="Times New Roman"/>
                <w:color w:val="000000"/>
                <w:sz w:val="24"/>
                <w:szCs w:val="24"/>
              </w:rPr>
              <w:t>)</w:t>
            </w:r>
            <w:r w:rsidR="006E7DA4">
              <w:rPr>
                <w:rFonts w:ascii="Times New Roman" w:eastAsia="Times New Roman" w:hAnsi="Times New Roman" w:cs="Times New Roman"/>
                <w:color w:val="000000"/>
                <w:sz w:val="24"/>
                <w:szCs w:val="24"/>
              </w:rPr>
              <w:t>.</w:t>
            </w:r>
          </w:p>
          <w:p w14:paraId="5CBA32A5" w14:textId="0F1B5ABF" w:rsidR="007E5B68" w:rsidRPr="00B4195C" w:rsidRDefault="00085522" w:rsidP="007E5B68">
            <w:pPr>
              <w:spacing w:after="0" w:line="240" w:lineRule="auto"/>
              <w:jc w:val="both"/>
              <w:rPr>
                <w:rFonts w:ascii="Times New Roman" w:eastAsia="Times New Roman" w:hAnsi="Times New Roman" w:cs="Times New Roman"/>
                <w:color w:val="000000"/>
                <w:sz w:val="24"/>
                <w:szCs w:val="24"/>
              </w:rPr>
            </w:pPr>
            <w:proofErr w:type="spellStart"/>
            <w:r w:rsidRPr="00085522">
              <w:rPr>
                <w:rFonts w:ascii="Times New Roman" w:eastAsia="Times New Roman" w:hAnsi="Times New Roman" w:cs="Times New Roman"/>
                <w:color w:val="000000"/>
                <w:sz w:val="24"/>
                <w:szCs w:val="24"/>
              </w:rPr>
              <w:t>Басқарма</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Төрағасының</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ғылыми-инновациялық</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қызмет</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жөніндегі</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орынбасары</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Басқарма</w:t>
            </w:r>
            <w:proofErr w:type="spellEnd"/>
            <w:r w:rsidRPr="00085522">
              <w:rPr>
                <w:rFonts w:ascii="Times New Roman" w:eastAsia="Times New Roman" w:hAnsi="Times New Roman" w:cs="Times New Roman"/>
                <w:color w:val="000000"/>
                <w:sz w:val="24"/>
                <w:szCs w:val="24"/>
              </w:rPr>
              <w:t xml:space="preserve"> </w:t>
            </w:r>
            <w:proofErr w:type="spellStart"/>
            <w:r w:rsidRPr="00085522">
              <w:rPr>
                <w:rFonts w:ascii="Times New Roman" w:eastAsia="Times New Roman" w:hAnsi="Times New Roman" w:cs="Times New Roman"/>
                <w:color w:val="000000"/>
                <w:sz w:val="24"/>
                <w:szCs w:val="24"/>
              </w:rPr>
              <w:t>Төрағасының</w:t>
            </w:r>
            <w:proofErr w:type="spellEnd"/>
            <w:r w:rsidRPr="00085522">
              <w:rPr>
                <w:rFonts w:ascii="Times New Roman" w:eastAsia="Times New Roman" w:hAnsi="Times New Roman" w:cs="Times New Roman"/>
                <w:color w:val="000000"/>
                <w:sz w:val="24"/>
                <w:szCs w:val="24"/>
              </w:rPr>
              <w:t xml:space="preserve"> 2022 </w:t>
            </w:r>
            <w:proofErr w:type="spellStart"/>
            <w:r w:rsidRPr="00085522">
              <w:rPr>
                <w:rFonts w:ascii="Times New Roman" w:eastAsia="Times New Roman" w:hAnsi="Times New Roman" w:cs="Times New Roman"/>
                <w:color w:val="000000"/>
                <w:sz w:val="24"/>
                <w:szCs w:val="24"/>
              </w:rPr>
              <w:t>жылғы</w:t>
            </w:r>
            <w:proofErr w:type="spellEnd"/>
            <w:r w:rsidRPr="00085522">
              <w:rPr>
                <w:rFonts w:ascii="Times New Roman" w:eastAsia="Times New Roman" w:hAnsi="Times New Roman" w:cs="Times New Roman"/>
                <w:color w:val="000000"/>
                <w:sz w:val="24"/>
                <w:szCs w:val="24"/>
              </w:rPr>
              <w:t xml:space="preserve"> 24 </w:t>
            </w:r>
            <w:proofErr w:type="spellStart"/>
            <w:r w:rsidRPr="00085522">
              <w:rPr>
                <w:rFonts w:ascii="Times New Roman" w:eastAsia="Times New Roman" w:hAnsi="Times New Roman" w:cs="Times New Roman"/>
                <w:color w:val="000000"/>
                <w:sz w:val="24"/>
                <w:szCs w:val="24"/>
              </w:rPr>
              <w:t>желтоқсандағы</w:t>
            </w:r>
            <w:proofErr w:type="spellEnd"/>
            <w:r w:rsidRPr="00085522">
              <w:rPr>
                <w:rFonts w:ascii="Times New Roman" w:eastAsia="Times New Roman" w:hAnsi="Times New Roman" w:cs="Times New Roman"/>
                <w:color w:val="000000"/>
                <w:sz w:val="24"/>
                <w:szCs w:val="24"/>
              </w:rPr>
              <w:t xml:space="preserve"> №512-жқ </w:t>
            </w:r>
            <w:proofErr w:type="spellStart"/>
            <w:r w:rsidRPr="00085522">
              <w:rPr>
                <w:rFonts w:ascii="Times New Roman" w:eastAsia="Times New Roman" w:hAnsi="Times New Roman" w:cs="Times New Roman"/>
                <w:color w:val="000000"/>
                <w:sz w:val="24"/>
                <w:szCs w:val="24"/>
              </w:rPr>
              <w:t>бұйрығы</w:t>
            </w:r>
            <w:proofErr w:type="spellEnd"/>
            <w:r w:rsidRPr="00085522">
              <w:rPr>
                <w:rFonts w:ascii="Times New Roman" w:eastAsia="Times New Roman" w:hAnsi="Times New Roman" w:cs="Times New Roman"/>
                <w:color w:val="000000"/>
                <w:sz w:val="24"/>
                <w:szCs w:val="24"/>
              </w:rPr>
              <w:t>)</w:t>
            </w:r>
            <w:r w:rsidR="006E7DA4">
              <w:rPr>
                <w:rFonts w:ascii="Times New Roman" w:eastAsia="Times New Roman" w:hAnsi="Times New Roman" w:cs="Times New Roman"/>
                <w:color w:val="000000"/>
                <w:sz w:val="24"/>
                <w:szCs w:val="24"/>
              </w:rPr>
              <w:t>.</w:t>
            </w:r>
          </w:p>
        </w:tc>
      </w:tr>
      <w:tr w:rsidR="007E5B68" w:rsidRPr="00085522" w14:paraId="4BC84A19" w14:textId="77777777" w:rsidTr="005425D9">
        <w:trPr>
          <w:trHeight w:val="525"/>
        </w:trPr>
        <w:tc>
          <w:tcPr>
            <w:tcW w:w="456" w:type="dxa"/>
            <w:shd w:val="clear" w:color="auto" w:fill="auto"/>
            <w:hideMark/>
          </w:tcPr>
          <w:p w14:paraId="1F53EC9B"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6</w:t>
            </w:r>
          </w:p>
        </w:tc>
        <w:tc>
          <w:tcPr>
            <w:tcW w:w="4501" w:type="dxa"/>
            <w:shd w:val="clear" w:color="auto" w:fill="auto"/>
            <w:hideMark/>
          </w:tcPr>
          <w:p w14:paraId="22A10829" w14:textId="77777777" w:rsidR="007E5B68" w:rsidRPr="007E5B68" w:rsidRDefault="007E5B68" w:rsidP="007E5B68">
            <w:pPr>
              <w:pStyle w:val="5"/>
              <w:jc w:val="both"/>
              <w:rPr>
                <w:rFonts w:ascii="Times New Roman" w:hAnsi="Times New Roman" w:cs="Times New Roman"/>
                <w:sz w:val="24"/>
                <w:szCs w:val="24"/>
              </w:rPr>
            </w:pPr>
            <w:r w:rsidRPr="007E5B68">
              <w:rPr>
                <w:rStyle w:val="y2iqfc"/>
                <w:rFonts w:ascii="Times New Roman" w:hAnsi="Times New Roman" w:cs="Times New Roman"/>
                <w:color w:val="1F1F1F"/>
                <w:sz w:val="24"/>
                <w:szCs w:val="24"/>
                <w:lang w:val="kk-KZ"/>
              </w:rPr>
              <w:t>Ғылыми, ғылыми және педагогикалық қызметтегі тәжірибесі</w:t>
            </w:r>
          </w:p>
          <w:p w14:paraId="71A8B95E" w14:textId="7D1ED367"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p>
        </w:tc>
        <w:tc>
          <w:tcPr>
            <w:tcW w:w="4394" w:type="dxa"/>
            <w:shd w:val="clear" w:color="auto" w:fill="auto"/>
            <w:hideMark/>
          </w:tcPr>
          <w:p w14:paraId="37E5641C" w14:textId="415450C3" w:rsidR="007E5B68" w:rsidRPr="00461424" w:rsidRDefault="00085522" w:rsidP="00461424">
            <w:pPr>
              <w:tabs>
                <w:tab w:val="left" w:pos="436"/>
              </w:tabs>
              <w:spacing w:after="0" w:line="240" w:lineRule="auto"/>
              <w:ind w:firstLine="34"/>
              <w:jc w:val="both"/>
              <w:rPr>
                <w:rFonts w:ascii="Times New Roman" w:eastAsia="Times New Roman" w:hAnsi="Times New Roman" w:cs="Times New Roman"/>
                <w:sz w:val="24"/>
                <w:szCs w:val="24"/>
              </w:rPr>
            </w:pPr>
            <w:r w:rsidRPr="00461424">
              <w:rPr>
                <w:rFonts w:ascii="Times New Roman" w:hAnsi="Times New Roman" w:cs="Times New Roman"/>
                <w:sz w:val="24"/>
                <w:szCs w:val="24"/>
                <w:lang w:val="kk-KZ"/>
              </w:rPr>
              <w:t xml:space="preserve">Жалпы өтілі </w:t>
            </w:r>
            <w:r w:rsidR="007E5B68" w:rsidRPr="00461424">
              <w:rPr>
                <w:rFonts w:ascii="Times New Roman" w:eastAsia="Times New Roman" w:hAnsi="Times New Roman" w:cs="Times New Roman"/>
                <w:sz w:val="24"/>
                <w:szCs w:val="24"/>
              </w:rPr>
              <w:t xml:space="preserve">– 30 </w:t>
            </w:r>
            <w:proofErr w:type="spellStart"/>
            <w:r w:rsidRPr="00461424">
              <w:rPr>
                <w:rFonts w:ascii="Times New Roman" w:eastAsia="Times New Roman" w:hAnsi="Times New Roman" w:cs="Times New Roman"/>
                <w:sz w:val="24"/>
                <w:szCs w:val="24"/>
              </w:rPr>
              <w:t>жыл</w:t>
            </w:r>
            <w:proofErr w:type="spellEnd"/>
            <w:r w:rsidR="007E5B68" w:rsidRPr="00461424">
              <w:rPr>
                <w:rFonts w:ascii="Times New Roman" w:eastAsia="Times New Roman" w:hAnsi="Times New Roman" w:cs="Times New Roman"/>
                <w:sz w:val="24"/>
                <w:szCs w:val="24"/>
              </w:rPr>
              <w:t xml:space="preserve"> 8 </w:t>
            </w:r>
            <w:r w:rsidRPr="00461424">
              <w:rPr>
                <w:rFonts w:ascii="Times New Roman" w:eastAsia="Times New Roman" w:hAnsi="Times New Roman" w:cs="Times New Roman"/>
                <w:sz w:val="24"/>
                <w:szCs w:val="24"/>
              </w:rPr>
              <w:t>ай</w:t>
            </w:r>
            <w:r w:rsidR="007E5B68" w:rsidRPr="00461424">
              <w:rPr>
                <w:rFonts w:ascii="Times New Roman" w:eastAsia="Times New Roman" w:hAnsi="Times New Roman" w:cs="Times New Roman"/>
                <w:sz w:val="24"/>
                <w:szCs w:val="24"/>
              </w:rPr>
              <w:t xml:space="preserve">, </w:t>
            </w:r>
            <w:r w:rsidRPr="00461424">
              <w:rPr>
                <w:rFonts w:ascii="Times New Roman" w:hAnsi="Times New Roman" w:cs="Times New Roman"/>
                <w:sz w:val="24"/>
                <w:szCs w:val="24"/>
                <w:lang w:val="kk-KZ"/>
              </w:rPr>
              <w:t xml:space="preserve">ғылыми және ғылыми-педагогикалық өтілі </w:t>
            </w:r>
            <w:r w:rsidR="007E5B68" w:rsidRPr="00461424">
              <w:rPr>
                <w:rFonts w:ascii="Times New Roman" w:eastAsia="Times New Roman" w:hAnsi="Times New Roman" w:cs="Times New Roman"/>
                <w:sz w:val="24"/>
                <w:szCs w:val="24"/>
              </w:rPr>
              <w:t xml:space="preserve">– 19 </w:t>
            </w:r>
            <w:proofErr w:type="spellStart"/>
            <w:r w:rsidRPr="00461424">
              <w:rPr>
                <w:rFonts w:ascii="Times New Roman" w:eastAsia="Times New Roman" w:hAnsi="Times New Roman" w:cs="Times New Roman"/>
                <w:sz w:val="24"/>
                <w:szCs w:val="24"/>
              </w:rPr>
              <w:t>жыл</w:t>
            </w:r>
            <w:proofErr w:type="spellEnd"/>
            <w:r w:rsidR="007E5B68" w:rsidRPr="00461424">
              <w:rPr>
                <w:rFonts w:ascii="Times New Roman" w:eastAsia="Times New Roman" w:hAnsi="Times New Roman" w:cs="Times New Roman"/>
                <w:sz w:val="24"/>
                <w:szCs w:val="24"/>
              </w:rPr>
              <w:t xml:space="preserve"> </w:t>
            </w:r>
            <w:r w:rsidR="00B4091A">
              <w:rPr>
                <w:rFonts w:ascii="Times New Roman" w:eastAsia="Times New Roman" w:hAnsi="Times New Roman" w:cs="Times New Roman"/>
                <w:sz w:val="24"/>
                <w:szCs w:val="24"/>
              </w:rPr>
              <w:t>5</w:t>
            </w:r>
            <w:r w:rsidR="007E5B68" w:rsidRPr="00461424">
              <w:rPr>
                <w:rFonts w:ascii="Times New Roman" w:eastAsia="Times New Roman" w:hAnsi="Times New Roman" w:cs="Times New Roman"/>
                <w:sz w:val="24"/>
                <w:szCs w:val="24"/>
              </w:rPr>
              <w:t xml:space="preserve"> </w:t>
            </w:r>
            <w:r w:rsidRPr="00461424">
              <w:rPr>
                <w:rFonts w:ascii="Times New Roman" w:eastAsia="Times New Roman" w:hAnsi="Times New Roman" w:cs="Times New Roman"/>
                <w:sz w:val="24"/>
                <w:szCs w:val="24"/>
              </w:rPr>
              <w:t>ай</w:t>
            </w:r>
            <w:r w:rsidR="007E5B68"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оның</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ішінде</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лауазымында</w:t>
            </w:r>
            <w:proofErr w:type="spellEnd"/>
            <w:r w:rsidR="007E5B68" w:rsidRPr="00461424">
              <w:rPr>
                <w:rFonts w:ascii="Times New Roman" w:eastAsia="Times New Roman" w:hAnsi="Times New Roman" w:cs="Times New Roman"/>
                <w:sz w:val="24"/>
                <w:szCs w:val="24"/>
              </w:rPr>
              <w:t xml:space="preserve">: </w:t>
            </w:r>
          </w:p>
          <w:p w14:paraId="059A3D36" w14:textId="47A9C60F" w:rsidR="00085522"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sz w:val="24"/>
                <w:szCs w:val="24"/>
              </w:rPr>
              <w:t xml:space="preserve">"Педиатрия" </w:t>
            </w:r>
            <w:proofErr w:type="spellStart"/>
            <w:r w:rsidRPr="00461424">
              <w:rPr>
                <w:rFonts w:ascii="Times New Roman" w:eastAsia="Times New Roman" w:hAnsi="Times New Roman" w:cs="Times New Roman"/>
                <w:sz w:val="24"/>
                <w:szCs w:val="24"/>
              </w:rPr>
              <w:t>мамандығы</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бойынша</w:t>
            </w:r>
            <w:proofErr w:type="spellEnd"/>
            <w:r w:rsidRPr="00461424">
              <w:rPr>
                <w:rFonts w:ascii="Times New Roman" w:eastAsia="Times New Roman" w:hAnsi="Times New Roman" w:cs="Times New Roman"/>
                <w:sz w:val="24"/>
                <w:szCs w:val="24"/>
              </w:rPr>
              <w:t xml:space="preserve"> Аспирантура</w:t>
            </w:r>
            <w:r w:rsidRPr="00461424">
              <w:rPr>
                <w:rFonts w:ascii="Times New Roman" w:eastAsia="Times New Roman" w:hAnsi="Times New Roman" w:cs="Times New Roman"/>
                <w:sz w:val="24"/>
                <w:szCs w:val="24"/>
                <w:lang w:val="kk-KZ"/>
              </w:rPr>
              <w:t xml:space="preserve"> ПБХҒО </w:t>
            </w:r>
            <w:r w:rsidRPr="00461424">
              <w:rPr>
                <w:rFonts w:ascii="Times New Roman" w:eastAsia="Times New Roman" w:hAnsi="Times New Roman" w:cs="Times New Roman"/>
                <w:sz w:val="24"/>
                <w:szCs w:val="24"/>
              </w:rPr>
              <w:t xml:space="preserve">(01.11.1996 ж. № 69 А </w:t>
            </w:r>
            <w:proofErr w:type="spellStart"/>
            <w:r w:rsidRPr="00461424">
              <w:rPr>
                <w:rFonts w:ascii="Times New Roman" w:eastAsia="Times New Roman" w:hAnsi="Times New Roman" w:cs="Times New Roman"/>
                <w:sz w:val="24"/>
                <w:szCs w:val="24"/>
              </w:rPr>
              <w:t>бұйрығы</w:t>
            </w:r>
            <w:proofErr w:type="spellEnd"/>
            <w:r w:rsidRPr="00461424">
              <w:rPr>
                <w:rFonts w:ascii="Times New Roman" w:eastAsia="Times New Roman" w:hAnsi="Times New Roman" w:cs="Times New Roman"/>
                <w:sz w:val="24"/>
                <w:szCs w:val="24"/>
              </w:rPr>
              <w:t>)</w:t>
            </w:r>
            <w:r w:rsidR="00B4091A" w:rsidRPr="00461424">
              <w:rPr>
                <w:rFonts w:ascii="Times New Roman" w:eastAsia="Times New Roman" w:hAnsi="Times New Roman" w:cs="Times New Roman"/>
                <w:sz w:val="24"/>
                <w:szCs w:val="24"/>
              </w:rPr>
              <w:t xml:space="preserve"> </w:t>
            </w:r>
            <w:r w:rsidR="00B4091A" w:rsidRPr="00461424">
              <w:rPr>
                <w:rFonts w:ascii="Times New Roman" w:eastAsia="Times New Roman" w:hAnsi="Times New Roman" w:cs="Times New Roman"/>
                <w:sz w:val="24"/>
                <w:szCs w:val="24"/>
              </w:rPr>
              <w:t>-</w:t>
            </w:r>
            <w:r w:rsidR="00B4091A">
              <w:rPr>
                <w:rFonts w:ascii="Times New Roman" w:eastAsia="Times New Roman" w:hAnsi="Times New Roman" w:cs="Times New Roman"/>
                <w:sz w:val="24"/>
                <w:szCs w:val="24"/>
              </w:rPr>
              <w:t xml:space="preserve"> 2</w:t>
            </w:r>
            <w:r w:rsidR="00B4091A" w:rsidRPr="00461424">
              <w:rPr>
                <w:rFonts w:ascii="Times New Roman" w:eastAsia="Times New Roman" w:hAnsi="Times New Roman" w:cs="Times New Roman"/>
                <w:sz w:val="24"/>
                <w:szCs w:val="24"/>
              </w:rPr>
              <w:t xml:space="preserve"> </w:t>
            </w:r>
            <w:proofErr w:type="spellStart"/>
            <w:r w:rsidR="00B4091A" w:rsidRPr="00461424">
              <w:rPr>
                <w:rFonts w:ascii="Times New Roman" w:eastAsia="Times New Roman" w:hAnsi="Times New Roman" w:cs="Times New Roman"/>
                <w:sz w:val="24"/>
                <w:szCs w:val="24"/>
              </w:rPr>
              <w:t>жыл</w:t>
            </w:r>
            <w:proofErr w:type="spellEnd"/>
            <w:r w:rsidR="00B4091A">
              <w:rPr>
                <w:rFonts w:ascii="Times New Roman" w:eastAsia="Times New Roman" w:hAnsi="Times New Roman" w:cs="Times New Roman"/>
                <w:sz w:val="24"/>
                <w:szCs w:val="24"/>
              </w:rPr>
              <w:t xml:space="preserve"> 10 ай</w:t>
            </w:r>
          </w:p>
          <w:p w14:paraId="6E87073F" w14:textId="75045CC4" w:rsidR="00085522"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sz w:val="24"/>
                <w:szCs w:val="24"/>
                <w:lang w:val="kk-KZ"/>
              </w:rPr>
              <w:t>ПБХҒО</w:t>
            </w:r>
            <w:r w:rsidRPr="00461424">
              <w:rPr>
                <w:rFonts w:ascii="Times New Roman" w:eastAsia="Times New Roman" w:hAnsi="Times New Roman" w:cs="Times New Roman"/>
                <w:sz w:val="24"/>
                <w:szCs w:val="24"/>
              </w:rPr>
              <w:t xml:space="preserve"> онкогематология </w:t>
            </w:r>
            <w:proofErr w:type="spellStart"/>
            <w:r w:rsidRPr="00461424">
              <w:rPr>
                <w:rFonts w:ascii="Times New Roman" w:eastAsia="Times New Roman" w:hAnsi="Times New Roman" w:cs="Times New Roman"/>
                <w:sz w:val="24"/>
                <w:szCs w:val="24"/>
              </w:rPr>
              <w:t>бөлімінің</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кіші</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ғылыми</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қызметкері</w:t>
            </w:r>
            <w:proofErr w:type="spellEnd"/>
            <w:r w:rsidR="00B4091A">
              <w:rPr>
                <w:rFonts w:ascii="Times New Roman" w:eastAsia="Times New Roman" w:hAnsi="Times New Roman" w:cs="Times New Roman"/>
                <w:sz w:val="24"/>
                <w:szCs w:val="24"/>
              </w:rPr>
              <w:t xml:space="preserve"> </w:t>
            </w:r>
            <w:r w:rsidRPr="00461424">
              <w:rPr>
                <w:rFonts w:ascii="Times New Roman" w:eastAsia="Times New Roman" w:hAnsi="Times New Roman" w:cs="Times New Roman"/>
                <w:sz w:val="24"/>
                <w:szCs w:val="24"/>
              </w:rPr>
              <w:t xml:space="preserve"> (22.11.1999 </w:t>
            </w:r>
            <w:proofErr w:type="spellStart"/>
            <w:r w:rsidRPr="00461424">
              <w:rPr>
                <w:rFonts w:ascii="Times New Roman" w:eastAsia="Times New Roman" w:hAnsi="Times New Roman" w:cs="Times New Roman"/>
                <w:sz w:val="24"/>
                <w:szCs w:val="24"/>
              </w:rPr>
              <w:t>жылғы</w:t>
            </w:r>
            <w:proofErr w:type="spellEnd"/>
            <w:r w:rsidRPr="00461424">
              <w:rPr>
                <w:rFonts w:ascii="Times New Roman" w:eastAsia="Times New Roman" w:hAnsi="Times New Roman" w:cs="Times New Roman"/>
                <w:sz w:val="24"/>
                <w:szCs w:val="24"/>
              </w:rPr>
              <w:t xml:space="preserve"> №78а </w:t>
            </w:r>
            <w:proofErr w:type="spellStart"/>
            <w:r w:rsidRPr="00461424">
              <w:rPr>
                <w:rFonts w:ascii="Times New Roman" w:eastAsia="Times New Roman" w:hAnsi="Times New Roman" w:cs="Times New Roman"/>
                <w:sz w:val="24"/>
                <w:szCs w:val="24"/>
              </w:rPr>
              <w:t>бұйрығы</w:t>
            </w:r>
            <w:proofErr w:type="spellEnd"/>
            <w:r w:rsidRPr="00461424">
              <w:rPr>
                <w:rFonts w:ascii="Times New Roman" w:eastAsia="Times New Roman" w:hAnsi="Times New Roman" w:cs="Times New Roman"/>
                <w:sz w:val="24"/>
                <w:szCs w:val="24"/>
              </w:rPr>
              <w:t>)</w:t>
            </w:r>
            <w:r w:rsidR="00B4091A" w:rsidRPr="00461424">
              <w:rPr>
                <w:rFonts w:ascii="Times New Roman" w:eastAsia="Times New Roman" w:hAnsi="Times New Roman" w:cs="Times New Roman"/>
                <w:sz w:val="24"/>
                <w:szCs w:val="24"/>
              </w:rPr>
              <w:t xml:space="preserve"> </w:t>
            </w:r>
            <w:r w:rsidR="00B4091A" w:rsidRPr="00461424">
              <w:rPr>
                <w:rFonts w:ascii="Times New Roman" w:eastAsia="Times New Roman" w:hAnsi="Times New Roman" w:cs="Times New Roman"/>
                <w:sz w:val="24"/>
                <w:szCs w:val="24"/>
              </w:rPr>
              <w:t>-1</w:t>
            </w:r>
            <w:r w:rsidR="00B4091A">
              <w:rPr>
                <w:rFonts w:ascii="Times New Roman" w:eastAsia="Times New Roman" w:hAnsi="Times New Roman" w:cs="Times New Roman"/>
                <w:sz w:val="24"/>
                <w:szCs w:val="24"/>
              </w:rPr>
              <w:t xml:space="preserve"> </w:t>
            </w:r>
            <w:proofErr w:type="spellStart"/>
            <w:r w:rsidR="00B4091A" w:rsidRPr="00461424">
              <w:rPr>
                <w:rFonts w:ascii="Times New Roman" w:eastAsia="Times New Roman" w:hAnsi="Times New Roman" w:cs="Times New Roman"/>
                <w:sz w:val="24"/>
                <w:szCs w:val="24"/>
              </w:rPr>
              <w:t>жыл</w:t>
            </w:r>
            <w:proofErr w:type="spellEnd"/>
            <w:r w:rsidR="00B4091A" w:rsidRPr="00461424">
              <w:rPr>
                <w:rFonts w:ascii="Times New Roman" w:eastAsia="Times New Roman" w:hAnsi="Times New Roman" w:cs="Times New Roman"/>
                <w:sz w:val="24"/>
                <w:szCs w:val="24"/>
              </w:rPr>
              <w:t xml:space="preserve"> 8 ай.</w:t>
            </w:r>
          </w:p>
          <w:p w14:paraId="7C493958" w14:textId="441127F6" w:rsidR="00085522"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sz w:val="24"/>
                <w:szCs w:val="24"/>
                <w:lang w:val="kk-KZ"/>
              </w:rPr>
              <w:t>ПБХҒО</w:t>
            </w:r>
            <w:r w:rsidRPr="00461424">
              <w:rPr>
                <w:rFonts w:ascii="Times New Roman" w:eastAsia="Times New Roman" w:hAnsi="Times New Roman" w:cs="Times New Roman"/>
                <w:sz w:val="24"/>
                <w:szCs w:val="24"/>
              </w:rPr>
              <w:t xml:space="preserve"> онкогематология </w:t>
            </w:r>
            <w:proofErr w:type="spellStart"/>
            <w:r w:rsidRPr="00461424">
              <w:rPr>
                <w:rFonts w:ascii="Times New Roman" w:eastAsia="Times New Roman" w:hAnsi="Times New Roman" w:cs="Times New Roman"/>
                <w:sz w:val="24"/>
                <w:szCs w:val="24"/>
              </w:rPr>
              <w:t>бөлімінің</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аға</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ғылыми</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қызметкері</w:t>
            </w:r>
            <w:proofErr w:type="spellEnd"/>
            <w:r w:rsidR="00B4091A">
              <w:rPr>
                <w:rFonts w:ascii="Times New Roman" w:eastAsia="Times New Roman" w:hAnsi="Times New Roman" w:cs="Times New Roman"/>
                <w:sz w:val="24"/>
                <w:szCs w:val="24"/>
              </w:rPr>
              <w:t xml:space="preserve"> (30.07.2001 ж. №35-н) </w:t>
            </w:r>
            <w:r w:rsidRPr="00461424">
              <w:rPr>
                <w:rFonts w:ascii="Times New Roman" w:eastAsia="Times New Roman" w:hAnsi="Times New Roman" w:cs="Times New Roman"/>
                <w:sz w:val="24"/>
                <w:szCs w:val="24"/>
              </w:rPr>
              <w:t xml:space="preserve">-1 </w:t>
            </w:r>
            <w:proofErr w:type="spellStart"/>
            <w:r w:rsidRPr="00461424">
              <w:rPr>
                <w:rFonts w:ascii="Times New Roman" w:eastAsia="Times New Roman" w:hAnsi="Times New Roman" w:cs="Times New Roman"/>
                <w:sz w:val="24"/>
                <w:szCs w:val="24"/>
              </w:rPr>
              <w:t>жыл</w:t>
            </w:r>
            <w:proofErr w:type="spellEnd"/>
          </w:p>
          <w:p w14:paraId="5685BAD6" w14:textId="61B86D3D" w:rsidR="00085522"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sz w:val="24"/>
                <w:szCs w:val="24"/>
                <w:lang w:val="kk-KZ"/>
              </w:rPr>
              <w:t xml:space="preserve">ПБХҒО </w:t>
            </w:r>
            <w:r w:rsidRPr="00461424">
              <w:rPr>
                <w:rFonts w:ascii="Times New Roman" w:eastAsia="Times New Roman" w:hAnsi="Times New Roman" w:cs="Times New Roman"/>
                <w:sz w:val="24"/>
                <w:szCs w:val="24"/>
              </w:rPr>
              <w:t xml:space="preserve">IV гематология </w:t>
            </w:r>
            <w:proofErr w:type="spellStart"/>
            <w:r w:rsidRPr="00461424">
              <w:rPr>
                <w:rFonts w:ascii="Times New Roman" w:eastAsia="Times New Roman" w:hAnsi="Times New Roman" w:cs="Times New Roman"/>
                <w:sz w:val="24"/>
                <w:szCs w:val="24"/>
              </w:rPr>
              <w:t>бөлімшесінің</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меңгерушісі</w:t>
            </w:r>
            <w:proofErr w:type="spellEnd"/>
            <w:r w:rsidR="00B4091A">
              <w:rPr>
                <w:rFonts w:ascii="Times New Roman" w:eastAsia="Times New Roman" w:hAnsi="Times New Roman" w:cs="Times New Roman"/>
                <w:sz w:val="24"/>
                <w:szCs w:val="24"/>
              </w:rPr>
              <w:t xml:space="preserve"> </w:t>
            </w:r>
            <w:r w:rsidRPr="00461424">
              <w:rPr>
                <w:rFonts w:ascii="Times New Roman" w:eastAsia="Times New Roman" w:hAnsi="Times New Roman" w:cs="Times New Roman"/>
                <w:sz w:val="24"/>
                <w:szCs w:val="24"/>
              </w:rPr>
              <w:t>(</w:t>
            </w:r>
            <w:r w:rsidR="00B4091A">
              <w:rPr>
                <w:rFonts w:ascii="Times New Roman" w:eastAsia="Times New Roman" w:hAnsi="Times New Roman" w:cs="Times New Roman"/>
                <w:sz w:val="24"/>
                <w:szCs w:val="24"/>
              </w:rPr>
              <w:t>07</w:t>
            </w:r>
            <w:r w:rsidRPr="00461424">
              <w:rPr>
                <w:rFonts w:ascii="Times New Roman" w:eastAsia="Times New Roman" w:hAnsi="Times New Roman" w:cs="Times New Roman"/>
                <w:sz w:val="24"/>
                <w:szCs w:val="24"/>
              </w:rPr>
              <w:t>.0</w:t>
            </w:r>
            <w:r w:rsidR="00B4091A">
              <w:rPr>
                <w:rFonts w:ascii="Times New Roman" w:eastAsia="Times New Roman" w:hAnsi="Times New Roman" w:cs="Times New Roman"/>
                <w:sz w:val="24"/>
                <w:szCs w:val="24"/>
              </w:rPr>
              <w:t>2</w:t>
            </w:r>
            <w:r w:rsidRPr="00461424">
              <w:rPr>
                <w:rFonts w:ascii="Times New Roman" w:eastAsia="Times New Roman" w:hAnsi="Times New Roman" w:cs="Times New Roman"/>
                <w:sz w:val="24"/>
                <w:szCs w:val="24"/>
              </w:rPr>
              <w:t>.200</w:t>
            </w:r>
            <w:r w:rsidR="00B4091A">
              <w:rPr>
                <w:rFonts w:ascii="Times New Roman" w:eastAsia="Times New Roman" w:hAnsi="Times New Roman" w:cs="Times New Roman"/>
                <w:sz w:val="24"/>
                <w:szCs w:val="24"/>
              </w:rPr>
              <w:t>3</w:t>
            </w:r>
            <w:r w:rsidRPr="00461424">
              <w:rPr>
                <w:rFonts w:ascii="Times New Roman" w:eastAsia="Times New Roman" w:hAnsi="Times New Roman" w:cs="Times New Roman"/>
                <w:sz w:val="24"/>
                <w:szCs w:val="24"/>
              </w:rPr>
              <w:t xml:space="preserve"> ж. №1</w:t>
            </w:r>
            <w:r w:rsidR="00B4091A">
              <w:rPr>
                <w:rFonts w:ascii="Times New Roman" w:eastAsia="Times New Roman" w:hAnsi="Times New Roman" w:cs="Times New Roman"/>
                <w:sz w:val="24"/>
                <w:szCs w:val="24"/>
              </w:rPr>
              <w:t>0</w:t>
            </w:r>
            <w:r w:rsidRPr="00461424">
              <w:rPr>
                <w:rFonts w:ascii="Times New Roman" w:eastAsia="Times New Roman" w:hAnsi="Times New Roman" w:cs="Times New Roman"/>
                <w:sz w:val="24"/>
                <w:szCs w:val="24"/>
              </w:rPr>
              <w:t xml:space="preserve">-н </w:t>
            </w:r>
            <w:proofErr w:type="spellStart"/>
            <w:r w:rsidRPr="00461424">
              <w:rPr>
                <w:rFonts w:ascii="Times New Roman" w:eastAsia="Times New Roman" w:hAnsi="Times New Roman" w:cs="Times New Roman"/>
                <w:sz w:val="24"/>
                <w:szCs w:val="24"/>
              </w:rPr>
              <w:t>бұйрығы</w:t>
            </w:r>
            <w:proofErr w:type="spellEnd"/>
            <w:r w:rsidRPr="00461424">
              <w:rPr>
                <w:rFonts w:ascii="Times New Roman" w:eastAsia="Times New Roman" w:hAnsi="Times New Roman" w:cs="Times New Roman"/>
                <w:sz w:val="24"/>
                <w:szCs w:val="24"/>
              </w:rPr>
              <w:t>)</w:t>
            </w:r>
            <w:r w:rsidR="00B4091A" w:rsidRPr="00461424">
              <w:rPr>
                <w:rFonts w:ascii="Times New Roman" w:eastAsia="Times New Roman" w:hAnsi="Times New Roman" w:cs="Times New Roman"/>
                <w:sz w:val="24"/>
                <w:szCs w:val="24"/>
              </w:rPr>
              <w:t xml:space="preserve"> </w:t>
            </w:r>
            <w:r w:rsidR="00B4091A" w:rsidRPr="00461424">
              <w:rPr>
                <w:rFonts w:ascii="Times New Roman" w:eastAsia="Times New Roman" w:hAnsi="Times New Roman" w:cs="Times New Roman"/>
                <w:sz w:val="24"/>
                <w:szCs w:val="24"/>
              </w:rPr>
              <w:t>-</w:t>
            </w:r>
            <w:r w:rsidR="00B4091A">
              <w:rPr>
                <w:rFonts w:ascii="Times New Roman" w:eastAsia="Times New Roman" w:hAnsi="Times New Roman" w:cs="Times New Roman"/>
                <w:sz w:val="24"/>
                <w:szCs w:val="24"/>
              </w:rPr>
              <w:t xml:space="preserve"> 2</w:t>
            </w:r>
            <w:r w:rsidR="00B4091A" w:rsidRPr="00461424">
              <w:rPr>
                <w:rFonts w:ascii="Times New Roman" w:eastAsia="Times New Roman" w:hAnsi="Times New Roman" w:cs="Times New Roman"/>
                <w:sz w:val="24"/>
                <w:szCs w:val="24"/>
              </w:rPr>
              <w:t xml:space="preserve"> </w:t>
            </w:r>
            <w:proofErr w:type="spellStart"/>
            <w:r w:rsidR="00B4091A" w:rsidRPr="00461424">
              <w:rPr>
                <w:rFonts w:ascii="Times New Roman" w:eastAsia="Times New Roman" w:hAnsi="Times New Roman" w:cs="Times New Roman"/>
                <w:sz w:val="24"/>
                <w:szCs w:val="24"/>
              </w:rPr>
              <w:t>жыл</w:t>
            </w:r>
            <w:proofErr w:type="spellEnd"/>
            <w:r w:rsidR="00B4091A" w:rsidRPr="00461424">
              <w:rPr>
                <w:rFonts w:ascii="Times New Roman" w:eastAsia="Times New Roman" w:hAnsi="Times New Roman" w:cs="Times New Roman"/>
                <w:sz w:val="24"/>
                <w:szCs w:val="24"/>
              </w:rPr>
              <w:t xml:space="preserve"> </w:t>
            </w:r>
            <w:r w:rsidR="00B4091A">
              <w:rPr>
                <w:rFonts w:ascii="Times New Roman" w:eastAsia="Times New Roman" w:hAnsi="Times New Roman" w:cs="Times New Roman"/>
                <w:sz w:val="24"/>
                <w:szCs w:val="24"/>
              </w:rPr>
              <w:t>7</w:t>
            </w:r>
            <w:r w:rsidR="00B4091A" w:rsidRPr="00461424">
              <w:rPr>
                <w:rFonts w:ascii="Times New Roman" w:eastAsia="Times New Roman" w:hAnsi="Times New Roman" w:cs="Times New Roman"/>
                <w:sz w:val="24"/>
                <w:szCs w:val="24"/>
              </w:rPr>
              <w:t xml:space="preserve"> ай</w:t>
            </w:r>
            <w:r w:rsidRPr="00461424">
              <w:rPr>
                <w:rFonts w:ascii="Times New Roman" w:eastAsia="Times New Roman" w:hAnsi="Times New Roman" w:cs="Times New Roman"/>
                <w:sz w:val="24"/>
                <w:szCs w:val="24"/>
              </w:rPr>
              <w:t>.</w:t>
            </w:r>
          </w:p>
          <w:p w14:paraId="61AF1B2F" w14:textId="4753F3B0" w:rsidR="00461424"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sz w:val="24"/>
                <w:szCs w:val="24"/>
                <w:lang w:val="kk-KZ"/>
              </w:rPr>
              <w:t>Аба</w:t>
            </w:r>
            <w:r w:rsidR="00B4091A">
              <w:rPr>
                <w:rFonts w:ascii="Times New Roman" w:eastAsia="Times New Roman" w:hAnsi="Times New Roman" w:cs="Times New Roman"/>
                <w:sz w:val="24"/>
                <w:szCs w:val="24"/>
                <w:lang w:val="kk-KZ"/>
              </w:rPr>
              <w:t>й</w:t>
            </w:r>
            <w:r w:rsidRPr="00461424">
              <w:rPr>
                <w:rFonts w:ascii="Times New Roman" w:eastAsia="Times New Roman" w:hAnsi="Times New Roman" w:cs="Times New Roman"/>
                <w:sz w:val="24"/>
                <w:szCs w:val="24"/>
                <w:lang w:val="kk-KZ"/>
              </w:rPr>
              <w:t xml:space="preserve"> атындағы </w:t>
            </w:r>
            <w:proofErr w:type="spellStart"/>
            <w:r w:rsidRPr="00461424">
              <w:rPr>
                <w:rFonts w:ascii="Times New Roman" w:eastAsia="Times New Roman" w:hAnsi="Times New Roman" w:cs="Times New Roman"/>
                <w:sz w:val="24"/>
                <w:szCs w:val="24"/>
              </w:rPr>
              <w:t>ҚазҰПУ</w:t>
            </w:r>
            <w:proofErr w:type="spellEnd"/>
            <w:r w:rsidR="00461424" w:rsidRPr="00461424">
              <w:rPr>
                <w:rFonts w:ascii="Times New Roman" w:eastAsia="Times New Roman" w:hAnsi="Times New Roman" w:cs="Times New Roman"/>
                <w:sz w:val="24"/>
                <w:szCs w:val="24"/>
                <w:lang w:val="kk-KZ"/>
              </w:rPr>
              <w:t xml:space="preserve"> </w:t>
            </w:r>
            <w:r w:rsidRPr="00461424">
              <w:rPr>
                <w:rFonts w:ascii="Times New Roman" w:eastAsia="Times New Roman" w:hAnsi="Times New Roman" w:cs="Times New Roman"/>
                <w:sz w:val="24"/>
                <w:szCs w:val="24"/>
              </w:rPr>
              <w:t xml:space="preserve">педагогика </w:t>
            </w:r>
            <w:proofErr w:type="spellStart"/>
            <w:r w:rsidRPr="00461424">
              <w:rPr>
                <w:rFonts w:ascii="Times New Roman" w:eastAsia="Times New Roman" w:hAnsi="Times New Roman" w:cs="Times New Roman"/>
                <w:sz w:val="24"/>
                <w:szCs w:val="24"/>
              </w:rPr>
              <w:t>кафедрасының</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аға</w:t>
            </w:r>
            <w:proofErr w:type="spellEnd"/>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оқытушысы</w:t>
            </w:r>
            <w:proofErr w:type="spellEnd"/>
            <w:r w:rsidRPr="00461424">
              <w:rPr>
                <w:rFonts w:ascii="Times New Roman" w:eastAsia="Times New Roman" w:hAnsi="Times New Roman" w:cs="Times New Roman"/>
                <w:sz w:val="24"/>
                <w:szCs w:val="24"/>
                <w:lang w:val="kk-KZ"/>
              </w:rPr>
              <w:t xml:space="preserve"> </w:t>
            </w:r>
            <w:r w:rsidR="007E5B68" w:rsidRPr="00461424">
              <w:rPr>
                <w:rFonts w:ascii="Times New Roman" w:eastAsia="Times New Roman" w:hAnsi="Times New Roman" w:cs="Times New Roman"/>
                <w:sz w:val="24"/>
                <w:szCs w:val="24"/>
              </w:rPr>
              <w:t>(</w:t>
            </w:r>
            <w:r w:rsidRPr="00461424">
              <w:rPr>
                <w:rFonts w:ascii="Times New Roman" w:eastAsia="Times New Roman" w:hAnsi="Times New Roman" w:cs="Times New Roman"/>
                <w:sz w:val="24"/>
                <w:szCs w:val="24"/>
              </w:rPr>
              <w:t>16.09.2005</w:t>
            </w:r>
            <w:r w:rsidRPr="00461424">
              <w:rPr>
                <w:rFonts w:ascii="Times New Roman" w:eastAsia="Times New Roman" w:hAnsi="Times New Roman" w:cs="Times New Roman"/>
                <w:sz w:val="24"/>
                <w:szCs w:val="24"/>
                <w:lang w:val="kk-KZ"/>
              </w:rPr>
              <w:t xml:space="preserve"> жылғы №</w:t>
            </w:r>
            <w:r w:rsidR="007E5B68" w:rsidRPr="00461424">
              <w:rPr>
                <w:rFonts w:ascii="Times New Roman" w:eastAsia="Times New Roman" w:hAnsi="Times New Roman" w:cs="Times New Roman"/>
                <w:sz w:val="24"/>
                <w:szCs w:val="24"/>
              </w:rPr>
              <w:t>02-07/725</w:t>
            </w:r>
            <w:r w:rsidRPr="00461424">
              <w:rPr>
                <w:rFonts w:ascii="Times New Roman" w:eastAsia="Times New Roman" w:hAnsi="Times New Roman" w:cs="Times New Roman"/>
                <w:sz w:val="24"/>
                <w:szCs w:val="24"/>
              </w:rPr>
              <w:t xml:space="preserve"> </w:t>
            </w:r>
            <w:proofErr w:type="spellStart"/>
            <w:r w:rsidRPr="00461424">
              <w:rPr>
                <w:rFonts w:ascii="Times New Roman" w:eastAsia="Times New Roman" w:hAnsi="Times New Roman" w:cs="Times New Roman"/>
                <w:sz w:val="24"/>
                <w:szCs w:val="24"/>
              </w:rPr>
              <w:t>бұйрық</w:t>
            </w:r>
            <w:proofErr w:type="spellEnd"/>
            <w:r w:rsidR="007E5B68" w:rsidRPr="00461424">
              <w:rPr>
                <w:rFonts w:ascii="Times New Roman" w:eastAsia="Times New Roman" w:hAnsi="Times New Roman" w:cs="Times New Roman"/>
                <w:sz w:val="24"/>
                <w:szCs w:val="24"/>
              </w:rPr>
              <w:t>)</w:t>
            </w:r>
            <w:r w:rsidR="00B4091A" w:rsidRPr="00461424">
              <w:rPr>
                <w:rFonts w:ascii="Times New Roman" w:eastAsia="Times New Roman" w:hAnsi="Times New Roman" w:cs="Times New Roman"/>
                <w:sz w:val="24"/>
                <w:szCs w:val="24"/>
              </w:rPr>
              <w:t xml:space="preserve"> </w:t>
            </w:r>
            <w:r w:rsidR="00B4091A" w:rsidRPr="00461424">
              <w:rPr>
                <w:rFonts w:ascii="Times New Roman" w:eastAsia="Times New Roman" w:hAnsi="Times New Roman" w:cs="Times New Roman"/>
                <w:sz w:val="24"/>
                <w:szCs w:val="24"/>
              </w:rPr>
              <w:t xml:space="preserve">- 1 </w:t>
            </w:r>
            <w:r w:rsidR="00B4091A" w:rsidRPr="00461424">
              <w:rPr>
                <w:rFonts w:ascii="Times New Roman" w:eastAsia="Times New Roman" w:hAnsi="Times New Roman" w:cs="Times New Roman"/>
                <w:sz w:val="24"/>
                <w:szCs w:val="24"/>
                <w:lang w:val="kk-KZ"/>
              </w:rPr>
              <w:t>жыл</w:t>
            </w:r>
            <w:r w:rsidR="007E5B68" w:rsidRPr="00461424">
              <w:rPr>
                <w:rFonts w:ascii="Times New Roman" w:eastAsia="Times New Roman" w:hAnsi="Times New Roman" w:cs="Times New Roman"/>
                <w:sz w:val="24"/>
                <w:szCs w:val="24"/>
              </w:rPr>
              <w:t>.</w:t>
            </w:r>
          </w:p>
          <w:p w14:paraId="21758302" w14:textId="14CF1158" w:rsidR="00461424"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sz w:val="24"/>
                <w:szCs w:val="24"/>
                <w:lang w:val="kk-KZ"/>
              </w:rPr>
              <w:t>Аба</w:t>
            </w:r>
            <w:r w:rsidR="00B4091A">
              <w:rPr>
                <w:rFonts w:ascii="Times New Roman" w:eastAsia="Times New Roman" w:hAnsi="Times New Roman" w:cs="Times New Roman"/>
                <w:sz w:val="24"/>
                <w:szCs w:val="24"/>
                <w:lang w:val="kk-KZ"/>
              </w:rPr>
              <w:t>й</w:t>
            </w:r>
            <w:r w:rsidRPr="00461424">
              <w:rPr>
                <w:rFonts w:ascii="Times New Roman" w:eastAsia="Times New Roman" w:hAnsi="Times New Roman" w:cs="Times New Roman"/>
                <w:sz w:val="24"/>
                <w:szCs w:val="24"/>
                <w:lang w:val="kk-KZ"/>
              </w:rPr>
              <w:t xml:space="preserve"> атындағы ҚазҰПУ</w:t>
            </w:r>
            <w:r w:rsidR="00461424" w:rsidRPr="00461424">
              <w:rPr>
                <w:rFonts w:ascii="Times New Roman" w:eastAsia="Times New Roman" w:hAnsi="Times New Roman" w:cs="Times New Roman"/>
                <w:sz w:val="24"/>
                <w:szCs w:val="24"/>
                <w:lang w:val="kk-KZ"/>
              </w:rPr>
              <w:t xml:space="preserve"> </w:t>
            </w:r>
            <w:r w:rsidRPr="00461424">
              <w:rPr>
                <w:rFonts w:ascii="Times New Roman" w:eastAsia="Times New Roman" w:hAnsi="Times New Roman" w:cs="Times New Roman"/>
                <w:color w:val="000000"/>
                <w:sz w:val="24"/>
                <w:szCs w:val="24"/>
                <w:lang w:val="kk-KZ"/>
              </w:rPr>
              <w:t>педагогика кафедрасының доценті м/а.</w:t>
            </w:r>
            <w:r w:rsidR="00461424" w:rsidRPr="00461424">
              <w:rPr>
                <w:rFonts w:ascii="Times New Roman" w:eastAsia="Times New Roman" w:hAnsi="Times New Roman" w:cs="Times New Roman"/>
                <w:color w:val="000000"/>
                <w:sz w:val="24"/>
                <w:szCs w:val="24"/>
                <w:lang w:val="kk-KZ"/>
              </w:rPr>
              <w:t xml:space="preserve"> </w:t>
            </w:r>
            <w:r w:rsidRPr="00461424">
              <w:rPr>
                <w:rFonts w:ascii="Times New Roman" w:eastAsia="Times New Roman" w:hAnsi="Times New Roman" w:cs="Times New Roman"/>
                <w:color w:val="000000"/>
                <w:sz w:val="24"/>
                <w:szCs w:val="24"/>
                <w:lang w:val="kk-KZ"/>
              </w:rPr>
              <w:t>-1 жыл 5 ай (15.09.2006 жылғы №12-07/733 бұйрық).</w:t>
            </w:r>
          </w:p>
          <w:p w14:paraId="60030A82" w14:textId="2AA435B0" w:rsidR="00461424" w:rsidRPr="00461424" w:rsidRDefault="00461424"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sz w:val="24"/>
                <w:szCs w:val="24"/>
                <w:lang w:val="kk-KZ"/>
              </w:rPr>
              <w:lastRenderedPageBreak/>
              <w:t xml:space="preserve">Абая атындағы ҚазҰПУ </w:t>
            </w:r>
            <w:r w:rsidR="00085522" w:rsidRPr="00461424">
              <w:rPr>
                <w:rFonts w:ascii="Times New Roman" w:eastAsia="Times New Roman" w:hAnsi="Times New Roman" w:cs="Times New Roman"/>
                <w:color w:val="000000"/>
                <w:sz w:val="24"/>
                <w:szCs w:val="24"/>
                <w:lang w:val="kk-KZ"/>
              </w:rPr>
              <w:t>педагогика кафедрасының доценті</w:t>
            </w:r>
            <w:r w:rsidRPr="00461424">
              <w:rPr>
                <w:rFonts w:ascii="Times New Roman" w:eastAsia="Times New Roman" w:hAnsi="Times New Roman" w:cs="Times New Roman"/>
                <w:color w:val="000000"/>
                <w:sz w:val="24"/>
                <w:szCs w:val="24"/>
                <w:lang w:val="kk-KZ"/>
              </w:rPr>
              <w:t xml:space="preserve"> </w:t>
            </w:r>
            <w:r w:rsidR="00085522" w:rsidRPr="00461424">
              <w:rPr>
                <w:rFonts w:ascii="Times New Roman" w:eastAsia="Times New Roman" w:hAnsi="Times New Roman" w:cs="Times New Roman"/>
                <w:color w:val="000000"/>
                <w:sz w:val="24"/>
                <w:szCs w:val="24"/>
                <w:lang w:val="kk-KZ"/>
              </w:rPr>
              <w:t>(12.02.2008 жылғы №12-09/131 бұйрық)</w:t>
            </w:r>
            <w:r w:rsidR="00B4091A">
              <w:rPr>
                <w:rFonts w:ascii="Times New Roman" w:eastAsia="Times New Roman" w:hAnsi="Times New Roman" w:cs="Times New Roman"/>
                <w:color w:val="000000"/>
                <w:sz w:val="24"/>
                <w:szCs w:val="24"/>
                <w:lang w:val="kk-KZ"/>
              </w:rPr>
              <w:t xml:space="preserve"> – 3 жыл 7 ай.</w:t>
            </w:r>
          </w:p>
          <w:p w14:paraId="19797595" w14:textId="780AFAB6" w:rsidR="00461424"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color w:val="000000"/>
                <w:sz w:val="24"/>
                <w:szCs w:val="24"/>
                <w:lang w:val="kk-KZ"/>
              </w:rPr>
              <w:t>Басқарма Төрағасының ғылыми-клиникалық және инновациялық қызмет жөніндегі орынбасары (2019 жылғы 22 сәуірдегі №170-л/с бұйрығы)</w:t>
            </w:r>
            <w:r w:rsidR="00B4091A">
              <w:rPr>
                <w:rFonts w:ascii="Times New Roman" w:eastAsia="Times New Roman" w:hAnsi="Times New Roman" w:cs="Times New Roman"/>
                <w:color w:val="000000"/>
                <w:sz w:val="24"/>
                <w:szCs w:val="24"/>
                <w:lang w:val="kk-KZ"/>
              </w:rPr>
              <w:t xml:space="preserve"> – 3 жыл 8 ай.</w:t>
            </w:r>
          </w:p>
          <w:p w14:paraId="70DC3ACA" w14:textId="120515E5" w:rsidR="00085522" w:rsidRPr="00461424" w:rsidRDefault="00085522" w:rsidP="00461424">
            <w:pPr>
              <w:pStyle w:val="a6"/>
              <w:numPr>
                <w:ilvl w:val="0"/>
                <w:numId w:val="7"/>
              </w:numPr>
              <w:tabs>
                <w:tab w:val="left" w:pos="436"/>
              </w:tabs>
              <w:spacing w:after="0" w:line="240" w:lineRule="auto"/>
              <w:ind w:left="0" w:firstLine="34"/>
              <w:jc w:val="both"/>
              <w:rPr>
                <w:rFonts w:ascii="Times New Roman" w:eastAsia="Times New Roman" w:hAnsi="Times New Roman" w:cs="Times New Roman"/>
                <w:sz w:val="24"/>
                <w:szCs w:val="24"/>
              </w:rPr>
            </w:pPr>
            <w:r w:rsidRPr="00461424">
              <w:rPr>
                <w:rFonts w:ascii="Times New Roman" w:eastAsia="Times New Roman" w:hAnsi="Times New Roman" w:cs="Times New Roman"/>
                <w:color w:val="000000"/>
                <w:sz w:val="24"/>
                <w:szCs w:val="24"/>
                <w:lang w:val="kk-KZ"/>
              </w:rPr>
              <w:t>Басқарма Төрағасының ғылыми-инновациялық қызмет жөніндегі орынбасары (Басқарма Төрағасының 2022 жылғы 24 желтоқсандағы №512-жқ бұйрығы)</w:t>
            </w:r>
            <w:r w:rsidR="00B4091A">
              <w:rPr>
                <w:rFonts w:ascii="Times New Roman" w:eastAsia="Times New Roman" w:hAnsi="Times New Roman" w:cs="Times New Roman"/>
                <w:color w:val="000000"/>
                <w:sz w:val="24"/>
                <w:szCs w:val="24"/>
                <w:lang w:val="kk-KZ"/>
              </w:rPr>
              <w:t xml:space="preserve"> – 2 жыл 8 ай</w:t>
            </w:r>
          </w:p>
        </w:tc>
      </w:tr>
      <w:tr w:rsidR="00950555" w:rsidRPr="00034E0E" w14:paraId="42160C04" w14:textId="77777777" w:rsidTr="00950555">
        <w:trPr>
          <w:trHeight w:val="360"/>
        </w:trPr>
        <w:tc>
          <w:tcPr>
            <w:tcW w:w="456" w:type="dxa"/>
            <w:vMerge w:val="restart"/>
            <w:shd w:val="clear" w:color="auto" w:fill="auto"/>
            <w:hideMark/>
          </w:tcPr>
          <w:p w14:paraId="5DCF7E84" w14:textId="77777777" w:rsidR="00950555" w:rsidRPr="00034E0E" w:rsidRDefault="00950555"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lastRenderedPageBreak/>
              <w:t>7</w:t>
            </w:r>
          </w:p>
        </w:tc>
        <w:tc>
          <w:tcPr>
            <w:tcW w:w="4501" w:type="dxa"/>
            <w:vMerge w:val="restart"/>
            <w:shd w:val="clear" w:color="auto" w:fill="auto"/>
            <w:hideMark/>
          </w:tcPr>
          <w:p w14:paraId="1FB2E3CF" w14:textId="77777777" w:rsidR="00950555" w:rsidRPr="007E5B68" w:rsidRDefault="00950555" w:rsidP="007E5B68">
            <w:pPr>
              <w:pStyle w:val="3"/>
              <w:jc w:val="both"/>
              <w:rPr>
                <w:rFonts w:ascii="Times New Roman" w:hAnsi="Times New Roman" w:cs="Times New Roman"/>
                <w:color w:val="auto"/>
              </w:rPr>
            </w:pPr>
            <w:r w:rsidRPr="007E5B68">
              <w:rPr>
                <w:rStyle w:val="y2iqfc"/>
                <w:rFonts w:ascii="Times New Roman" w:hAnsi="Times New Roman" w:cs="Times New Roman"/>
                <w:color w:val="auto"/>
                <w:lang w:val="kk-KZ"/>
              </w:rPr>
              <w:t>Диссертация қорғағаннан/</w:t>
            </w:r>
            <w:r w:rsidRPr="007E5B68">
              <w:rPr>
                <w:rFonts w:ascii="Times New Roman" w:eastAsia="Times New Roman" w:hAnsi="Times New Roman" w:cs="Times New Roman"/>
                <w:color w:val="auto"/>
                <w:lang w:val="kk-KZ"/>
              </w:rPr>
              <w:t xml:space="preserve"> </w:t>
            </w:r>
            <w:r w:rsidRPr="00AF3AAF">
              <w:rPr>
                <w:rFonts w:ascii="Times New Roman" w:eastAsia="Times New Roman" w:hAnsi="Times New Roman" w:cs="Times New Roman"/>
                <w:b/>
                <w:bCs/>
                <w:color w:val="auto"/>
                <w:lang w:val="kk-KZ"/>
              </w:rPr>
              <w:t xml:space="preserve">қауымдастырылған профессор </w:t>
            </w:r>
            <w:r w:rsidRPr="00AF3AAF">
              <w:rPr>
                <w:rFonts w:ascii="Times New Roman" w:eastAsia="Times New Roman" w:hAnsi="Times New Roman" w:cs="Times New Roman"/>
                <w:b/>
                <w:bCs/>
                <w:color w:val="auto"/>
              </w:rPr>
              <w:t>(</w:t>
            </w:r>
            <w:r w:rsidRPr="00AF3AAF">
              <w:rPr>
                <w:rFonts w:ascii="Times New Roman" w:eastAsia="Times New Roman" w:hAnsi="Times New Roman" w:cs="Times New Roman"/>
                <w:b/>
                <w:bCs/>
                <w:color w:val="auto"/>
                <w:lang w:val="kk-KZ"/>
              </w:rPr>
              <w:t xml:space="preserve">доцент) </w:t>
            </w:r>
            <w:r w:rsidRPr="00AF3AAF">
              <w:rPr>
                <w:rStyle w:val="y2iqfc"/>
                <w:rFonts w:ascii="Times New Roman" w:hAnsi="Times New Roman" w:cs="Times New Roman"/>
                <w:b/>
                <w:bCs/>
                <w:color w:val="auto"/>
                <w:lang w:val="kk-KZ"/>
              </w:rPr>
              <w:t>ғылыми атағын алғаннан кейінгі ғылыми мақалалар саны</w:t>
            </w:r>
          </w:p>
          <w:p w14:paraId="7C357B32" w14:textId="27486762" w:rsidR="00950555" w:rsidRPr="007E5B68" w:rsidRDefault="00950555" w:rsidP="007E5B68">
            <w:pPr>
              <w:spacing w:after="0" w:line="240" w:lineRule="auto"/>
              <w:jc w:val="both"/>
              <w:rPr>
                <w:rFonts w:ascii="Times New Roman" w:eastAsia="Times New Roman" w:hAnsi="Times New Roman" w:cs="Times New Roman"/>
                <w:color w:val="000000"/>
                <w:sz w:val="24"/>
                <w:szCs w:val="24"/>
              </w:rPr>
            </w:pPr>
          </w:p>
        </w:tc>
        <w:tc>
          <w:tcPr>
            <w:tcW w:w="4394" w:type="dxa"/>
            <w:shd w:val="clear" w:color="auto" w:fill="auto"/>
            <w:hideMark/>
          </w:tcPr>
          <w:p w14:paraId="2AC426ED" w14:textId="51072B6F" w:rsidR="00950555" w:rsidRPr="00950555" w:rsidRDefault="00950555" w:rsidP="007E5B6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Барлығы - 101</w:t>
            </w:r>
          </w:p>
        </w:tc>
      </w:tr>
      <w:tr w:rsidR="00950555" w:rsidRPr="00034E0E" w14:paraId="27E76C3E" w14:textId="77777777" w:rsidTr="00AF3AAF">
        <w:trPr>
          <w:trHeight w:val="360"/>
        </w:trPr>
        <w:tc>
          <w:tcPr>
            <w:tcW w:w="456" w:type="dxa"/>
            <w:vMerge/>
            <w:shd w:val="clear" w:color="auto" w:fill="auto"/>
          </w:tcPr>
          <w:p w14:paraId="72D8B998" w14:textId="77777777" w:rsidR="00950555" w:rsidRPr="00034E0E" w:rsidRDefault="00950555" w:rsidP="007E5B68">
            <w:pPr>
              <w:spacing w:after="0" w:line="240" w:lineRule="auto"/>
              <w:rPr>
                <w:rFonts w:ascii="Times New Roman" w:eastAsia="Times New Roman" w:hAnsi="Times New Roman" w:cs="Times New Roman"/>
                <w:color w:val="000000"/>
                <w:sz w:val="24"/>
                <w:szCs w:val="24"/>
              </w:rPr>
            </w:pPr>
          </w:p>
        </w:tc>
        <w:tc>
          <w:tcPr>
            <w:tcW w:w="4501" w:type="dxa"/>
            <w:vMerge/>
            <w:shd w:val="clear" w:color="auto" w:fill="auto"/>
          </w:tcPr>
          <w:p w14:paraId="7F54FA9F" w14:textId="77777777" w:rsidR="00950555" w:rsidRPr="007E5B68" w:rsidRDefault="00950555" w:rsidP="007E5B68">
            <w:pPr>
              <w:pStyle w:val="3"/>
              <w:jc w:val="both"/>
              <w:rPr>
                <w:rStyle w:val="y2iqfc"/>
                <w:rFonts w:ascii="Times New Roman" w:hAnsi="Times New Roman" w:cs="Times New Roman"/>
                <w:color w:val="auto"/>
                <w:lang w:val="kk-KZ"/>
              </w:rPr>
            </w:pPr>
          </w:p>
        </w:tc>
        <w:tc>
          <w:tcPr>
            <w:tcW w:w="4394" w:type="dxa"/>
            <w:shd w:val="clear" w:color="auto" w:fill="auto"/>
          </w:tcPr>
          <w:p w14:paraId="3F41890E" w14:textId="77777777" w:rsidR="00950555" w:rsidRPr="00634239" w:rsidRDefault="00950555" w:rsidP="00950555">
            <w:pPr>
              <w:pStyle w:val="3"/>
              <w:rPr>
                <w:rFonts w:ascii="Times New Roman" w:hAnsi="Times New Roman" w:cs="Times New Roman"/>
                <w:color w:val="auto"/>
              </w:rPr>
            </w:pPr>
            <w:r w:rsidRPr="00634239">
              <w:rPr>
                <w:rStyle w:val="y2iqfc"/>
                <w:rFonts w:ascii="Times New Roman" w:hAnsi="Times New Roman" w:cs="Times New Roman"/>
                <w:color w:val="auto"/>
                <w:lang w:val="kk-KZ"/>
              </w:rPr>
              <w:t>уәкілетті орган ұсынған басылымдар</w:t>
            </w:r>
          </w:p>
          <w:p w14:paraId="7A1F9015" w14:textId="5033BBAC" w:rsidR="00950555" w:rsidRPr="00634239" w:rsidRDefault="00950555" w:rsidP="00950555">
            <w:pPr>
              <w:pStyle w:val="3"/>
              <w:rPr>
                <w:rStyle w:val="y2iqfc"/>
                <w:rFonts w:ascii="Times New Roman" w:hAnsi="Times New Roman" w:cs="Times New Roman"/>
                <w:color w:val="auto"/>
                <w:lang w:val="kk-KZ"/>
              </w:rPr>
            </w:pPr>
            <w:r w:rsidRPr="00336314">
              <w:rPr>
                <w:rFonts w:ascii="Times New Roman" w:eastAsia="Times New Roman" w:hAnsi="Times New Roman" w:cs="Times New Roman"/>
                <w:b/>
                <w:bCs/>
                <w:u w:val="single"/>
              </w:rPr>
              <w:t>2</w:t>
            </w:r>
            <w:r>
              <w:rPr>
                <w:rFonts w:ascii="Times New Roman" w:eastAsia="Times New Roman" w:hAnsi="Times New Roman" w:cs="Times New Roman"/>
                <w:b/>
                <w:bCs/>
                <w:u w:val="single"/>
              </w:rPr>
              <w:t>0</w:t>
            </w:r>
            <w:r w:rsidRPr="00336314">
              <w:rPr>
                <w:rFonts w:ascii="Times New Roman" w:eastAsia="Times New Roman" w:hAnsi="Times New Roman" w:cs="Times New Roman"/>
                <w:b/>
                <w:bCs/>
                <w:u w:val="single"/>
              </w:rPr>
              <w:t>,</w:t>
            </w:r>
          </w:p>
        </w:tc>
      </w:tr>
      <w:tr w:rsidR="00950555" w:rsidRPr="00B4091A" w14:paraId="707B3A94" w14:textId="77777777" w:rsidTr="005425D9">
        <w:trPr>
          <w:trHeight w:val="1800"/>
        </w:trPr>
        <w:tc>
          <w:tcPr>
            <w:tcW w:w="456" w:type="dxa"/>
            <w:vMerge/>
            <w:hideMark/>
          </w:tcPr>
          <w:p w14:paraId="271B8C20" w14:textId="77777777" w:rsidR="00950555" w:rsidRPr="00034E0E" w:rsidRDefault="00950555" w:rsidP="007E5B68">
            <w:pPr>
              <w:spacing w:after="0" w:line="240" w:lineRule="auto"/>
              <w:rPr>
                <w:rFonts w:ascii="Times New Roman" w:eastAsia="Times New Roman" w:hAnsi="Times New Roman" w:cs="Times New Roman"/>
                <w:color w:val="000000"/>
                <w:sz w:val="24"/>
                <w:szCs w:val="24"/>
              </w:rPr>
            </w:pPr>
          </w:p>
        </w:tc>
        <w:tc>
          <w:tcPr>
            <w:tcW w:w="4501" w:type="dxa"/>
            <w:vMerge/>
            <w:hideMark/>
          </w:tcPr>
          <w:p w14:paraId="66DB70D4" w14:textId="77777777" w:rsidR="00950555" w:rsidRPr="007E5B68" w:rsidRDefault="00950555" w:rsidP="007E5B68">
            <w:pPr>
              <w:spacing w:after="0" w:line="240" w:lineRule="auto"/>
              <w:jc w:val="both"/>
              <w:rPr>
                <w:rFonts w:ascii="Times New Roman" w:eastAsia="Times New Roman" w:hAnsi="Times New Roman" w:cs="Times New Roman"/>
                <w:color w:val="000000"/>
                <w:sz w:val="24"/>
                <w:szCs w:val="24"/>
              </w:rPr>
            </w:pPr>
          </w:p>
        </w:tc>
        <w:tc>
          <w:tcPr>
            <w:tcW w:w="4394" w:type="dxa"/>
            <w:shd w:val="clear" w:color="auto" w:fill="auto"/>
            <w:hideMark/>
          </w:tcPr>
          <w:p w14:paraId="0B84609E" w14:textId="6AA5FCE3" w:rsidR="00950555" w:rsidRPr="00714B75" w:rsidRDefault="00950555" w:rsidP="007E5B68">
            <w:pPr>
              <w:spacing w:after="0" w:line="240" w:lineRule="auto"/>
              <w:jc w:val="both"/>
              <w:rPr>
                <w:rFonts w:ascii="Times New Roman" w:eastAsia="Times New Roman" w:hAnsi="Times New Roman" w:cs="Times New Roman"/>
                <w:sz w:val="24"/>
                <w:szCs w:val="24"/>
                <w:lang w:val="en-US"/>
              </w:rPr>
            </w:pPr>
            <w:r w:rsidRPr="00634239">
              <w:rPr>
                <w:rStyle w:val="y2iqfc"/>
                <w:rFonts w:ascii="Times New Roman" w:hAnsi="Times New Roman" w:cs="Times New Roman"/>
                <w:lang w:val="kk-KZ"/>
              </w:rPr>
              <w:t xml:space="preserve">Web of Science Clarivate Analytics және Scopus дерекқорына енгізілген ғылыми журналдарда (Web of Science Core Collection, Clarivate Analytics (Web of Science Core Collection, Clarivate Analytics)), Scopus (Scopus) немесе JSTOR (JAYSTOR) - </w:t>
            </w:r>
            <w:r w:rsidRPr="00DF46E5">
              <w:rPr>
                <w:rFonts w:ascii="Times New Roman" w:eastAsia="Times New Roman" w:hAnsi="Times New Roman" w:cs="Times New Roman"/>
                <w:b/>
                <w:bCs/>
                <w:sz w:val="24"/>
                <w:szCs w:val="24"/>
                <w:u w:val="single"/>
                <w:lang w:val="en-US"/>
              </w:rPr>
              <w:t>25</w:t>
            </w:r>
          </w:p>
        </w:tc>
      </w:tr>
      <w:tr w:rsidR="007E5B68" w:rsidRPr="00AF3AAF" w14:paraId="4FD9AA97" w14:textId="77777777" w:rsidTr="005425D9">
        <w:trPr>
          <w:trHeight w:val="1035"/>
        </w:trPr>
        <w:tc>
          <w:tcPr>
            <w:tcW w:w="456" w:type="dxa"/>
            <w:shd w:val="clear" w:color="auto" w:fill="auto"/>
            <w:hideMark/>
          </w:tcPr>
          <w:p w14:paraId="406630A5"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8</w:t>
            </w:r>
          </w:p>
        </w:tc>
        <w:tc>
          <w:tcPr>
            <w:tcW w:w="4501" w:type="dxa"/>
            <w:shd w:val="clear" w:color="auto" w:fill="auto"/>
            <w:hideMark/>
          </w:tcPr>
          <w:p w14:paraId="2B64FFE3" w14:textId="4C0D12DE"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Style w:val="y2iqfc"/>
                <w:rFonts w:ascii="Times New Roman" w:hAnsi="Times New Roman" w:cs="Times New Roman"/>
                <w:sz w:val="24"/>
                <w:szCs w:val="24"/>
                <w:lang w:val="kk-KZ"/>
              </w:rPr>
              <w:t xml:space="preserve">Соңғы 5 жылда басылып шығарған монографиялар, </w:t>
            </w:r>
            <w:proofErr w:type="spellStart"/>
            <w:r w:rsidRPr="00B4091A">
              <w:rPr>
                <w:rStyle w:val="60"/>
                <w:rFonts w:ascii="Times New Roman" w:hAnsi="Times New Roman" w:cs="Times New Roman"/>
                <w:color w:val="auto"/>
                <w:sz w:val="24"/>
                <w:szCs w:val="24"/>
              </w:rPr>
              <w:t>оқулықтар</w:t>
            </w:r>
            <w:proofErr w:type="spellEnd"/>
            <w:r w:rsidRPr="00B4091A">
              <w:rPr>
                <w:rStyle w:val="60"/>
                <w:rFonts w:ascii="Times New Roman" w:hAnsi="Times New Roman" w:cs="Times New Roman"/>
                <w:color w:val="auto"/>
                <w:sz w:val="24"/>
                <w:szCs w:val="24"/>
              </w:rPr>
              <w:t xml:space="preserve">, </w:t>
            </w:r>
            <w:proofErr w:type="spellStart"/>
            <w:r w:rsidRPr="00B4091A">
              <w:rPr>
                <w:rStyle w:val="60"/>
                <w:rFonts w:ascii="Times New Roman" w:hAnsi="Times New Roman" w:cs="Times New Roman"/>
                <w:color w:val="auto"/>
                <w:sz w:val="24"/>
                <w:szCs w:val="24"/>
              </w:rPr>
              <w:t>жеке</w:t>
            </w:r>
            <w:proofErr w:type="spellEnd"/>
            <w:r w:rsidRPr="00B4091A">
              <w:rPr>
                <w:rStyle w:val="60"/>
                <w:rFonts w:ascii="Times New Roman" w:hAnsi="Times New Roman" w:cs="Times New Roman"/>
                <w:color w:val="auto"/>
                <w:sz w:val="24"/>
                <w:szCs w:val="24"/>
                <w:lang w:val="kk-KZ"/>
              </w:rPr>
              <w:t>дара</w:t>
            </w:r>
            <w:r w:rsidRPr="00B4091A">
              <w:rPr>
                <w:rStyle w:val="60"/>
                <w:rFonts w:ascii="Times New Roman" w:hAnsi="Times New Roman" w:cs="Times New Roman"/>
                <w:color w:val="auto"/>
                <w:sz w:val="24"/>
                <w:szCs w:val="24"/>
              </w:rPr>
              <w:t xml:space="preserve"> </w:t>
            </w:r>
            <w:proofErr w:type="spellStart"/>
            <w:r w:rsidRPr="00B4091A">
              <w:rPr>
                <w:rStyle w:val="60"/>
                <w:rFonts w:ascii="Times New Roman" w:hAnsi="Times New Roman" w:cs="Times New Roman"/>
                <w:color w:val="auto"/>
                <w:sz w:val="24"/>
                <w:szCs w:val="24"/>
              </w:rPr>
              <w:t>жазылған</w:t>
            </w:r>
            <w:proofErr w:type="spellEnd"/>
            <w:r w:rsidRPr="00B4091A">
              <w:rPr>
                <w:rStyle w:val="60"/>
                <w:rFonts w:ascii="Times New Roman" w:hAnsi="Times New Roman" w:cs="Times New Roman"/>
                <w:color w:val="auto"/>
                <w:sz w:val="24"/>
                <w:szCs w:val="24"/>
              </w:rPr>
              <w:t xml:space="preserve"> </w:t>
            </w:r>
            <w:proofErr w:type="spellStart"/>
            <w:r w:rsidRPr="00B4091A">
              <w:rPr>
                <w:rStyle w:val="60"/>
                <w:rFonts w:ascii="Times New Roman" w:hAnsi="Times New Roman" w:cs="Times New Roman"/>
                <w:color w:val="auto"/>
                <w:sz w:val="24"/>
                <w:szCs w:val="24"/>
              </w:rPr>
              <w:t>оқу-әдістемелік</w:t>
            </w:r>
            <w:proofErr w:type="spellEnd"/>
            <w:r w:rsidRPr="00B4091A">
              <w:rPr>
                <w:rStyle w:val="60"/>
                <w:rFonts w:ascii="Times New Roman" w:hAnsi="Times New Roman" w:cs="Times New Roman"/>
                <w:color w:val="auto"/>
                <w:sz w:val="24"/>
                <w:szCs w:val="24"/>
              </w:rPr>
              <w:t xml:space="preserve"> </w:t>
            </w:r>
            <w:proofErr w:type="spellStart"/>
            <w:r w:rsidRPr="00B4091A">
              <w:rPr>
                <w:rStyle w:val="60"/>
                <w:rFonts w:ascii="Times New Roman" w:hAnsi="Times New Roman" w:cs="Times New Roman"/>
                <w:color w:val="auto"/>
                <w:sz w:val="24"/>
                <w:szCs w:val="24"/>
              </w:rPr>
              <w:t>құралдар</w:t>
            </w:r>
            <w:proofErr w:type="spellEnd"/>
            <w:r w:rsidRPr="00B4091A">
              <w:rPr>
                <w:rStyle w:val="60"/>
                <w:rFonts w:ascii="Times New Roman" w:hAnsi="Times New Roman" w:cs="Times New Roman"/>
                <w:color w:val="auto"/>
                <w:sz w:val="24"/>
                <w:szCs w:val="24"/>
                <w:lang w:val="kk-KZ"/>
              </w:rPr>
              <w:t>ының</w:t>
            </w:r>
            <w:r w:rsidRPr="00B4091A">
              <w:rPr>
                <w:rStyle w:val="60"/>
                <w:rFonts w:ascii="Times New Roman" w:hAnsi="Times New Roman" w:cs="Times New Roman"/>
                <w:color w:val="auto"/>
                <w:sz w:val="24"/>
                <w:szCs w:val="24"/>
              </w:rPr>
              <w:t xml:space="preserve"> саны</w:t>
            </w:r>
          </w:p>
        </w:tc>
        <w:tc>
          <w:tcPr>
            <w:tcW w:w="4394" w:type="dxa"/>
            <w:shd w:val="clear" w:color="auto" w:fill="auto"/>
            <w:hideMark/>
          </w:tcPr>
          <w:p w14:paraId="5CB9680D" w14:textId="0F47860E" w:rsidR="007E5B68" w:rsidRPr="00714B75" w:rsidRDefault="00714B75" w:rsidP="007E5B68">
            <w:pPr>
              <w:spacing w:after="0" w:line="240" w:lineRule="auto"/>
              <w:jc w:val="both"/>
              <w:rPr>
                <w:rFonts w:ascii="Times New Roman" w:eastAsia="Times New Roman" w:hAnsi="Times New Roman" w:cs="Times New Roman"/>
                <w:color w:val="000000"/>
                <w:sz w:val="24"/>
                <w:szCs w:val="24"/>
                <w:lang w:val="kk-KZ"/>
              </w:rPr>
            </w:pPr>
            <w:r w:rsidRPr="00714B75">
              <w:rPr>
                <w:rFonts w:ascii="Times New Roman" w:eastAsia="Times New Roman" w:hAnsi="Times New Roman" w:cs="Times New Roman"/>
                <w:color w:val="000000"/>
                <w:spacing w:val="1"/>
                <w:sz w:val="24"/>
                <w:szCs w:val="24"/>
                <w:lang w:val="kk-KZ" w:eastAsia="ru-RU"/>
              </w:rPr>
              <w:t>Жоғары оқу орындарына арналған "Невропатология негиздері" оқулығы 2011 жылы бірлесіп жарық көрді.</w:t>
            </w:r>
          </w:p>
        </w:tc>
      </w:tr>
      <w:tr w:rsidR="007E5B68" w:rsidRPr="00034E0E" w14:paraId="5276BEB1" w14:textId="77777777" w:rsidTr="00714B75">
        <w:trPr>
          <w:trHeight w:val="979"/>
        </w:trPr>
        <w:tc>
          <w:tcPr>
            <w:tcW w:w="456" w:type="dxa"/>
            <w:shd w:val="clear" w:color="auto" w:fill="auto"/>
            <w:hideMark/>
          </w:tcPr>
          <w:p w14:paraId="6C7243F6"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9</w:t>
            </w:r>
          </w:p>
        </w:tc>
        <w:tc>
          <w:tcPr>
            <w:tcW w:w="4501" w:type="dxa"/>
            <w:shd w:val="clear" w:color="auto" w:fill="auto"/>
            <w:hideMark/>
          </w:tcPr>
          <w:p w14:paraId="76A61DCA" w14:textId="20EC9209"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Style w:val="y2iqfc"/>
                <w:rFonts w:ascii="Times New Roman" w:hAnsi="Times New Roman" w:cs="Times New Roman"/>
                <w:sz w:val="24"/>
                <w:szCs w:val="24"/>
                <w:lang w:val="kk-KZ"/>
              </w:rPr>
              <w:t>Оның жетекшілігімен диссертация қорғаған және ғылыми дәрежесі бар тұлғалар</w:t>
            </w:r>
          </w:p>
        </w:tc>
        <w:tc>
          <w:tcPr>
            <w:tcW w:w="4394" w:type="dxa"/>
            <w:shd w:val="clear" w:color="auto" w:fill="auto"/>
          </w:tcPr>
          <w:p w14:paraId="5DD1BE19" w14:textId="03C40C74" w:rsidR="007E5B68" w:rsidRPr="00714B75" w:rsidRDefault="00AF3AAF" w:rsidP="007E5B6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2</w:t>
            </w:r>
            <w:r w:rsidR="00714B75" w:rsidRPr="00714B75">
              <w:rPr>
                <w:rFonts w:ascii="Times New Roman" w:eastAsia="Times New Roman" w:hAnsi="Times New Roman" w:cs="Times New Roman"/>
                <w:color w:val="000000"/>
                <w:sz w:val="24"/>
                <w:szCs w:val="24"/>
              </w:rPr>
              <w:t xml:space="preserve"> PhD </w:t>
            </w:r>
            <w:proofErr w:type="spellStart"/>
            <w:r w:rsidR="00714B75" w:rsidRPr="00714B75">
              <w:rPr>
                <w:rFonts w:ascii="Times New Roman" w:eastAsia="Times New Roman" w:hAnsi="Times New Roman" w:cs="Times New Roman"/>
                <w:color w:val="000000"/>
                <w:sz w:val="24"/>
                <w:szCs w:val="24"/>
              </w:rPr>
              <w:t>докторанттың</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жетекшісі</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болып</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табылады</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олардың</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бірі</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алдын</w:t>
            </w:r>
            <w:proofErr w:type="spellEnd"/>
            <w:r w:rsidR="00714B75" w:rsidRPr="00714B75">
              <w:rPr>
                <w:rFonts w:ascii="Times New Roman" w:eastAsia="Times New Roman" w:hAnsi="Times New Roman" w:cs="Times New Roman"/>
                <w:color w:val="000000"/>
                <w:sz w:val="24"/>
                <w:szCs w:val="24"/>
              </w:rPr>
              <w:t xml:space="preserve"> ала </w:t>
            </w:r>
            <w:proofErr w:type="spellStart"/>
            <w:r w:rsidR="00714B75" w:rsidRPr="00714B75">
              <w:rPr>
                <w:rFonts w:ascii="Times New Roman" w:eastAsia="Times New Roman" w:hAnsi="Times New Roman" w:cs="Times New Roman"/>
                <w:color w:val="000000"/>
                <w:sz w:val="24"/>
                <w:szCs w:val="24"/>
              </w:rPr>
              <w:t>қорғау</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кезе</w:t>
            </w:r>
            <w:proofErr w:type="spellEnd"/>
            <w:r>
              <w:rPr>
                <w:rFonts w:ascii="Times New Roman" w:eastAsia="Times New Roman" w:hAnsi="Times New Roman" w:cs="Times New Roman"/>
                <w:color w:val="000000"/>
                <w:sz w:val="24"/>
                <w:szCs w:val="24"/>
                <w:lang w:val="kk-KZ"/>
              </w:rPr>
              <w:t>ң</w:t>
            </w:r>
            <w:proofErr w:type="spellStart"/>
            <w:r w:rsidR="00714B75" w:rsidRPr="00714B75">
              <w:rPr>
                <w:rFonts w:ascii="Times New Roman" w:eastAsia="Times New Roman" w:hAnsi="Times New Roman" w:cs="Times New Roman"/>
                <w:color w:val="000000"/>
                <w:sz w:val="24"/>
                <w:szCs w:val="24"/>
              </w:rPr>
              <w:t>інен</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сәтті</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өтті</w:t>
            </w:r>
            <w:proofErr w:type="spellEnd"/>
            <w:r w:rsidR="00714B75" w:rsidRPr="00714B75">
              <w:rPr>
                <w:rFonts w:ascii="Times New Roman" w:eastAsia="Times New Roman" w:hAnsi="Times New Roman" w:cs="Times New Roman"/>
                <w:color w:val="000000"/>
                <w:sz w:val="24"/>
                <w:szCs w:val="24"/>
              </w:rPr>
              <w:t xml:space="preserve">, PhD </w:t>
            </w:r>
            <w:proofErr w:type="spellStart"/>
            <w:r w:rsidR="00B4091A">
              <w:rPr>
                <w:rFonts w:ascii="Times New Roman" w:eastAsia="Times New Roman" w:hAnsi="Times New Roman" w:cs="Times New Roman"/>
                <w:color w:val="000000"/>
                <w:sz w:val="24"/>
                <w:szCs w:val="24"/>
              </w:rPr>
              <w:t>диссертацияны</w:t>
            </w:r>
            <w:proofErr w:type="spellEnd"/>
            <w:r w:rsidR="00B4091A">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қорғау</w:t>
            </w:r>
            <w:proofErr w:type="spellEnd"/>
            <w:r w:rsidR="00714B75" w:rsidRPr="00714B75">
              <w:rPr>
                <w:rFonts w:ascii="Times New Roman" w:eastAsia="Times New Roman" w:hAnsi="Times New Roman" w:cs="Times New Roman"/>
                <w:color w:val="000000"/>
                <w:sz w:val="24"/>
                <w:szCs w:val="24"/>
              </w:rPr>
              <w:t xml:space="preserve"> 2025 </w:t>
            </w:r>
            <w:proofErr w:type="spellStart"/>
            <w:r w:rsidR="00714B75" w:rsidRPr="00714B75">
              <w:rPr>
                <w:rFonts w:ascii="Times New Roman" w:eastAsia="Times New Roman" w:hAnsi="Times New Roman" w:cs="Times New Roman"/>
                <w:color w:val="000000"/>
                <w:sz w:val="24"/>
                <w:szCs w:val="24"/>
              </w:rPr>
              <w:t>жылдың</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қазан</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айында</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жоспарланып</w:t>
            </w:r>
            <w:proofErr w:type="spellEnd"/>
            <w:r w:rsidR="00714B75" w:rsidRPr="00714B75">
              <w:rPr>
                <w:rFonts w:ascii="Times New Roman" w:eastAsia="Times New Roman" w:hAnsi="Times New Roman" w:cs="Times New Roman"/>
                <w:color w:val="000000"/>
                <w:sz w:val="24"/>
                <w:szCs w:val="24"/>
              </w:rPr>
              <w:t xml:space="preserve"> </w:t>
            </w:r>
            <w:proofErr w:type="spellStart"/>
            <w:r w:rsidR="00714B75" w:rsidRPr="00714B75">
              <w:rPr>
                <w:rFonts w:ascii="Times New Roman" w:eastAsia="Times New Roman" w:hAnsi="Times New Roman" w:cs="Times New Roman"/>
                <w:color w:val="000000"/>
                <w:sz w:val="24"/>
                <w:szCs w:val="24"/>
              </w:rPr>
              <w:t>отыр</w:t>
            </w:r>
            <w:proofErr w:type="spellEnd"/>
            <w:r w:rsidR="006E7DA4">
              <w:rPr>
                <w:rFonts w:ascii="Times New Roman" w:eastAsia="Times New Roman" w:hAnsi="Times New Roman" w:cs="Times New Roman"/>
                <w:color w:val="000000"/>
                <w:sz w:val="24"/>
                <w:szCs w:val="24"/>
                <w:lang w:val="kk-KZ"/>
              </w:rPr>
              <w:t>.</w:t>
            </w:r>
          </w:p>
        </w:tc>
      </w:tr>
      <w:tr w:rsidR="00C94EC1" w:rsidRPr="00B4091A" w14:paraId="1B01B5D4" w14:textId="77777777" w:rsidTr="005425D9">
        <w:trPr>
          <w:trHeight w:val="1035"/>
        </w:trPr>
        <w:tc>
          <w:tcPr>
            <w:tcW w:w="456" w:type="dxa"/>
            <w:shd w:val="clear" w:color="auto" w:fill="auto"/>
            <w:hideMark/>
          </w:tcPr>
          <w:p w14:paraId="307E5E93" w14:textId="77777777" w:rsidR="00C94EC1" w:rsidRPr="00034E0E" w:rsidRDefault="00C94EC1" w:rsidP="00C94EC1">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10</w:t>
            </w:r>
          </w:p>
        </w:tc>
        <w:tc>
          <w:tcPr>
            <w:tcW w:w="4501" w:type="dxa"/>
            <w:shd w:val="clear" w:color="auto" w:fill="auto"/>
            <w:hideMark/>
          </w:tcPr>
          <w:p w14:paraId="7AFEF1CF" w14:textId="1B209B9D" w:rsidR="00C94EC1"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Style w:val="y2iqfc"/>
                <w:rFonts w:ascii="Times New Roman" w:hAnsi="Times New Roman" w:cs="Times New Roman"/>
                <w:sz w:val="24"/>
                <w:szCs w:val="24"/>
                <w:lang w:val="kk-KZ"/>
              </w:rPr>
              <w:t>Оның жетекшілігімен дайындалған республикалық, халықаралық, шетелдік байқаулардың, көрмелердің, фестивальдердің, жүлделердің, олимпиадалардың лауреаттары, жүлдегерлері.</w:t>
            </w:r>
          </w:p>
        </w:tc>
        <w:tc>
          <w:tcPr>
            <w:tcW w:w="4394" w:type="dxa"/>
            <w:shd w:val="clear" w:color="auto" w:fill="auto"/>
            <w:hideMark/>
          </w:tcPr>
          <w:p w14:paraId="394B3F62" w14:textId="77777777" w:rsidR="00714B75" w:rsidRDefault="00714B75" w:rsidP="00B4195C">
            <w:pPr>
              <w:spacing w:after="0" w:line="240" w:lineRule="auto"/>
              <w:jc w:val="both"/>
              <w:rPr>
                <w:rFonts w:ascii="Times New Roman" w:hAnsi="Times New Roman" w:cs="Times New Roman"/>
                <w:sz w:val="24"/>
                <w:szCs w:val="24"/>
                <w:lang w:val="kk-KZ"/>
              </w:rPr>
            </w:pPr>
            <w:r w:rsidRPr="00714B75">
              <w:rPr>
                <w:rFonts w:ascii="Times New Roman" w:hAnsi="Times New Roman" w:cs="Times New Roman"/>
                <w:sz w:val="24"/>
                <w:szCs w:val="24"/>
              </w:rPr>
              <w:t xml:space="preserve">PhD докторант </w:t>
            </w:r>
            <w:proofErr w:type="spellStart"/>
            <w:r w:rsidRPr="00714B75">
              <w:rPr>
                <w:rFonts w:ascii="Times New Roman" w:hAnsi="Times New Roman" w:cs="Times New Roman"/>
                <w:sz w:val="24"/>
                <w:szCs w:val="24"/>
              </w:rPr>
              <w:t>Ильмуратова</w:t>
            </w:r>
            <w:proofErr w:type="spellEnd"/>
            <w:r w:rsidRPr="00714B75">
              <w:rPr>
                <w:rFonts w:ascii="Times New Roman" w:hAnsi="Times New Roman" w:cs="Times New Roman"/>
                <w:sz w:val="24"/>
                <w:szCs w:val="24"/>
              </w:rPr>
              <w:t xml:space="preserve"> с. х. </w:t>
            </w:r>
            <w:proofErr w:type="spellStart"/>
            <w:r w:rsidRPr="00714B75">
              <w:rPr>
                <w:rFonts w:ascii="Times New Roman" w:hAnsi="Times New Roman" w:cs="Times New Roman"/>
                <w:sz w:val="24"/>
                <w:szCs w:val="24"/>
              </w:rPr>
              <w:t>конкурста</w:t>
            </w:r>
            <w:proofErr w:type="spellEnd"/>
            <w:r w:rsidRPr="00714B75">
              <w:rPr>
                <w:rFonts w:ascii="Times New Roman" w:hAnsi="Times New Roman" w:cs="Times New Roman"/>
                <w:sz w:val="24"/>
                <w:szCs w:val="24"/>
              </w:rPr>
              <w:t xml:space="preserve"> </w:t>
            </w:r>
            <w:proofErr w:type="spellStart"/>
            <w:r w:rsidRPr="00714B75">
              <w:rPr>
                <w:rFonts w:ascii="Times New Roman" w:hAnsi="Times New Roman" w:cs="Times New Roman"/>
                <w:sz w:val="24"/>
                <w:szCs w:val="24"/>
              </w:rPr>
              <w:t>жеңіске</w:t>
            </w:r>
            <w:proofErr w:type="spellEnd"/>
            <w:r w:rsidRPr="00714B75">
              <w:rPr>
                <w:rFonts w:ascii="Times New Roman" w:hAnsi="Times New Roman" w:cs="Times New Roman"/>
                <w:sz w:val="24"/>
                <w:szCs w:val="24"/>
              </w:rPr>
              <w:t xml:space="preserve"> </w:t>
            </w:r>
            <w:proofErr w:type="spellStart"/>
            <w:r w:rsidRPr="00714B75">
              <w:rPr>
                <w:rFonts w:ascii="Times New Roman" w:hAnsi="Times New Roman" w:cs="Times New Roman"/>
                <w:sz w:val="24"/>
                <w:szCs w:val="24"/>
              </w:rPr>
              <w:t>жетті</w:t>
            </w:r>
            <w:proofErr w:type="spellEnd"/>
            <w:r w:rsidRPr="00714B75">
              <w:rPr>
                <w:rFonts w:ascii="Times New Roman" w:hAnsi="Times New Roman" w:cs="Times New Roman"/>
                <w:sz w:val="24"/>
                <w:szCs w:val="24"/>
              </w:rPr>
              <w:t xml:space="preserve">: </w:t>
            </w:r>
          </w:p>
          <w:p w14:paraId="15A17600" w14:textId="77777777" w:rsidR="00714B75" w:rsidRDefault="00714B75" w:rsidP="00B4195C">
            <w:pPr>
              <w:spacing w:after="0" w:line="240" w:lineRule="auto"/>
              <w:jc w:val="both"/>
              <w:rPr>
                <w:rFonts w:ascii="Times New Roman" w:hAnsi="Times New Roman" w:cs="Times New Roman"/>
                <w:sz w:val="24"/>
                <w:szCs w:val="24"/>
                <w:lang w:val="kk-KZ"/>
              </w:rPr>
            </w:pPr>
            <w:r w:rsidRPr="00714B75">
              <w:rPr>
                <w:rFonts w:ascii="Times New Roman" w:hAnsi="Times New Roman" w:cs="Times New Roman"/>
                <w:sz w:val="24"/>
                <w:szCs w:val="24"/>
                <w:lang w:val="kk-KZ"/>
              </w:rPr>
              <w:t xml:space="preserve">1. XI SEUD congress 2025 "Healt status of children conceived via assisted reproductive technologies" постерлік баяндамасымен, 2025 жылғы 24-26 сәуір, Прага, Чехия – жас ғалымдар санатындағы Үздік постерлік баяндама үшін 1 орын. </w:t>
            </w:r>
          </w:p>
          <w:p w14:paraId="218F8C2F" w14:textId="7E16609E" w:rsidR="000A0DF0" w:rsidRPr="00AF3AAF" w:rsidRDefault="00714B75" w:rsidP="00AF3AAF">
            <w:pPr>
              <w:spacing w:after="0" w:line="240" w:lineRule="auto"/>
              <w:jc w:val="both"/>
              <w:rPr>
                <w:rFonts w:ascii="Times New Roman" w:hAnsi="Times New Roman" w:cs="Times New Roman"/>
                <w:sz w:val="24"/>
                <w:szCs w:val="24"/>
                <w:lang w:val="kk-KZ"/>
              </w:rPr>
            </w:pPr>
            <w:r w:rsidRPr="00714B75">
              <w:rPr>
                <w:rFonts w:ascii="Times New Roman" w:hAnsi="Times New Roman" w:cs="Times New Roman"/>
                <w:sz w:val="24"/>
                <w:szCs w:val="24"/>
                <w:lang w:val="kk-KZ"/>
              </w:rPr>
              <w:t xml:space="preserve">2. "Педиатрия Виртуозы"халықаралық қатысуымен студенттер мен жас ғалымдардың алтыншы Бүкілресейлік педиатриялық форумында </w:t>
            </w:r>
            <w:r w:rsidR="006606E4" w:rsidRPr="006606E4">
              <w:rPr>
                <w:rFonts w:ascii="Times New Roman" w:hAnsi="Times New Roman" w:cs="Times New Roman"/>
                <w:sz w:val="24"/>
                <w:szCs w:val="24"/>
                <w:lang w:val="kk-KZ"/>
              </w:rPr>
              <w:t>Ресей Денсаулық Сақтау Министрлігі</w:t>
            </w:r>
            <w:r w:rsidR="006606E4">
              <w:rPr>
                <w:rFonts w:ascii="Times New Roman" w:hAnsi="Times New Roman" w:cs="Times New Roman"/>
                <w:sz w:val="24"/>
                <w:szCs w:val="24"/>
                <w:lang w:val="kk-KZ"/>
              </w:rPr>
              <w:t xml:space="preserve">нің </w:t>
            </w:r>
            <w:r w:rsidR="006606E4" w:rsidRPr="006606E4">
              <w:rPr>
                <w:rFonts w:ascii="Times New Roman" w:hAnsi="Times New Roman" w:cs="Times New Roman"/>
                <w:sz w:val="24"/>
                <w:szCs w:val="24"/>
                <w:lang w:val="kk-KZ"/>
              </w:rPr>
              <w:t xml:space="preserve">И. М. Сеченова </w:t>
            </w:r>
            <w:r w:rsidR="006606E4">
              <w:rPr>
                <w:rFonts w:ascii="Times New Roman" w:hAnsi="Times New Roman" w:cs="Times New Roman"/>
                <w:sz w:val="24"/>
                <w:szCs w:val="24"/>
                <w:lang w:val="kk-KZ"/>
              </w:rPr>
              <w:t xml:space="preserve">атындағы </w:t>
            </w:r>
            <w:r w:rsidR="006606E4" w:rsidRPr="006606E4">
              <w:rPr>
                <w:rFonts w:ascii="Times New Roman" w:hAnsi="Times New Roman" w:cs="Times New Roman"/>
                <w:sz w:val="24"/>
                <w:szCs w:val="24"/>
                <w:lang w:val="kk-KZ"/>
              </w:rPr>
              <w:t>Бірінші Мәскеу мемлекеттік медицина университетіндегі</w:t>
            </w:r>
            <w:r w:rsidR="006606E4">
              <w:rPr>
                <w:rFonts w:ascii="Times New Roman" w:hAnsi="Times New Roman" w:cs="Times New Roman"/>
                <w:sz w:val="24"/>
                <w:szCs w:val="24"/>
                <w:lang w:val="kk-KZ"/>
              </w:rPr>
              <w:t xml:space="preserve"> </w:t>
            </w:r>
            <w:r w:rsidR="006606E4" w:rsidRPr="006606E4">
              <w:rPr>
                <w:rFonts w:ascii="Times New Roman" w:hAnsi="Times New Roman" w:cs="Times New Roman"/>
                <w:sz w:val="24"/>
                <w:szCs w:val="24"/>
                <w:lang w:val="kk-KZ"/>
              </w:rPr>
              <w:t xml:space="preserve">электрондық медициналық білім беру институтының </w:t>
            </w:r>
            <w:r w:rsidR="006606E4" w:rsidRPr="006606E4">
              <w:rPr>
                <w:rFonts w:ascii="Times New Roman" w:hAnsi="Times New Roman" w:cs="Times New Roman"/>
                <w:sz w:val="24"/>
                <w:szCs w:val="24"/>
                <w:lang w:val="kk-KZ"/>
              </w:rPr>
              <w:lastRenderedPageBreak/>
              <w:t>базасында</w:t>
            </w:r>
            <w:r w:rsidRPr="00714B75">
              <w:rPr>
                <w:rFonts w:ascii="Times New Roman" w:hAnsi="Times New Roman" w:cs="Times New Roman"/>
                <w:sz w:val="24"/>
                <w:szCs w:val="24"/>
                <w:lang w:val="kk-KZ"/>
              </w:rPr>
              <w:t>, 19-23 мамыр 2025 жыл, Мәскеу, Ресей – 3 дәрежелі диплом.</w:t>
            </w:r>
          </w:p>
        </w:tc>
      </w:tr>
      <w:tr w:rsidR="007E5B68" w:rsidRPr="00034E0E" w14:paraId="0EA47121" w14:textId="77777777" w:rsidTr="005425D9">
        <w:trPr>
          <w:trHeight w:val="1290"/>
        </w:trPr>
        <w:tc>
          <w:tcPr>
            <w:tcW w:w="456" w:type="dxa"/>
            <w:shd w:val="clear" w:color="auto" w:fill="auto"/>
            <w:hideMark/>
          </w:tcPr>
          <w:p w14:paraId="2BA935D2"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lastRenderedPageBreak/>
              <w:t>11</w:t>
            </w:r>
          </w:p>
        </w:tc>
        <w:tc>
          <w:tcPr>
            <w:tcW w:w="4501" w:type="dxa"/>
            <w:shd w:val="clear" w:color="auto" w:fill="auto"/>
            <w:hideMark/>
          </w:tcPr>
          <w:p w14:paraId="15828EC9" w14:textId="5C289E51" w:rsidR="007E5B68" w:rsidRPr="007E5B68" w:rsidRDefault="007E5B68" w:rsidP="007E5B68">
            <w:pPr>
              <w:spacing w:after="0" w:line="240" w:lineRule="auto"/>
              <w:jc w:val="both"/>
              <w:rPr>
                <w:rFonts w:ascii="Times New Roman" w:eastAsia="Times New Roman" w:hAnsi="Times New Roman" w:cs="Times New Roman"/>
                <w:color w:val="000000"/>
                <w:sz w:val="24"/>
                <w:szCs w:val="24"/>
              </w:rPr>
            </w:pPr>
            <w:r w:rsidRPr="007E5B68">
              <w:rPr>
                <w:rStyle w:val="y2iqfc"/>
                <w:rFonts w:ascii="Times New Roman" w:hAnsi="Times New Roman" w:cs="Times New Roman"/>
                <w:sz w:val="24"/>
                <w:szCs w:val="24"/>
                <w:lang w:val="kk-KZ"/>
              </w:rPr>
              <w:t>Оның жетекшілігімен дайындалған Әлемдік Универсиадалардың, Азия чемпионаттарының және Азия ойындарының чемпиондары немесе жүлдегерлері, Еуропа, Әлем және Олимпиада ойындарының чемпиондары немесе жүлдегерлері</w:t>
            </w:r>
          </w:p>
        </w:tc>
        <w:tc>
          <w:tcPr>
            <w:tcW w:w="4394" w:type="dxa"/>
            <w:shd w:val="clear" w:color="auto" w:fill="auto"/>
            <w:hideMark/>
          </w:tcPr>
          <w:p w14:paraId="4CAC7229" w14:textId="2962C6F2" w:rsidR="007E5B68" w:rsidRPr="00951840" w:rsidRDefault="007E5B68" w:rsidP="007E5B6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 </w:t>
            </w:r>
            <w:r w:rsidR="00951840">
              <w:rPr>
                <w:rFonts w:ascii="Times New Roman" w:eastAsia="Times New Roman" w:hAnsi="Times New Roman" w:cs="Times New Roman"/>
                <w:color w:val="000000"/>
                <w:sz w:val="24"/>
                <w:szCs w:val="24"/>
                <w:lang w:val="kk-KZ"/>
              </w:rPr>
              <w:t>жоқ</w:t>
            </w:r>
          </w:p>
        </w:tc>
      </w:tr>
      <w:tr w:rsidR="007E5B68" w:rsidRPr="00034E0E" w14:paraId="368FAD83" w14:textId="77777777" w:rsidTr="009F7E84">
        <w:trPr>
          <w:trHeight w:val="300"/>
        </w:trPr>
        <w:tc>
          <w:tcPr>
            <w:tcW w:w="456" w:type="dxa"/>
            <w:shd w:val="clear" w:color="auto" w:fill="auto"/>
            <w:hideMark/>
          </w:tcPr>
          <w:p w14:paraId="5594B77C" w14:textId="77777777" w:rsidR="007E5B68" w:rsidRPr="00034E0E" w:rsidRDefault="007E5B68" w:rsidP="007E5B68">
            <w:pPr>
              <w:spacing w:after="0" w:line="240" w:lineRule="auto"/>
              <w:rPr>
                <w:rFonts w:ascii="Times New Roman" w:eastAsia="Times New Roman" w:hAnsi="Times New Roman" w:cs="Times New Roman"/>
                <w:color w:val="000000"/>
                <w:sz w:val="24"/>
                <w:szCs w:val="24"/>
              </w:rPr>
            </w:pPr>
            <w:r w:rsidRPr="00034E0E">
              <w:rPr>
                <w:rFonts w:ascii="Times New Roman" w:eastAsia="Times New Roman" w:hAnsi="Times New Roman" w:cs="Times New Roman"/>
                <w:color w:val="000000"/>
                <w:sz w:val="24"/>
                <w:szCs w:val="24"/>
              </w:rPr>
              <w:t>12</w:t>
            </w:r>
          </w:p>
        </w:tc>
        <w:tc>
          <w:tcPr>
            <w:tcW w:w="4501" w:type="dxa"/>
            <w:shd w:val="clear" w:color="auto" w:fill="auto"/>
            <w:hideMark/>
          </w:tcPr>
          <w:p w14:paraId="62FDFC7A" w14:textId="77777777" w:rsidR="007E5B68" w:rsidRPr="007E5B68" w:rsidRDefault="007E5B68" w:rsidP="009F7E84">
            <w:pPr>
              <w:pStyle w:val="1"/>
              <w:spacing w:before="0"/>
              <w:rPr>
                <w:rFonts w:ascii="Times New Roman" w:eastAsia="Times New Roman" w:hAnsi="Times New Roman" w:cs="Times New Roman"/>
                <w:color w:val="auto"/>
                <w:sz w:val="24"/>
                <w:szCs w:val="24"/>
                <w:lang w:eastAsia="ru-RU"/>
              </w:rPr>
            </w:pPr>
            <w:r w:rsidRPr="007E5B68">
              <w:rPr>
                <w:rFonts w:ascii="Times New Roman" w:eastAsia="Times New Roman" w:hAnsi="Times New Roman" w:cs="Times New Roman"/>
                <w:color w:val="auto"/>
                <w:sz w:val="24"/>
                <w:szCs w:val="24"/>
                <w:lang w:val="kk-KZ" w:eastAsia="ru-RU"/>
              </w:rPr>
              <w:t>Қосымша ақпарат</w:t>
            </w:r>
          </w:p>
          <w:p w14:paraId="454FE83D" w14:textId="1D4E6178" w:rsidR="007E5B68" w:rsidRPr="007E5B68" w:rsidRDefault="007E5B68" w:rsidP="009F7E84">
            <w:pPr>
              <w:spacing w:after="0" w:line="240" w:lineRule="auto"/>
              <w:rPr>
                <w:rFonts w:ascii="Times New Roman" w:eastAsia="Times New Roman" w:hAnsi="Times New Roman" w:cs="Times New Roman"/>
                <w:color w:val="000000"/>
                <w:sz w:val="24"/>
                <w:szCs w:val="24"/>
              </w:rPr>
            </w:pPr>
          </w:p>
        </w:tc>
        <w:tc>
          <w:tcPr>
            <w:tcW w:w="4394" w:type="dxa"/>
            <w:shd w:val="clear" w:color="auto" w:fill="auto"/>
            <w:hideMark/>
          </w:tcPr>
          <w:p w14:paraId="5FD26E37" w14:textId="77777777" w:rsidR="00F30F17" w:rsidRPr="00F30F17" w:rsidRDefault="00F30F17" w:rsidP="00F30F17">
            <w:pPr>
              <w:pStyle w:val="a4"/>
              <w:tabs>
                <w:tab w:val="left" w:pos="318"/>
              </w:tabs>
              <w:spacing w:after="0"/>
              <w:ind w:left="0"/>
              <w:jc w:val="both"/>
              <w:rPr>
                <w:sz w:val="24"/>
                <w:szCs w:val="24"/>
              </w:rPr>
            </w:pPr>
            <w:r w:rsidRPr="00F30F17">
              <w:rPr>
                <w:sz w:val="24"/>
                <w:szCs w:val="24"/>
              </w:rPr>
              <w:t>1.</w:t>
            </w:r>
            <w:r w:rsidRPr="00F30F17">
              <w:rPr>
                <w:sz w:val="24"/>
                <w:szCs w:val="24"/>
              </w:rPr>
              <w:tab/>
              <w:t>ҚР ДСМ-</w:t>
            </w:r>
            <w:proofErr w:type="spellStart"/>
            <w:r w:rsidRPr="00F30F17">
              <w:rPr>
                <w:sz w:val="24"/>
                <w:szCs w:val="24"/>
              </w:rPr>
              <w:t>нің</w:t>
            </w:r>
            <w:proofErr w:type="spellEnd"/>
            <w:r w:rsidRPr="00F30F17">
              <w:rPr>
                <w:sz w:val="24"/>
                <w:szCs w:val="24"/>
              </w:rPr>
              <w:t xml:space="preserve"> 2018 </w:t>
            </w:r>
            <w:proofErr w:type="spellStart"/>
            <w:r w:rsidRPr="00F30F17">
              <w:rPr>
                <w:sz w:val="24"/>
                <w:szCs w:val="24"/>
              </w:rPr>
              <w:t>жылғы</w:t>
            </w:r>
            <w:proofErr w:type="spellEnd"/>
            <w:r w:rsidRPr="00F30F17">
              <w:rPr>
                <w:sz w:val="24"/>
                <w:szCs w:val="24"/>
              </w:rPr>
              <w:t xml:space="preserve"> "</w:t>
            </w:r>
            <w:proofErr w:type="spellStart"/>
            <w:r w:rsidRPr="00F30F17">
              <w:rPr>
                <w:sz w:val="24"/>
                <w:szCs w:val="24"/>
              </w:rPr>
              <w:t>Денсаулық</w:t>
            </w:r>
            <w:proofErr w:type="spellEnd"/>
            <w:r w:rsidRPr="00F30F17">
              <w:rPr>
                <w:sz w:val="24"/>
                <w:szCs w:val="24"/>
              </w:rPr>
              <w:t xml:space="preserve"> </w:t>
            </w:r>
            <w:proofErr w:type="spellStart"/>
            <w:r w:rsidRPr="00F30F17">
              <w:rPr>
                <w:sz w:val="24"/>
                <w:szCs w:val="24"/>
              </w:rPr>
              <w:t>сақтау</w:t>
            </w:r>
            <w:proofErr w:type="spellEnd"/>
            <w:r w:rsidRPr="00F30F17">
              <w:rPr>
                <w:sz w:val="24"/>
                <w:szCs w:val="24"/>
              </w:rPr>
              <w:t xml:space="preserve"> </w:t>
            </w:r>
            <w:proofErr w:type="spellStart"/>
            <w:r w:rsidRPr="00F30F17">
              <w:rPr>
                <w:sz w:val="24"/>
                <w:szCs w:val="24"/>
              </w:rPr>
              <w:t>ісінің</w:t>
            </w:r>
            <w:proofErr w:type="spellEnd"/>
            <w:r w:rsidRPr="00F30F17">
              <w:rPr>
                <w:sz w:val="24"/>
                <w:szCs w:val="24"/>
              </w:rPr>
              <w:t xml:space="preserve"> </w:t>
            </w:r>
            <w:proofErr w:type="spellStart"/>
            <w:r w:rsidRPr="00F30F17">
              <w:rPr>
                <w:sz w:val="24"/>
                <w:szCs w:val="24"/>
              </w:rPr>
              <w:t>үздігі</w:t>
            </w:r>
            <w:proofErr w:type="spellEnd"/>
            <w:r w:rsidRPr="00F30F17">
              <w:rPr>
                <w:sz w:val="24"/>
                <w:szCs w:val="24"/>
              </w:rPr>
              <w:t xml:space="preserve">", 2020 </w:t>
            </w:r>
            <w:proofErr w:type="spellStart"/>
            <w:r w:rsidRPr="00F30F17">
              <w:rPr>
                <w:sz w:val="24"/>
                <w:szCs w:val="24"/>
              </w:rPr>
              <w:t>жылғы</w:t>
            </w:r>
            <w:proofErr w:type="spellEnd"/>
            <w:r w:rsidRPr="00F30F17">
              <w:rPr>
                <w:sz w:val="24"/>
                <w:szCs w:val="24"/>
              </w:rPr>
              <w:t xml:space="preserve"> "</w:t>
            </w:r>
            <w:proofErr w:type="spellStart"/>
            <w:r w:rsidRPr="00F30F17">
              <w:rPr>
                <w:sz w:val="24"/>
                <w:szCs w:val="24"/>
              </w:rPr>
              <w:t>Денсаулық</w:t>
            </w:r>
            <w:proofErr w:type="spellEnd"/>
            <w:r w:rsidRPr="00F30F17">
              <w:rPr>
                <w:sz w:val="24"/>
                <w:szCs w:val="24"/>
              </w:rPr>
              <w:t xml:space="preserve"> </w:t>
            </w:r>
            <w:proofErr w:type="spellStart"/>
            <w:r w:rsidRPr="00F30F17">
              <w:rPr>
                <w:sz w:val="24"/>
                <w:szCs w:val="24"/>
              </w:rPr>
              <w:t>сақтау</w:t>
            </w:r>
            <w:proofErr w:type="spellEnd"/>
            <w:r w:rsidRPr="00F30F17">
              <w:rPr>
                <w:sz w:val="24"/>
                <w:szCs w:val="24"/>
              </w:rPr>
              <w:t xml:space="preserve"> </w:t>
            </w:r>
            <w:proofErr w:type="spellStart"/>
            <w:r w:rsidRPr="00F30F17">
              <w:rPr>
                <w:sz w:val="24"/>
                <w:szCs w:val="24"/>
              </w:rPr>
              <w:t>ісіне</w:t>
            </w:r>
            <w:proofErr w:type="spellEnd"/>
            <w:r w:rsidRPr="00F30F17">
              <w:rPr>
                <w:sz w:val="24"/>
                <w:szCs w:val="24"/>
              </w:rPr>
              <w:t xml:space="preserve"> </w:t>
            </w:r>
            <w:proofErr w:type="spellStart"/>
            <w:r w:rsidRPr="00F30F17">
              <w:rPr>
                <w:sz w:val="24"/>
                <w:szCs w:val="24"/>
              </w:rPr>
              <w:t>қосқан</w:t>
            </w:r>
            <w:proofErr w:type="spellEnd"/>
            <w:r w:rsidRPr="00F30F17">
              <w:rPr>
                <w:sz w:val="24"/>
                <w:szCs w:val="24"/>
              </w:rPr>
              <w:t xml:space="preserve"> </w:t>
            </w:r>
            <w:proofErr w:type="spellStart"/>
            <w:r w:rsidRPr="00F30F17">
              <w:rPr>
                <w:sz w:val="24"/>
                <w:szCs w:val="24"/>
              </w:rPr>
              <w:t>үлесі</w:t>
            </w:r>
            <w:proofErr w:type="spellEnd"/>
            <w:r w:rsidRPr="00F30F17">
              <w:rPr>
                <w:sz w:val="24"/>
                <w:szCs w:val="24"/>
              </w:rPr>
              <w:t xml:space="preserve"> </w:t>
            </w:r>
            <w:proofErr w:type="spellStart"/>
            <w:r w:rsidRPr="00F30F17">
              <w:rPr>
                <w:sz w:val="24"/>
                <w:szCs w:val="24"/>
              </w:rPr>
              <w:t>үшін</w:t>
            </w:r>
            <w:proofErr w:type="spellEnd"/>
            <w:r w:rsidRPr="00F30F17">
              <w:rPr>
                <w:sz w:val="24"/>
                <w:szCs w:val="24"/>
              </w:rPr>
              <w:t xml:space="preserve">" </w:t>
            </w:r>
            <w:proofErr w:type="spellStart"/>
            <w:r w:rsidRPr="00F30F17">
              <w:rPr>
                <w:sz w:val="24"/>
                <w:szCs w:val="24"/>
              </w:rPr>
              <w:t>төсбелгілерімен</w:t>
            </w:r>
            <w:proofErr w:type="spellEnd"/>
            <w:r w:rsidRPr="00F30F17">
              <w:rPr>
                <w:sz w:val="24"/>
                <w:szCs w:val="24"/>
              </w:rPr>
              <w:t xml:space="preserve">, </w:t>
            </w:r>
            <w:proofErr w:type="spellStart"/>
            <w:r w:rsidRPr="00F30F17">
              <w:rPr>
                <w:sz w:val="24"/>
                <w:szCs w:val="24"/>
              </w:rPr>
              <w:t>Денсаулық</w:t>
            </w:r>
            <w:proofErr w:type="spellEnd"/>
            <w:r w:rsidRPr="00F30F17">
              <w:rPr>
                <w:sz w:val="24"/>
                <w:szCs w:val="24"/>
              </w:rPr>
              <w:t xml:space="preserve"> </w:t>
            </w:r>
            <w:proofErr w:type="spellStart"/>
            <w:r w:rsidRPr="00F30F17">
              <w:rPr>
                <w:sz w:val="24"/>
                <w:szCs w:val="24"/>
              </w:rPr>
              <w:t>сақтау</w:t>
            </w:r>
            <w:proofErr w:type="spellEnd"/>
            <w:r w:rsidRPr="00F30F17">
              <w:rPr>
                <w:sz w:val="24"/>
                <w:szCs w:val="24"/>
              </w:rPr>
              <w:t xml:space="preserve"> </w:t>
            </w:r>
            <w:proofErr w:type="spellStart"/>
            <w:r w:rsidRPr="00F30F17">
              <w:rPr>
                <w:sz w:val="24"/>
                <w:szCs w:val="24"/>
              </w:rPr>
              <w:t>министрінің</w:t>
            </w:r>
            <w:proofErr w:type="spellEnd"/>
            <w:r w:rsidRPr="00F30F17">
              <w:rPr>
                <w:sz w:val="24"/>
                <w:szCs w:val="24"/>
              </w:rPr>
              <w:t xml:space="preserve"> 2025 </w:t>
            </w:r>
            <w:proofErr w:type="spellStart"/>
            <w:r w:rsidRPr="00F30F17">
              <w:rPr>
                <w:sz w:val="24"/>
                <w:szCs w:val="24"/>
              </w:rPr>
              <w:t>жылғы</w:t>
            </w:r>
            <w:proofErr w:type="spellEnd"/>
            <w:r w:rsidRPr="00F30F17">
              <w:rPr>
                <w:sz w:val="24"/>
                <w:szCs w:val="24"/>
              </w:rPr>
              <w:t xml:space="preserve"> "</w:t>
            </w:r>
            <w:proofErr w:type="spellStart"/>
            <w:r w:rsidRPr="00F30F17">
              <w:rPr>
                <w:sz w:val="24"/>
                <w:szCs w:val="24"/>
              </w:rPr>
              <w:t>Құрмет</w:t>
            </w:r>
            <w:proofErr w:type="spellEnd"/>
            <w:r w:rsidRPr="00F30F17">
              <w:rPr>
                <w:sz w:val="24"/>
                <w:szCs w:val="24"/>
              </w:rPr>
              <w:t xml:space="preserve"> </w:t>
            </w:r>
            <w:proofErr w:type="spellStart"/>
            <w:r w:rsidRPr="00F30F17">
              <w:rPr>
                <w:sz w:val="24"/>
                <w:szCs w:val="24"/>
              </w:rPr>
              <w:t>грамотасымен</w:t>
            </w:r>
            <w:proofErr w:type="spellEnd"/>
            <w:r w:rsidRPr="00F30F17">
              <w:rPr>
                <w:sz w:val="24"/>
                <w:szCs w:val="24"/>
              </w:rPr>
              <w:t xml:space="preserve">", Аманат </w:t>
            </w:r>
            <w:proofErr w:type="spellStart"/>
            <w:r w:rsidRPr="00F30F17">
              <w:rPr>
                <w:sz w:val="24"/>
                <w:szCs w:val="24"/>
              </w:rPr>
              <w:t>партиясының</w:t>
            </w:r>
            <w:proofErr w:type="spellEnd"/>
            <w:r w:rsidRPr="00F30F17">
              <w:rPr>
                <w:sz w:val="24"/>
                <w:szCs w:val="24"/>
              </w:rPr>
              <w:t xml:space="preserve"> "</w:t>
            </w:r>
            <w:proofErr w:type="spellStart"/>
            <w:r w:rsidRPr="00F30F17">
              <w:rPr>
                <w:sz w:val="24"/>
                <w:szCs w:val="24"/>
              </w:rPr>
              <w:t>Алғыс</w:t>
            </w:r>
            <w:proofErr w:type="spellEnd"/>
            <w:r w:rsidRPr="00F30F17">
              <w:rPr>
                <w:sz w:val="24"/>
                <w:szCs w:val="24"/>
              </w:rPr>
              <w:t xml:space="preserve"> </w:t>
            </w:r>
            <w:proofErr w:type="spellStart"/>
            <w:r w:rsidRPr="00F30F17">
              <w:rPr>
                <w:sz w:val="24"/>
                <w:szCs w:val="24"/>
              </w:rPr>
              <w:t>хатымен</w:t>
            </w:r>
            <w:proofErr w:type="spellEnd"/>
            <w:r w:rsidRPr="00F30F17">
              <w:rPr>
                <w:sz w:val="24"/>
                <w:szCs w:val="24"/>
              </w:rPr>
              <w:t xml:space="preserve">" </w:t>
            </w:r>
            <w:proofErr w:type="spellStart"/>
            <w:r w:rsidRPr="00F30F17">
              <w:rPr>
                <w:sz w:val="24"/>
                <w:szCs w:val="24"/>
              </w:rPr>
              <w:t>марапатталған</w:t>
            </w:r>
            <w:proofErr w:type="spellEnd"/>
            <w:r w:rsidRPr="00F30F17">
              <w:rPr>
                <w:sz w:val="24"/>
                <w:szCs w:val="24"/>
              </w:rPr>
              <w:t>.</w:t>
            </w:r>
          </w:p>
          <w:p w14:paraId="26DB1D08" w14:textId="77777777" w:rsidR="00F30F17" w:rsidRPr="00F30F17" w:rsidRDefault="00F30F17" w:rsidP="00F30F17">
            <w:pPr>
              <w:pStyle w:val="a4"/>
              <w:tabs>
                <w:tab w:val="left" w:pos="318"/>
              </w:tabs>
              <w:spacing w:after="0"/>
              <w:ind w:left="0"/>
              <w:jc w:val="both"/>
              <w:rPr>
                <w:sz w:val="24"/>
                <w:szCs w:val="24"/>
              </w:rPr>
            </w:pPr>
            <w:r w:rsidRPr="00F30F17">
              <w:rPr>
                <w:sz w:val="24"/>
                <w:szCs w:val="24"/>
              </w:rPr>
              <w:t>2.</w:t>
            </w:r>
            <w:r w:rsidRPr="00F30F17">
              <w:rPr>
                <w:sz w:val="24"/>
                <w:szCs w:val="24"/>
              </w:rPr>
              <w:tab/>
            </w:r>
            <w:proofErr w:type="spellStart"/>
            <w:r w:rsidRPr="00F30F17">
              <w:rPr>
                <w:sz w:val="24"/>
                <w:szCs w:val="24"/>
              </w:rPr>
              <w:t>Көптеген</w:t>
            </w:r>
            <w:proofErr w:type="spellEnd"/>
            <w:r w:rsidRPr="00F30F17">
              <w:rPr>
                <w:sz w:val="24"/>
                <w:szCs w:val="24"/>
              </w:rPr>
              <w:t xml:space="preserve"> </w:t>
            </w:r>
            <w:proofErr w:type="spellStart"/>
            <w:r w:rsidRPr="00F30F17">
              <w:rPr>
                <w:sz w:val="24"/>
                <w:szCs w:val="24"/>
              </w:rPr>
              <w:t>ғылыми</w:t>
            </w:r>
            <w:proofErr w:type="spellEnd"/>
            <w:r w:rsidRPr="00F30F17">
              <w:rPr>
                <w:sz w:val="24"/>
                <w:szCs w:val="24"/>
              </w:rPr>
              <w:t xml:space="preserve"> </w:t>
            </w:r>
            <w:proofErr w:type="spellStart"/>
            <w:r w:rsidRPr="00F30F17">
              <w:rPr>
                <w:sz w:val="24"/>
                <w:szCs w:val="24"/>
              </w:rPr>
              <w:t>жобаларды</w:t>
            </w:r>
            <w:proofErr w:type="spellEnd"/>
            <w:r w:rsidRPr="00F30F17">
              <w:rPr>
                <w:sz w:val="24"/>
                <w:szCs w:val="24"/>
              </w:rPr>
              <w:t xml:space="preserve">, </w:t>
            </w:r>
            <w:proofErr w:type="spellStart"/>
            <w:r w:rsidRPr="00F30F17">
              <w:rPr>
                <w:sz w:val="24"/>
                <w:szCs w:val="24"/>
              </w:rPr>
              <w:t>клиникалық</w:t>
            </w:r>
            <w:proofErr w:type="spellEnd"/>
            <w:r w:rsidRPr="00F30F17">
              <w:rPr>
                <w:sz w:val="24"/>
                <w:szCs w:val="24"/>
              </w:rPr>
              <w:t xml:space="preserve"> </w:t>
            </w:r>
            <w:proofErr w:type="spellStart"/>
            <w:r w:rsidRPr="00F30F17">
              <w:rPr>
                <w:sz w:val="24"/>
                <w:szCs w:val="24"/>
              </w:rPr>
              <w:t>зерттеулерді</w:t>
            </w:r>
            <w:proofErr w:type="spellEnd"/>
            <w:r w:rsidRPr="00F30F17">
              <w:rPr>
                <w:sz w:val="24"/>
                <w:szCs w:val="24"/>
              </w:rPr>
              <w:t xml:space="preserve"> </w:t>
            </w:r>
            <w:proofErr w:type="spellStart"/>
            <w:r w:rsidRPr="00F30F17">
              <w:rPr>
                <w:sz w:val="24"/>
                <w:szCs w:val="24"/>
              </w:rPr>
              <w:t>жүзеге</w:t>
            </w:r>
            <w:proofErr w:type="spellEnd"/>
            <w:r w:rsidRPr="00F30F17">
              <w:rPr>
                <w:sz w:val="24"/>
                <w:szCs w:val="24"/>
              </w:rPr>
              <w:t xml:space="preserve"> </w:t>
            </w:r>
            <w:proofErr w:type="spellStart"/>
            <w:r w:rsidRPr="00F30F17">
              <w:rPr>
                <w:sz w:val="24"/>
                <w:szCs w:val="24"/>
              </w:rPr>
              <w:t>асыруға</w:t>
            </w:r>
            <w:proofErr w:type="spellEnd"/>
            <w:r w:rsidRPr="00F30F17">
              <w:rPr>
                <w:sz w:val="24"/>
                <w:szCs w:val="24"/>
              </w:rPr>
              <w:t xml:space="preserve"> </w:t>
            </w:r>
            <w:proofErr w:type="spellStart"/>
            <w:r w:rsidRPr="00F30F17">
              <w:rPr>
                <w:sz w:val="24"/>
                <w:szCs w:val="24"/>
              </w:rPr>
              <w:t>қатысты</w:t>
            </w:r>
            <w:proofErr w:type="spellEnd"/>
            <w:r w:rsidRPr="00F30F17">
              <w:rPr>
                <w:sz w:val="24"/>
                <w:szCs w:val="24"/>
              </w:rPr>
              <w:t>.</w:t>
            </w:r>
          </w:p>
          <w:p w14:paraId="0D9EBE62" w14:textId="77777777" w:rsidR="00AF3AAF" w:rsidRDefault="00F30F17" w:rsidP="00F30F17">
            <w:pPr>
              <w:pStyle w:val="a4"/>
              <w:tabs>
                <w:tab w:val="left" w:pos="318"/>
              </w:tabs>
              <w:spacing w:after="0"/>
              <w:ind w:left="0"/>
              <w:jc w:val="both"/>
              <w:rPr>
                <w:sz w:val="24"/>
                <w:szCs w:val="24"/>
              </w:rPr>
            </w:pPr>
            <w:r w:rsidRPr="00F30F17">
              <w:rPr>
                <w:sz w:val="24"/>
                <w:szCs w:val="24"/>
              </w:rPr>
              <w:t>3.</w:t>
            </w:r>
            <w:r w:rsidRPr="00F30F17">
              <w:rPr>
                <w:sz w:val="24"/>
                <w:szCs w:val="24"/>
              </w:rPr>
              <w:tab/>
              <w:t xml:space="preserve">2021 </w:t>
            </w:r>
            <w:proofErr w:type="spellStart"/>
            <w:r w:rsidRPr="00F30F17">
              <w:rPr>
                <w:sz w:val="24"/>
                <w:szCs w:val="24"/>
              </w:rPr>
              <w:t>жылдан</w:t>
            </w:r>
            <w:proofErr w:type="spellEnd"/>
            <w:r w:rsidRPr="00F30F17">
              <w:rPr>
                <w:sz w:val="24"/>
                <w:szCs w:val="24"/>
              </w:rPr>
              <w:t xml:space="preserve"> </w:t>
            </w:r>
            <w:proofErr w:type="spellStart"/>
            <w:r w:rsidRPr="00F30F17">
              <w:rPr>
                <w:sz w:val="24"/>
                <w:szCs w:val="24"/>
              </w:rPr>
              <w:t>бастап</w:t>
            </w:r>
            <w:proofErr w:type="spellEnd"/>
            <w:r w:rsidRPr="00F30F17">
              <w:rPr>
                <w:sz w:val="24"/>
                <w:szCs w:val="24"/>
              </w:rPr>
              <w:t xml:space="preserve"> ҚР ДСМ бас </w:t>
            </w:r>
            <w:proofErr w:type="spellStart"/>
            <w:r w:rsidRPr="00F30F17">
              <w:rPr>
                <w:sz w:val="24"/>
                <w:szCs w:val="24"/>
              </w:rPr>
              <w:t>штаттан</w:t>
            </w:r>
            <w:proofErr w:type="spellEnd"/>
            <w:r w:rsidRPr="00F30F17">
              <w:rPr>
                <w:sz w:val="24"/>
                <w:szCs w:val="24"/>
              </w:rPr>
              <w:t xml:space="preserve"> </w:t>
            </w:r>
            <w:proofErr w:type="spellStart"/>
            <w:r w:rsidRPr="00F30F17">
              <w:rPr>
                <w:sz w:val="24"/>
                <w:szCs w:val="24"/>
              </w:rPr>
              <w:t>тыс</w:t>
            </w:r>
            <w:proofErr w:type="spellEnd"/>
            <w:r w:rsidRPr="00F30F17">
              <w:rPr>
                <w:sz w:val="24"/>
                <w:szCs w:val="24"/>
              </w:rPr>
              <w:t xml:space="preserve"> </w:t>
            </w:r>
            <w:proofErr w:type="spellStart"/>
            <w:r w:rsidRPr="00F30F17">
              <w:rPr>
                <w:sz w:val="24"/>
                <w:szCs w:val="24"/>
              </w:rPr>
              <w:t>балалар</w:t>
            </w:r>
            <w:proofErr w:type="spellEnd"/>
            <w:r w:rsidRPr="00F30F17">
              <w:rPr>
                <w:sz w:val="24"/>
                <w:szCs w:val="24"/>
              </w:rPr>
              <w:t xml:space="preserve"> </w:t>
            </w:r>
            <w:proofErr w:type="spellStart"/>
            <w:r w:rsidRPr="00F30F17">
              <w:rPr>
                <w:sz w:val="24"/>
                <w:szCs w:val="24"/>
              </w:rPr>
              <w:t>онкологы</w:t>
            </w:r>
            <w:proofErr w:type="spellEnd"/>
            <w:r w:rsidRPr="00F30F17">
              <w:rPr>
                <w:sz w:val="24"/>
                <w:szCs w:val="24"/>
              </w:rPr>
              <w:t xml:space="preserve"> </w:t>
            </w:r>
            <w:proofErr w:type="spellStart"/>
            <w:r w:rsidRPr="00F30F17">
              <w:rPr>
                <w:sz w:val="24"/>
                <w:szCs w:val="24"/>
              </w:rPr>
              <w:t>және</w:t>
            </w:r>
            <w:proofErr w:type="spellEnd"/>
            <w:r w:rsidRPr="00F30F17">
              <w:rPr>
                <w:sz w:val="24"/>
                <w:szCs w:val="24"/>
              </w:rPr>
              <w:t xml:space="preserve"> </w:t>
            </w:r>
            <w:proofErr w:type="spellStart"/>
            <w:r w:rsidRPr="00F30F17">
              <w:rPr>
                <w:sz w:val="24"/>
                <w:szCs w:val="24"/>
              </w:rPr>
              <w:t>гематологы</w:t>
            </w:r>
            <w:proofErr w:type="spellEnd"/>
            <w:r w:rsidRPr="00F30F17">
              <w:rPr>
                <w:sz w:val="24"/>
                <w:szCs w:val="24"/>
              </w:rPr>
              <w:t xml:space="preserve"> </w:t>
            </w:r>
            <w:proofErr w:type="spellStart"/>
            <w:r w:rsidRPr="00F30F17">
              <w:rPr>
                <w:sz w:val="24"/>
                <w:szCs w:val="24"/>
              </w:rPr>
              <w:t>болып</w:t>
            </w:r>
            <w:proofErr w:type="spellEnd"/>
            <w:r w:rsidRPr="00F30F17">
              <w:rPr>
                <w:sz w:val="24"/>
                <w:szCs w:val="24"/>
              </w:rPr>
              <w:t xml:space="preserve"> </w:t>
            </w:r>
            <w:proofErr w:type="spellStart"/>
            <w:r w:rsidRPr="00F30F17">
              <w:rPr>
                <w:sz w:val="24"/>
                <w:szCs w:val="24"/>
              </w:rPr>
              <w:t>табылады</w:t>
            </w:r>
            <w:proofErr w:type="spellEnd"/>
            <w:r w:rsidRPr="00F30F17">
              <w:rPr>
                <w:sz w:val="24"/>
                <w:szCs w:val="24"/>
              </w:rPr>
              <w:t xml:space="preserve">. </w:t>
            </w:r>
          </w:p>
          <w:p w14:paraId="3A893768" w14:textId="77777777" w:rsidR="00AF3AAF" w:rsidRDefault="00AF3AAF" w:rsidP="00F30F17">
            <w:pPr>
              <w:pStyle w:val="a4"/>
              <w:tabs>
                <w:tab w:val="left" w:pos="318"/>
              </w:tabs>
              <w:spacing w:after="0"/>
              <w:ind w:left="0"/>
              <w:jc w:val="both"/>
              <w:rPr>
                <w:sz w:val="24"/>
                <w:szCs w:val="24"/>
              </w:rPr>
            </w:pPr>
            <w:r>
              <w:rPr>
                <w:sz w:val="24"/>
                <w:szCs w:val="24"/>
                <w:lang w:val="kk-KZ"/>
              </w:rPr>
              <w:t xml:space="preserve">4. </w:t>
            </w:r>
            <w:proofErr w:type="spellStart"/>
            <w:r w:rsidR="00F30F17" w:rsidRPr="00F30F17">
              <w:rPr>
                <w:sz w:val="24"/>
                <w:szCs w:val="24"/>
              </w:rPr>
              <w:t>Дайындық</w:t>
            </w:r>
            <w:proofErr w:type="spellEnd"/>
            <w:r w:rsidR="00F30F17" w:rsidRPr="00F30F17">
              <w:rPr>
                <w:sz w:val="24"/>
                <w:szCs w:val="24"/>
              </w:rPr>
              <w:t xml:space="preserve"> </w:t>
            </w:r>
            <w:proofErr w:type="spellStart"/>
            <w:r w:rsidR="00F30F17" w:rsidRPr="00F30F17">
              <w:rPr>
                <w:sz w:val="24"/>
                <w:szCs w:val="24"/>
              </w:rPr>
              <w:t>бағыты</w:t>
            </w:r>
            <w:proofErr w:type="spellEnd"/>
            <w:r w:rsidR="00F30F17" w:rsidRPr="00F30F17">
              <w:rPr>
                <w:sz w:val="24"/>
                <w:szCs w:val="24"/>
              </w:rPr>
              <w:t xml:space="preserve"> </w:t>
            </w:r>
            <w:proofErr w:type="spellStart"/>
            <w:r w:rsidR="00F30F17" w:rsidRPr="00F30F17">
              <w:rPr>
                <w:sz w:val="24"/>
                <w:szCs w:val="24"/>
              </w:rPr>
              <w:t>бойынша</w:t>
            </w:r>
            <w:proofErr w:type="spellEnd"/>
            <w:r w:rsidR="00F30F17" w:rsidRPr="00F30F17">
              <w:rPr>
                <w:sz w:val="24"/>
                <w:szCs w:val="24"/>
              </w:rPr>
              <w:t xml:space="preserve"> </w:t>
            </w:r>
            <w:proofErr w:type="spellStart"/>
            <w:r w:rsidR="00F30F17" w:rsidRPr="00F30F17">
              <w:rPr>
                <w:sz w:val="24"/>
                <w:szCs w:val="24"/>
              </w:rPr>
              <w:t>жобаларды</w:t>
            </w:r>
            <w:proofErr w:type="spellEnd"/>
            <w:r w:rsidR="00F30F17" w:rsidRPr="00F30F17">
              <w:rPr>
                <w:sz w:val="24"/>
                <w:szCs w:val="24"/>
              </w:rPr>
              <w:t xml:space="preserve"> </w:t>
            </w:r>
            <w:proofErr w:type="spellStart"/>
            <w:r w:rsidR="00F30F17" w:rsidRPr="00F30F17">
              <w:rPr>
                <w:sz w:val="24"/>
                <w:szCs w:val="24"/>
              </w:rPr>
              <w:t>басқару</w:t>
            </w:r>
            <w:proofErr w:type="spellEnd"/>
            <w:r w:rsidR="00F30F17" w:rsidRPr="00F30F17">
              <w:rPr>
                <w:sz w:val="24"/>
                <w:szCs w:val="24"/>
              </w:rPr>
              <w:t xml:space="preserve"> </w:t>
            </w:r>
            <w:proofErr w:type="spellStart"/>
            <w:r w:rsidR="00F30F17" w:rsidRPr="00F30F17">
              <w:rPr>
                <w:sz w:val="24"/>
                <w:szCs w:val="24"/>
              </w:rPr>
              <w:t>тобы</w:t>
            </w:r>
            <w:proofErr w:type="spellEnd"/>
            <w:r w:rsidR="00F30F17" w:rsidRPr="00F30F17">
              <w:rPr>
                <w:sz w:val="24"/>
                <w:szCs w:val="24"/>
              </w:rPr>
              <w:t xml:space="preserve"> (ЖБТ) </w:t>
            </w:r>
            <w:proofErr w:type="spellStart"/>
            <w:r w:rsidR="00F30F17" w:rsidRPr="00F30F17">
              <w:rPr>
                <w:sz w:val="24"/>
                <w:szCs w:val="24"/>
              </w:rPr>
              <w:t>комитеттерінің</w:t>
            </w:r>
            <w:proofErr w:type="spellEnd"/>
            <w:r w:rsidR="00F30F17" w:rsidRPr="00F30F17">
              <w:rPr>
                <w:sz w:val="24"/>
                <w:szCs w:val="24"/>
              </w:rPr>
              <w:t xml:space="preserve"> "</w:t>
            </w:r>
            <w:proofErr w:type="spellStart"/>
            <w:r w:rsidR="00F30F17" w:rsidRPr="00F30F17">
              <w:rPr>
                <w:sz w:val="24"/>
                <w:szCs w:val="24"/>
              </w:rPr>
              <w:t>Балалар</w:t>
            </w:r>
            <w:proofErr w:type="spellEnd"/>
            <w:r w:rsidR="00F30F17" w:rsidRPr="00F30F17">
              <w:rPr>
                <w:sz w:val="24"/>
                <w:szCs w:val="24"/>
              </w:rPr>
              <w:t xml:space="preserve"> онкология</w:t>
            </w:r>
            <w:r w:rsidR="00F30F17">
              <w:rPr>
                <w:sz w:val="24"/>
                <w:szCs w:val="24"/>
                <w:lang w:val="kk-KZ"/>
              </w:rPr>
              <w:t>сы</w:t>
            </w:r>
            <w:r w:rsidR="00F30F17" w:rsidRPr="00F30F17">
              <w:rPr>
                <w:sz w:val="24"/>
                <w:szCs w:val="24"/>
              </w:rPr>
              <w:t xml:space="preserve"> </w:t>
            </w:r>
            <w:proofErr w:type="spellStart"/>
            <w:r w:rsidR="00F30F17" w:rsidRPr="00F30F17">
              <w:rPr>
                <w:sz w:val="24"/>
                <w:szCs w:val="24"/>
              </w:rPr>
              <w:t>және</w:t>
            </w:r>
            <w:proofErr w:type="spellEnd"/>
            <w:r w:rsidR="00F30F17" w:rsidRPr="00F30F17">
              <w:rPr>
                <w:sz w:val="24"/>
                <w:szCs w:val="24"/>
              </w:rPr>
              <w:t xml:space="preserve"> </w:t>
            </w:r>
            <w:proofErr w:type="spellStart"/>
            <w:r w:rsidR="00F30F17" w:rsidRPr="00F30F17">
              <w:rPr>
                <w:sz w:val="24"/>
                <w:szCs w:val="24"/>
              </w:rPr>
              <w:t>гематологиясы</w:t>
            </w:r>
            <w:proofErr w:type="spellEnd"/>
            <w:r w:rsidR="00F30F17" w:rsidRPr="00F30F17">
              <w:rPr>
                <w:sz w:val="24"/>
                <w:szCs w:val="24"/>
              </w:rPr>
              <w:t>"</w:t>
            </w:r>
            <w:r w:rsidR="00F30F17">
              <w:rPr>
                <w:sz w:val="24"/>
                <w:szCs w:val="24"/>
                <w:lang w:val="kk-KZ"/>
              </w:rPr>
              <w:t xml:space="preserve"> </w:t>
            </w:r>
            <w:r w:rsidR="00F30F17" w:rsidRPr="00F30F17">
              <w:rPr>
                <w:sz w:val="24"/>
                <w:szCs w:val="24"/>
              </w:rPr>
              <w:t xml:space="preserve">– </w:t>
            </w:r>
            <w:proofErr w:type="spellStart"/>
            <w:r w:rsidR="00F30F17" w:rsidRPr="00F30F17">
              <w:rPr>
                <w:sz w:val="24"/>
                <w:szCs w:val="24"/>
              </w:rPr>
              <w:t>денсаулық</w:t>
            </w:r>
            <w:proofErr w:type="spellEnd"/>
            <w:r w:rsidR="00F30F17" w:rsidRPr="00F30F17">
              <w:rPr>
                <w:sz w:val="24"/>
                <w:szCs w:val="24"/>
              </w:rPr>
              <w:t xml:space="preserve"> </w:t>
            </w:r>
            <w:proofErr w:type="spellStart"/>
            <w:r w:rsidR="00F30F17" w:rsidRPr="00F30F17">
              <w:rPr>
                <w:sz w:val="24"/>
                <w:szCs w:val="24"/>
              </w:rPr>
              <w:t>сақтау</w:t>
            </w:r>
            <w:proofErr w:type="spellEnd"/>
            <w:r w:rsidR="00F30F17" w:rsidRPr="00F30F17">
              <w:rPr>
                <w:sz w:val="24"/>
                <w:szCs w:val="24"/>
              </w:rPr>
              <w:t xml:space="preserve"> (</w:t>
            </w:r>
            <w:proofErr w:type="spellStart"/>
            <w:r w:rsidR="00F30F17" w:rsidRPr="00F30F17">
              <w:rPr>
                <w:sz w:val="24"/>
                <w:szCs w:val="24"/>
              </w:rPr>
              <w:t>Оқу-әдістемелік</w:t>
            </w:r>
            <w:proofErr w:type="spellEnd"/>
            <w:r w:rsidR="00F30F17" w:rsidRPr="00F30F17">
              <w:rPr>
                <w:sz w:val="24"/>
                <w:szCs w:val="24"/>
              </w:rPr>
              <w:t xml:space="preserve"> </w:t>
            </w:r>
            <w:proofErr w:type="spellStart"/>
            <w:r w:rsidR="00F30F17" w:rsidRPr="00F30F17">
              <w:rPr>
                <w:sz w:val="24"/>
                <w:szCs w:val="24"/>
              </w:rPr>
              <w:t>бірлестік</w:t>
            </w:r>
            <w:proofErr w:type="spellEnd"/>
            <w:r w:rsidR="00F30F17" w:rsidRPr="00F30F17">
              <w:rPr>
                <w:sz w:val="24"/>
                <w:szCs w:val="24"/>
              </w:rPr>
              <w:t>-</w:t>
            </w:r>
            <w:r w:rsidR="00F30F17">
              <w:rPr>
                <w:sz w:val="24"/>
                <w:szCs w:val="24"/>
                <w:lang w:val="kk-KZ"/>
              </w:rPr>
              <w:t xml:space="preserve"> </w:t>
            </w:r>
            <w:r w:rsidR="00F30F17" w:rsidRPr="00F30F17">
              <w:rPr>
                <w:sz w:val="24"/>
                <w:szCs w:val="24"/>
              </w:rPr>
              <w:t>ОӘБ)</w:t>
            </w:r>
            <w:r w:rsidR="00F30F17">
              <w:rPr>
                <w:sz w:val="24"/>
                <w:szCs w:val="24"/>
                <w:lang w:val="kk-KZ"/>
              </w:rPr>
              <w:t xml:space="preserve"> </w:t>
            </w:r>
            <w:proofErr w:type="spellStart"/>
            <w:r w:rsidR="00F30F17" w:rsidRPr="00F30F17">
              <w:rPr>
                <w:sz w:val="24"/>
                <w:szCs w:val="24"/>
              </w:rPr>
              <w:t>комитетінің</w:t>
            </w:r>
            <w:proofErr w:type="spellEnd"/>
            <w:r w:rsidR="00F30F17" w:rsidRPr="00F30F17">
              <w:rPr>
                <w:sz w:val="24"/>
                <w:szCs w:val="24"/>
              </w:rPr>
              <w:t xml:space="preserve"> </w:t>
            </w:r>
            <w:proofErr w:type="spellStart"/>
            <w:r w:rsidR="00F30F17" w:rsidRPr="00F30F17">
              <w:rPr>
                <w:sz w:val="24"/>
                <w:szCs w:val="24"/>
              </w:rPr>
              <w:t>мүшесі</w:t>
            </w:r>
            <w:proofErr w:type="spellEnd"/>
            <w:r w:rsidR="00F30F17">
              <w:rPr>
                <w:sz w:val="24"/>
                <w:szCs w:val="24"/>
                <w:lang w:val="kk-KZ"/>
              </w:rPr>
              <w:t xml:space="preserve">. </w:t>
            </w:r>
            <w:r w:rsidR="00F30F17" w:rsidRPr="00F30F17">
              <w:rPr>
                <w:sz w:val="24"/>
                <w:szCs w:val="24"/>
              </w:rPr>
              <w:t xml:space="preserve"> </w:t>
            </w:r>
          </w:p>
          <w:p w14:paraId="510D576F" w14:textId="62C1068C" w:rsidR="00AF3AAF" w:rsidRDefault="00AF3AAF" w:rsidP="00F30F17">
            <w:pPr>
              <w:pStyle w:val="a4"/>
              <w:tabs>
                <w:tab w:val="left" w:pos="318"/>
              </w:tabs>
              <w:spacing w:after="0"/>
              <w:ind w:left="0"/>
              <w:jc w:val="both"/>
              <w:rPr>
                <w:sz w:val="24"/>
                <w:szCs w:val="24"/>
              </w:rPr>
            </w:pPr>
            <w:r>
              <w:rPr>
                <w:sz w:val="24"/>
                <w:szCs w:val="24"/>
                <w:lang w:val="kk-KZ"/>
              </w:rPr>
              <w:t>5.</w:t>
            </w:r>
            <w:r w:rsidR="00F30F17" w:rsidRPr="00F30F17">
              <w:rPr>
                <w:sz w:val="24"/>
                <w:szCs w:val="24"/>
              </w:rPr>
              <w:t xml:space="preserve"> ҚР ДСМ </w:t>
            </w:r>
            <w:proofErr w:type="spellStart"/>
            <w:r w:rsidR="00F30F17" w:rsidRPr="00F30F17">
              <w:rPr>
                <w:sz w:val="24"/>
                <w:szCs w:val="24"/>
              </w:rPr>
              <w:t>ғылыми-техникалық</w:t>
            </w:r>
            <w:proofErr w:type="spellEnd"/>
            <w:r w:rsidR="00F30F17" w:rsidRPr="00F30F17">
              <w:rPr>
                <w:sz w:val="24"/>
                <w:szCs w:val="24"/>
              </w:rPr>
              <w:t xml:space="preserve"> </w:t>
            </w:r>
            <w:proofErr w:type="spellStart"/>
            <w:r w:rsidR="00F30F17" w:rsidRPr="00F30F17">
              <w:rPr>
                <w:sz w:val="24"/>
                <w:szCs w:val="24"/>
              </w:rPr>
              <w:t>кеңесінің</w:t>
            </w:r>
            <w:proofErr w:type="spellEnd"/>
            <w:r w:rsidR="00F30F17" w:rsidRPr="00F30F17">
              <w:rPr>
                <w:sz w:val="24"/>
                <w:szCs w:val="24"/>
              </w:rPr>
              <w:t xml:space="preserve"> (ДСМ </w:t>
            </w:r>
            <w:proofErr w:type="spellStart"/>
            <w:r w:rsidR="00F30F17" w:rsidRPr="00F30F17">
              <w:rPr>
                <w:sz w:val="24"/>
                <w:szCs w:val="24"/>
              </w:rPr>
              <w:t>бұйрығы</w:t>
            </w:r>
            <w:proofErr w:type="spellEnd"/>
            <w:r w:rsidR="00F30F17" w:rsidRPr="00F30F17">
              <w:rPr>
                <w:sz w:val="24"/>
                <w:szCs w:val="24"/>
              </w:rPr>
              <w:t>)</w:t>
            </w:r>
            <w:r>
              <w:rPr>
                <w:sz w:val="24"/>
                <w:szCs w:val="24"/>
                <w:lang w:val="kk-KZ"/>
              </w:rPr>
              <w:t xml:space="preserve"> мүшесі</w:t>
            </w:r>
            <w:r w:rsidR="00F30F17" w:rsidRPr="00F30F17">
              <w:rPr>
                <w:sz w:val="24"/>
                <w:szCs w:val="24"/>
              </w:rPr>
              <w:t xml:space="preserve">, </w:t>
            </w:r>
          </w:p>
          <w:p w14:paraId="3EF588B5" w14:textId="6C280118" w:rsidR="00F30F17" w:rsidRPr="00F30F17" w:rsidRDefault="00AF3AAF" w:rsidP="00F30F17">
            <w:pPr>
              <w:pStyle w:val="a4"/>
              <w:tabs>
                <w:tab w:val="left" w:pos="318"/>
              </w:tabs>
              <w:spacing w:after="0"/>
              <w:ind w:left="0"/>
              <w:jc w:val="both"/>
              <w:rPr>
                <w:sz w:val="24"/>
                <w:szCs w:val="24"/>
              </w:rPr>
            </w:pPr>
            <w:r>
              <w:rPr>
                <w:sz w:val="24"/>
                <w:szCs w:val="24"/>
                <w:lang w:val="kk-KZ"/>
              </w:rPr>
              <w:t xml:space="preserve">6. </w:t>
            </w:r>
            <w:r w:rsidR="00F30F17" w:rsidRPr="00F30F17">
              <w:rPr>
                <w:sz w:val="24"/>
                <w:szCs w:val="24"/>
              </w:rPr>
              <w:t xml:space="preserve">ҚР </w:t>
            </w:r>
            <w:proofErr w:type="spellStart"/>
            <w:r w:rsidR="00F30F17" w:rsidRPr="00F30F17">
              <w:rPr>
                <w:sz w:val="24"/>
                <w:szCs w:val="24"/>
              </w:rPr>
              <w:t>Президенті</w:t>
            </w:r>
            <w:proofErr w:type="spellEnd"/>
            <w:r w:rsidR="00F30F17" w:rsidRPr="00F30F17">
              <w:rPr>
                <w:sz w:val="24"/>
                <w:szCs w:val="24"/>
              </w:rPr>
              <w:t xml:space="preserve"> </w:t>
            </w:r>
            <w:proofErr w:type="spellStart"/>
            <w:r w:rsidR="00F30F17" w:rsidRPr="00F30F17">
              <w:rPr>
                <w:sz w:val="24"/>
                <w:szCs w:val="24"/>
              </w:rPr>
              <w:t>жанындағы</w:t>
            </w:r>
            <w:proofErr w:type="spellEnd"/>
            <w:r w:rsidR="00F30F17" w:rsidRPr="00F30F17">
              <w:rPr>
                <w:sz w:val="24"/>
                <w:szCs w:val="24"/>
              </w:rPr>
              <w:t xml:space="preserve"> ҚР ҰҒА "</w:t>
            </w:r>
            <w:proofErr w:type="spellStart"/>
            <w:r w:rsidR="00F30F17" w:rsidRPr="00F30F17">
              <w:rPr>
                <w:sz w:val="24"/>
                <w:szCs w:val="24"/>
              </w:rPr>
              <w:t>Өмір</w:t>
            </w:r>
            <w:proofErr w:type="spellEnd"/>
            <w:r w:rsidR="00F30F17" w:rsidRPr="00F30F17">
              <w:rPr>
                <w:sz w:val="24"/>
                <w:szCs w:val="24"/>
              </w:rPr>
              <w:t xml:space="preserve"> </w:t>
            </w:r>
            <w:proofErr w:type="spellStart"/>
            <w:r w:rsidR="00F30F17" w:rsidRPr="00F30F17">
              <w:rPr>
                <w:sz w:val="24"/>
                <w:szCs w:val="24"/>
              </w:rPr>
              <w:t>және</w:t>
            </w:r>
            <w:proofErr w:type="spellEnd"/>
            <w:r w:rsidR="00F30F17" w:rsidRPr="00F30F17">
              <w:rPr>
                <w:sz w:val="24"/>
                <w:szCs w:val="24"/>
              </w:rPr>
              <w:t xml:space="preserve"> </w:t>
            </w:r>
            <w:proofErr w:type="spellStart"/>
            <w:r w:rsidR="00F30F17" w:rsidRPr="00F30F17">
              <w:rPr>
                <w:sz w:val="24"/>
                <w:szCs w:val="24"/>
              </w:rPr>
              <w:t>денсаулық</w:t>
            </w:r>
            <w:proofErr w:type="spellEnd"/>
            <w:r w:rsidR="00F30F17" w:rsidRPr="00F30F17">
              <w:rPr>
                <w:sz w:val="24"/>
                <w:szCs w:val="24"/>
              </w:rPr>
              <w:t xml:space="preserve"> </w:t>
            </w:r>
            <w:proofErr w:type="spellStart"/>
            <w:r w:rsidR="00F30F17" w:rsidRPr="00F30F17">
              <w:rPr>
                <w:sz w:val="24"/>
                <w:szCs w:val="24"/>
              </w:rPr>
              <w:t>туралы</w:t>
            </w:r>
            <w:proofErr w:type="spellEnd"/>
            <w:r w:rsidR="00F30F17" w:rsidRPr="00F30F17">
              <w:rPr>
                <w:sz w:val="24"/>
                <w:szCs w:val="24"/>
              </w:rPr>
              <w:t xml:space="preserve">" </w:t>
            </w:r>
            <w:proofErr w:type="spellStart"/>
            <w:r w:rsidR="00F30F17" w:rsidRPr="00F30F17">
              <w:rPr>
                <w:sz w:val="24"/>
                <w:szCs w:val="24"/>
              </w:rPr>
              <w:t>ғылымдар</w:t>
            </w:r>
            <w:proofErr w:type="spellEnd"/>
            <w:r w:rsidR="00F30F17" w:rsidRPr="00F30F17">
              <w:rPr>
                <w:sz w:val="24"/>
                <w:szCs w:val="24"/>
              </w:rPr>
              <w:t xml:space="preserve"> </w:t>
            </w:r>
            <w:proofErr w:type="spellStart"/>
            <w:r w:rsidR="00F30F17" w:rsidRPr="00F30F17">
              <w:rPr>
                <w:sz w:val="24"/>
                <w:szCs w:val="24"/>
              </w:rPr>
              <w:t>бөлімінің</w:t>
            </w:r>
            <w:proofErr w:type="spellEnd"/>
            <w:r w:rsidR="00F30F17" w:rsidRPr="00F30F17">
              <w:rPr>
                <w:sz w:val="24"/>
                <w:szCs w:val="24"/>
              </w:rPr>
              <w:t xml:space="preserve"> </w:t>
            </w:r>
            <w:proofErr w:type="spellStart"/>
            <w:r w:rsidR="00F30F17" w:rsidRPr="00F30F17">
              <w:rPr>
                <w:sz w:val="24"/>
                <w:szCs w:val="24"/>
              </w:rPr>
              <w:t>мүшесі</w:t>
            </w:r>
            <w:proofErr w:type="spellEnd"/>
            <w:r w:rsidR="00F30F17" w:rsidRPr="00F30F17">
              <w:rPr>
                <w:sz w:val="24"/>
                <w:szCs w:val="24"/>
              </w:rPr>
              <w:t xml:space="preserve">. </w:t>
            </w:r>
          </w:p>
          <w:p w14:paraId="258D3DFC" w14:textId="4E83AAF2" w:rsidR="007E5B68" w:rsidRPr="00F30F17" w:rsidRDefault="00F30F17" w:rsidP="00F30F17">
            <w:pPr>
              <w:pStyle w:val="a4"/>
              <w:tabs>
                <w:tab w:val="left" w:pos="318"/>
              </w:tabs>
              <w:spacing w:after="0"/>
              <w:ind w:left="0"/>
              <w:jc w:val="both"/>
              <w:rPr>
                <w:sz w:val="24"/>
                <w:szCs w:val="24"/>
                <w:lang w:val="kk-KZ"/>
              </w:rPr>
            </w:pPr>
            <w:r w:rsidRPr="00F30F17">
              <w:rPr>
                <w:sz w:val="24"/>
                <w:szCs w:val="24"/>
              </w:rPr>
              <w:t>4.</w:t>
            </w:r>
            <w:r w:rsidRPr="00F30F17">
              <w:rPr>
                <w:sz w:val="24"/>
                <w:szCs w:val="24"/>
              </w:rPr>
              <w:tab/>
            </w:r>
            <w:r>
              <w:rPr>
                <w:sz w:val="24"/>
                <w:szCs w:val="24"/>
                <w:lang w:val="kk-KZ"/>
              </w:rPr>
              <w:t>Қ</w:t>
            </w:r>
            <w:proofErr w:type="spellStart"/>
            <w:r w:rsidR="004B07CE">
              <w:rPr>
                <w:sz w:val="24"/>
                <w:szCs w:val="24"/>
              </w:rPr>
              <w:t>азіргі</w:t>
            </w:r>
            <w:proofErr w:type="spellEnd"/>
            <w:r w:rsidR="004B07CE">
              <w:rPr>
                <w:sz w:val="24"/>
                <w:szCs w:val="24"/>
              </w:rPr>
              <w:t xml:space="preserve"> </w:t>
            </w:r>
            <w:proofErr w:type="spellStart"/>
            <w:r w:rsidR="004B07CE">
              <w:rPr>
                <w:sz w:val="24"/>
                <w:szCs w:val="24"/>
              </w:rPr>
              <w:t>уақытта</w:t>
            </w:r>
            <w:proofErr w:type="spellEnd"/>
            <w:r w:rsidR="004B07CE">
              <w:rPr>
                <w:sz w:val="24"/>
                <w:szCs w:val="24"/>
              </w:rPr>
              <w:t xml:space="preserve"> </w:t>
            </w:r>
            <w:proofErr w:type="spellStart"/>
            <w:r w:rsidR="004B07CE">
              <w:rPr>
                <w:sz w:val="24"/>
                <w:szCs w:val="24"/>
              </w:rPr>
              <w:t>Әулие</w:t>
            </w:r>
            <w:proofErr w:type="spellEnd"/>
            <w:r w:rsidR="004B07CE">
              <w:rPr>
                <w:sz w:val="24"/>
                <w:szCs w:val="24"/>
              </w:rPr>
              <w:t xml:space="preserve"> Иу</w:t>
            </w:r>
            <w:r w:rsidRPr="00F30F17">
              <w:rPr>
                <w:sz w:val="24"/>
                <w:szCs w:val="24"/>
              </w:rPr>
              <w:t xml:space="preserve">да </w:t>
            </w:r>
            <w:proofErr w:type="spellStart"/>
            <w:r w:rsidRPr="00F30F17">
              <w:rPr>
                <w:sz w:val="24"/>
                <w:szCs w:val="24"/>
              </w:rPr>
              <w:t>жаһандық</w:t>
            </w:r>
            <w:proofErr w:type="spellEnd"/>
            <w:r w:rsidRPr="00F30F17">
              <w:rPr>
                <w:sz w:val="24"/>
                <w:szCs w:val="24"/>
              </w:rPr>
              <w:t xml:space="preserve"> </w:t>
            </w:r>
            <w:proofErr w:type="spellStart"/>
            <w:r w:rsidRPr="00F30F17">
              <w:rPr>
                <w:sz w:val="24"/>
                <w:szCs w:val="24"/>
              </w:rPr>
              <w:t>Альянсының</w:t>
            </w:r>
            <w:proofErr w:type="spellEnd"/>
            <w:r w:rsidRPr="00F30F17">
              <w:rPr>
                <w:sz w:val="24"/>
                <w:szCs w:val="24"/>
              </w:rPr>
              <w:t xml:space="preserve"> </w:t>
            </w:r>
            <w:proofErr w:type="spellStart"/>
            <w:r w:rsidRPr="00F30F17">
              <w:rPr>
                <w:sz w:val="24"/>
                <w:szCs w:val="24"/>
              </w:rPr>
              <w:t>Еуропалық</w:t>
            </w:r>
            <w:proofErr w:type="spellEnd"/>
            <w:r w:rsidRPr="00F30F17">
              <w:rPr>
                <w:sz w:val="24"/>
                <w:szCs w:val="24"/>
              </w:rPr>
              <w:t xml:space="preserve"> </w:t>
            </w:r>
            <w:proofErr w:type="spellStart"/>
            <w:r w:rsidRPr="00F30F17">
              <w:rPr>
                <w:sz w:val="24"/>
                <w:szCs w:val="24"/>
              </w:rPr>
              <w:t>аймақтық</w:t>
            </w:r>
            <w:proofErr w:type="spellEnd"/>
            <w:r w:rsidRPr="00F30F17">
              <w:rPr>
                <w:sz w:val="24"/>
                <w:szCs w:val="24"/>
              </w:rPr>
              <w:t xml:space="preserve"> </w:t>
            </w:r>
            <w:proofErr w:type="spellStart"/>
            <w:r w:rsidRPr="00F30F17">
              <w:rPr>
                <w:sz w:val="24"/>
                <w:szCs w:val="24"/>
              </w:rPr>
              <w:t>консультативтік</w:t>
            </w:r>
            <w:proofErr w:type="spellEnd"/>
            <w:r w:rsidRPr="00F30F17">
              <w:rPr>
                <w:sz w:val="24"/>
                <w:szCs w:val="24"/>
              </w:rPr>
              <w:t xml:space="preserve"> </w:t>
            </w:r>
            <w:proofErr w:type="spellStart"/>
            <w:r w:rsidRPr="00F30F17">
              <w:rPr>
                <w:sz w:val="24"/>
                <w:szCs w:val="24"/>
              </w:rPr>
              <w:t>комитетінің</w:t>
            </w:r>
            <w:proofErr w:type="spellEnd"/>
            <w:r w:rsidRPr="00F30F17">
              <w:rPr>
                <w:sz w:val="24"/>
                <w:szCs w:val="24"/>
              </w:rPr>
              <w:t xml:space="preserve"> </w:t>
            </w:r>
            <w:proofErr w:type="spellStart"/>
            <w:r w:rsidRPr="00F30F17">
              <w:rPr>
                <w:sz w:val="24"/>
                <w:szCs w:val="24"/>
              </w:rPr>
              <w:t>мүшесі</w:t>
            </w:r>
            <w:proofErr w:type="spellEnd"/>
          </w:p>
        </w:tc>
      </w:tr>
    </w:tbl>
    <w:p w14:paraId="36D142B5" w14:textId="77777777" w:rsidR="00AE4D5A" w:rsidRPr="00034E0E" w:rsidRDefault="00AE4D5A" w:rsidP="00AE4D5A">
      <w:pPr>
        <w:pStyle w:val="4"/>
        <w:spacing w:before="0" w:beforeAutospacing="0" w:after="0" w:afterAutospacing="0" w:line="360" w:lineRule="atLeast"/>
        <w:jc w:val="both"/>
        <w:textAlignment w:val="baseline"/>
      </w:pPr>
    </w:p>
    <w:p w14:paraId="2D437E0C" w14:textId="77777777" w:rsidR="007E5B68" w:rsidRPr="008811E8" w:rsidRDefault="007E5B68" w:rsidP="007E5B68">
      <w:pPr>
        <w:pStyle w:val="1"/>
        <w:spacing w:before="0"/>
        <w:rPr>
          <w:rStyle w:val="y2iqfc"/>
          <w:rFonts w:ascii="Times New Roman" w:hAnsi="Times New Roman" w:cs="Times New Roman"/>
          <w:b/>
          <w:color w:val="auto"/>
          <w:sz w:val="24"/>
          <w:szCs w:val="24"/>
          <w:lang w:val="kk-KZ"/>
        </w:rPr>
      </w:pPr>
      <w:r w:rsidRPr="008811E8">
        <w:rPr>
          <w:rStyle w:val="y2iqfc"/>
          <w:rFonts w:ascii="Times New Roman" w:hAnsi="Times New Roman" w:cs="Times New Roman"/>
          <w:b/>
          <w:color w:val="auto"/>
          <w:sz w:val="24"/>
          <w:szCs w:val="24"/>
          <w:lang w:val="kk-KZ"/>
        </w:rPr>
        <w:t>«Педиатрия және балалар</w:t>
      </w:r>
    </w:p>
    <w:p w14:paraId="11476708" w14:textId="77777777" w:rsidR="007E5B68" w:rsidRPr="008811E8" w:rsidRDefault="007E5B68" w:rsidP="007E5B68">
      <w:pPr>
        <w:pStyle w:val="1"/>
        <w:spacing w:before="0"/>
        <w:rPr>
          <w:rStyle w:val="y2iqfc"/>
          <w:rFonts w:ascii="Times New Roman" w:hAnsi="Times New Roman" w:cs="Times New Roman"/>
          <w:b/>
          <w:color w:val="auto"/>
          <w:sz w:val="24"/>
          <w:szCs w:val="24"/>
          <w:lang w:val="kk-KZ"/>
        </w:rPr>
      </w:pPr>
      <w:r w:rsidRPr="008811E8">
        <w:rPr>
          <w:rStyle w:val="y2iqfc"/>
          <w:rFonts w:ascii="Times New Roman" w:hAnsi="Times New Roman" w:cs="Times New Roman"/>
          <w:b/>
          <w:color w:val="auto"/>
          <w:sz w:val="24"/>
          <w:szCs w:val="24"/>
          <w:lang w:val="kk-KZ"/>
        </w:rPr>
        <w:t xml:space="preserve"> хирургиясы ғылыми орталығы» АҚ </w:t>
      </w:r>
    </w:p>
    <w:p w14:paraId="0CB2F200" w14:textId="30262B22" w:rsidR="004B19C1" w:rsidRPr="007E5B68" w:rsidRDefault="009F7E84" w:rsidP="007E5B68">
      <w:pPr>
        <w:pStyle w:val="1"/>
        <w:spacing w:before="0"/>
        <w:rPr>
          <w:lang w:val="kk-KZ"/>
        </w:rPr>
      </w:pPr>
      <w:r w:rsidRPr="007141A0">
        <w:rPr>
          <w:rFonts w:ascii="Times New Roman" w:eastAsia="Times New Roman" w:hAnsi="Times New Roman" w:cs="Times New Roman"/>
          <w:b/>
          <w:color w:val="auto"/>
          <w:sz w:val="24"/>
          <w:szCs w:val="24"/>
          <w:lang w:val="kk-KZ" w:eastAsia="ru-RU"/>
        </w:rPr>
        <w:t>Басқарма Төрағасы</w:t>
      </w:r>
      <w:r>
        <w:rPr>
          <w:rFonts w:ascii="Times New Roman" w:eastAsia="Times New Roman" w:hAnsi="Times New Roman" w:cs="Times New Roman"/>
          <w:b/>
          <w:color w:val="auto"/>
          <w:sz w:val="24"/>
          <w:szCs w:val="24"/>
          <w:lang w:val="kk-KZ" w:eastAsia="ru-RU"/>
        </w:rPr>
        <w:t xml:space="preserve">                                  </w:t>
      </w:r>
      <w:r w:rsidRPr="007141A0">
        <w:rPr>
          <w:rFonts w:ascii="Times New Roman" w:hAnsi="Times New Roman" w:cs="Times New Roman"/>
          <w:b/>
          <w:color w:val="auto"/>
          <w:sz w:val="24"/>
          <w:szCs w:val="24"/>
          <w:lang w:val="kk-KZ"/>
        </w:rPr>
        <w:t xml:space="preserve">                       </w:t>
      </w:r>
      <w:r>
        <w:rPr>
          <w:rFonts w:ascii="Times New Roman" w:hAnsi="Times New Roman" w:cs="Times New Roman"/>
          <w:b/>
          <w:color w:val="auto"/>
          <w:sz w:val="24"/>
          <w:szCs w:val="24"/>
          <w:lang w:val="kk-KZ"/>
        </w:rPr>
        <w:t xml:space="preserve">                   </w:t>
      </w:r>
      <w:r w:rsidRPr="007141A0">
        <w:rPr>
          <w:rFonts w:ascii="Times New Roman" w:hAnsi="Times New Roman" w:cs="Times New Roman"/>
          <w:b/>
          <w:color w:val="auto"/>
          <w:sz w:val="24"/>
          <w:szCs w:val="24"/>
          <w:lang w:val="kk-KZ"/>
        </w:rPr>
        <w:t xml:space="preserve">       </w:t>
      </w:r>
      <w:r w:rsidR="007E5B68" w:rsidRPr="007E5B68">
        <w:rPr>
          <w:rFonts w:ascii="Times New Roman" w:hAnsi="Times New Roman" w:cs="Times New Roman"/>
          <w:b/>
          <w:color w:val="auto"/>
          <w:sz w:val="24"/>
          <w:szCs w:val="24"/>
          <w:lang w:val="kk-KZ"/>
        </w:rPr>
        <w:t>А.</w:t>
      </w:r>
      <w:r w:rsidR="007E5B68">
        <w:rPr>
          <w:rFonts w:ascii="Times New Roman" w:hAnsi="Times New Roman" w:cs="Times New Roman"/>
          <w:b/>
          <w:color w:val="auto"/>
          <w:sz w:val="24"/>
          <w:szCs w:val="24"/>
          <w:lang w:val="kk-KZ"/>
        </w:rPr>
        <w:t xml:space="preserve"> </w:t>
      </w:r>
      <w:r w:rsidR="007E5B68" w:rsidRPr="007E5B68">
        <w:rPr>
          <w:rFonts w:ascii="Times New Roman" w:hAnsi="Times New Roman" w:cs="Times New Roman"/>
          <w:b/>
          <w:color w:val="auto"/>
          <w:sz w:val="24"/>
          <w:szCs w:val="24"/>
          <w:lang w:val="kk-KZ"/>
        </w:rPr>
        <w:t>Кусаинов</w:t>
      </w:r>
    </w:p>
    <w:sectPr w:rsidR="004B19C1" w:rsidRPr="007E5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E3E"/>
    <w:multiLevelType w:val="hybridMultilevel"/>
    <w:tmpl w:val="565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CCE"/>
    <w:multiLevelType w:val="hybridMultilevel"/>
    <w:tmpl w:val="62E08C9A"/>
    <w:lvl w:ilvl="0" w:tplc="410CF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B560FE"/>
    <w:multiLevelType w:val="hybridMultilevel"/>
    <w:tmpl w:val="DC4A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CA5176"/>
    <w:multiLevelType w:val="hybridMultilevel"/>
    <w:tmpl w:val="E2CC37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FA96783"/>
    <w:multiLevelType w:val="hybridMultilevel"/>
    <w:tmpl w:val="3AC8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E3339"/>
    <w:multiLevelType w:val="hybridMultilevel"/>
    <w:tmpl w:val="5E36B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D25FD0"/>
    <w:multiLevelType w:val="multilevel"/>
    <w:tmpl w:val="16A2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C1"/>
    <w:rsid w:val="00000826"/>
    <w:rsid w:val="00016D43"/>
    <w:rsid w:val="00030E7D"/>
    <w:rsid w:val="00034E0E"/>
    <w:rsid w:val="00056484"/>
    <w:rsid w:val="00085522"/>
    <w:rsid w:val="00097F32"/>
    <w:rsid w:val="000A0DF0"/>
    <w:rsid w:val="000C5A11"/>
    <w:rsid w:val="000E1115"/>
    <w:rsid w:val="0015761C"/>
    <w:rsid w:val="001670AA"/>
    <w:rsid w:val="00171182"/>
    <w:rsid w:val="001732E5"/>
    <w:rsid w:val="0018022E"/>
    <w:rsid w:val="001C08E9"/>
    <w:rsid w:val="00236C2B"/>
    <w:rsid w:val="00335C2C"/>
    <w:rsid w:val="00336314"/>
    <w:rsid w:val="00370258"/>
    <w:rsid w:val="0037247A"/>
    <w:rsid w:val="00375003"/>
    <w:rsid w:val="003764D5"/>
    <w:rsid w:val="00380D3C"/>
    <w:rsid w:val="00383A29"/>
    <w:rsid w:val="003B17CA"/>
    <w:rsid w:val="003D1B6B"/>
    <w:rsid w:val="003D4036"/>
    <w:rsid w:val="003F13C0"/>
    <w:rsid w:val="00407C04"/>
    <w:rsid w:val="004235B4"/>
    <w:rsid w:val="00450473"/>
    <w:rsid w:val="00461424"/>
    <w:rsid w:val="00486BC0"/>
    <w:rsid w:val="00494213"/>
    <w:rsid w:val="004A7C34"/>
    <w:rsid w:val="004B07CE"/>
    <w:rsid w:val="004B19C1"/>
    <w:rsid w:val="004B5431"/>
    <w:rsid w:val="004B548A"/>
    <w:rsid w:val="004E546D"/>
    <w:rsid w:val="004F45C1"/>
    <w:rsid w:val="00511C73"/>
    <w:rsid w:val="00541512"/>
    <w:rsid w:val="00541DED"/>
    <w:rsid w:val="005425D9"/>
    <w:rsid w:val="00545E5E"/>
    <w:rsid w:val="005629BD"/>
    <w:rsid w:val="00576382"/>
    <w:rsid w:val="005C099D"/>
    <w:rsid w:val="005D599F"/>
    <w:rsid w:val="005D5A2A"/>
    <w:rsid w:val="005F11EF"/>
    <w:rsid w:val="00647448"/>
    <w:rsid w:val="00655125"/>
    <w:rsid w:val="006606E4"/>
    <w:rsid w:val="00662B19"/>
    <w:rsid w:val="006B60F6"/>
    <w:rsid w:val="006C2D9D"/>
    <w:rsid w:val="006C6BAE"/>
    <w:rsid w:val="006E7DA4"/>
    <w:rsid w:val="00704540"/>
    <w:rsid w:val="00706A1B"/>
    <w:rsid w:val="00714B75"/>
    <w:rsid w:val="00722598"/>
    <w:rsid w:val="007614E9"/>
    <w:rsid w:val="00794E17"/>
    <w:rsid w:val="007E5B68"/>
    <w:rsid w:val="007E745F"/>
    <w:rsid w:val="00822C05"/>
    <w:rsid w:val="00854975"/>
    <w:rsid w:val="008575CD"/>
    <w:rsid w:val="00861791"/>
    <w:rsid w:val="008B0CFF"/>
    <w:rsid w:val="008D2624"/>
    <w:rsid w:val="00903CE0"/>
    <w:rsid w:val="00934DA6"/>
    <w:rsid w:val="00941D72"/>
    <w:rsid w:val="00950555"/>
    <w:rsid w:val="00951840"/>
    <w:rsid w:val="00981D78"/>
    <w:rsid w:val="009A0815"/>
    <w:rsid w:val="009E5C97"/>
    <w:rsid w:val="009F7E84"/>
    <w:rsid w:val="00A333AA"/>
    <w:rsid w:val="00A647EB"/>
    <w:rsid w:val="00AB26F9"/>
    <w:rsid w:val="00AC0A4D"/>
    <w:rsid w:val="00AE4D5A"/>
    <w:rsid w:val="00AE554A"/>
    <w:rsid w:val="00AE6651"/>
    <w:rsid w:val="00AF3AAF"/>
    <w:rsid w:val="00AF5180"/>
    <w:rsid w:val="00B4091A"/>
    <w:rsid w:val="00B41519"/>
    <w:rsid w:val="00B4195C"/>
    <w:rsid w:val="00B53A8E"/>
    <w:rsid w:val="00B90950"/>
    <w:rsid w:val="00C03138"/>
    <w:rsid w:val="00C12FC8"/>
    <w:rsid w:val="00C151CB"/>
    <w:rsid w:val="00C1576C"/>
    <w:rsid w:val="00C56B85"/>
    <w:rsid w:val="00C77F2A"/>
    <w:rsid w:val="00C80D14"/>
    <w:rsid w:val="00C8360F"/>
    <w:rsid w:val="00C94EC1"/>
    <w:rsid w:val="00C953AA"/>
    <w:rsid w:val="00C962B8"/>
    <w:rsid w:val="00CA5CD0"/>
    <w:rsid w:val="00CB529B"/>
    <w:rsid w:val="00CC4679"/>
    <w:rsid w:val="00CD5818"/>
    <w:rsid w:val="00CD5855"/>
    <w:rsid w:val="00CE0322"/>
    <w:rsid w:val="00D81DC6"/>
    <w:rsid w:val="00DF46E5"/>
    <w:rsid w:val="00E04AE1"/>
    <w:rsid w:val="00E06FE5"/>
    <w:rsid w:val="00E254DF"/>
    <w:rsid w:val="00E430F8"/>
    <w:rsid w:val="00E461E6"/>
    <w:rsid w:val="00E47E41"/>
    <w:rsid w:val="00E70B54"/>
    <w:rsid w:val="00E8768A"/>
    <w:rsid w:val="00E95FC5"/>
    <w:rsid w:val="00EA07C8"/>
    <w:rsid w:val="00EB2D96"/>
    <w:rsid w:val="00EC40DE"/>
    <w:rsid w:val="00ED7881"/>
    <w:rsid w:val="00EF75D7"/>
    <w:rsid w:val="00F30F17"/>
    <w:rsid w:val="00F424E9"/>
    <w:rsid w:val="00F54AA0"/>
    <w:rsid w:val="00F82DBC"/>
    <w:rsid w:val="00F85380"/>
    <w:rsid w:val="00FA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8560"/>
  <w15:chartTrackingRefBased/>
  <w15:docId w15:val="{1A185139-7FCA-409A-B456-41653A88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1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81D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E66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C94E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D81D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AE66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94EC1"/>
    <w:rPr>
      <w:rFonts w:ascii="Times New Roman" w:eastAsia="Times New Roman" w:hAnsi="Times New Roman" w:cs="Times New Roman"/>
      <w:b/>
      <w:bCs/>
      <w:sz w:val="24"/>
      <w:szCs w:val="24"/>
    </w:rPr>
  </w:style>
  <w:style w:type="paragraph" w:styleId="a4">
    <w:name w:val="Body Text Indent"/>
    <w:basedOn w:val="a"/>
    <w:link w:val="a5"/>
    <w:unhideWhenUsed/>
    <w:rsid w:val="00AE4D5A"/>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AE4D5A"/>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934DA6"/>
    <w:pPr>
      <w:ind w:left="720"/>
      <w:contextualSpacing/>
    </w:pPr>
  </w:style>
  <w:style w:type="paragraph" w:styleId="HTML">
    <w:name w:val="HTML Preformatted"/>
    <w:basedOn w:val="a"/>
    <w:link w:val="HTML0"/>
    <w:uiPriority w:val="99"/>
    <w:unhideWhenUsed/>
    <w:rsid w:val="00A3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A333AA"/>
    <w:rPr>
      <w:rFonts w:ascii="Courier New" w:eastAsia="Times New Roman" w:hAnsi="Courier New" w:cs="Courier New"/>
      <w:sz w:val="20"/>
      <w:szCs w:val="20"/>
      <w:lang w:val="en-US"/>
    </w:rPr>
  </w:style>
  <w:style w:type="character" w:customStyle="1" w:styleId="y2iqfc">
    <w:name w:val="y2iqfc"/>
    <w:basedOn w:val="a0"/>
    <w:rsid w:val="00A333AA"/>
  </w:style>
  <w:style w:type="paragraph" w:styleId="a7">
    <w:name w:val="No Spacing"/>
    <w:uiPriority w:val="1"/>
    <w:qFormat/>
    <w:rsid w:val="00D81DC6"/>
    <w:pPr>
      <w:spacing w:after="0" w:line="240" w:lineRule="auto"/>
    </w:pPr>
  </w:style>
  <w:style w:type="character" w:customStyle="1" w:styleId="10">
    <w:name w:val="Заголовок 1 Знак"/>
    <w:basedOn w:val="a0"/>
    <w:link w:val="1"/>
    <w:uiPriority w:val="9"/>
    <w:rsid w:val="00D81DC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D81DC6"/>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rsid w:val="00D81DC6"/>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rsid w:val="00AE6651"/>
    <w:rPr>
      <w:rFonts w:asciiTheme="majorHAnsi" w:eastAsiaTheme="majorEastAsia" w:hAnsiTheme="majorHAnsi" w:cstheme="majorBidi"/>
      <w:color w:val="1F3763" w:themeColor="accent1" w:themeShade="7F"/>
    </w:rPr>
  </w:style>
  <w:style w:type="paragraph" w:styleId="a8">
    <w:name w:val="Title"/>
    <w:basedOn w:val="a"/>
    <w:next w:val="a"/>
    <w:link w:val="a9"/>
    <w:uiPriority w:val="10"/>
    <w:qFormat/>
    <w:rsid w:val="00AE6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AE6651"/>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AE6651"/>
    <w:rPr>
      <w:rFonts w:asciiTheme="majorHAnsi" w:eastAsiaTheme="majorEastAsia" w:hAnsiTheme="majorHAnsi" w:cstheme="majorBidi"/>
      <w:color w:val="1F3763" w:themeColor="accent1" w:themeShade="7F"/>
      <w:sz w:val="24"/>
      <w:szCs w:val="24"/>
    </w:rPr>
  </w:style>
  <w:style w:type="paragraph" w:styleId="aa">
    <w:name w:val="Balloon Text"/>
    <w:basedOn w:val="a"/>
    <w:link w:val="ab"/>
    <w:uiPriority w:val="99"/>
    <w:semiHidden/>
    <w:unhideWhenUsed/>
    <w:rsid w:val="004F45C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F45C1"/>
    <w:rPr>
      <w:rFonts w:ascii="Segoe UI" w:hAnsi="Segoe UI" w:cs="Segoe UI"/>
      <w:sz w:val="18"/>
      <w:szCs w:val="18"/>
    </w:rPr>
  </w:style>
  <w:style w:type="character" w:customStyle="1" w:styleId="s0">
    <w:name w:val="s0"/>
    <w:rsid w:val="00EA07C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negp0gi0b9av8jahpyh">
    <w:name w:val="anegp0gi0b9av8jahpyh"/>
    <w:basedOn w:val="a0"/>
    <w:rsid w:val="007E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7359">
      <w:bodyDiv w:val="1"/>
      <w:marLeft w:val="0"/>
      <w:marRight w:val="0"/>
      <w:marTop w:val="0"/>
      <w:marBottom w:val="0"/>
      <w:divBdr>
        <w:top w:val="none" w:sz="0" w:space="0" w:color="auto"/>
        <w:left w:val="none" w:sz="0" w:space="0" w:color="auto"/>
        <w:bottom w:val="none" w:sz="0" w:space="0" w:color="auto"/>
        <w:right w:val="none" w:sz="0" w:space="0" w:color="auto"/>
      </w:divBdr>
    </w:div>
    <w:div w:id="90593512">
      <w:bodyDiv w:val="1"/>
      <w:marLeft w:val="0"/>
      <w:marRight w:val="0"/>
      <w:marTop w:val="0"/>
      <w:marBottom w:val="0"/>
      <w:divBdr>
        <w:top w:val="none" w:sz="0" w:space="0" w:color="auto"/>
        <w:left w:val="none" w:sz="0" w:space="0" w:color="auto"/>
        <w:bottom w:val="none" w:sz="0" w:space="0" w:color="auto"/>
        <w:right w:val="none" w:sz="0" w:space="0" w:color="auto"/>
      </w:divBdr>
    </w:div>
    <w:div w:id="175852646">
      <w:bodyDiv w:val="1"/>
      <w:marLeft w:val="0"/>
      <w:marRight w:val="0"/>
      <w:marTop w:val="0"/>
      <w:marBottom w:val="0"/>
      <w:divBdr>
        <w:top w:val="none" w:sz="0" w:space="0" w:color="auto"/>
        <w:left w:val="none" w:sz="0" w:space="0" w:color="auto"/>
        <w:bottom w:val="none" w:sz="0" w:space="0" w:color="auto"/>
        <w:right w:val="none" w:sz="0" w:space="0" w:color="auto"/>
      </w:divBdr>
    </w:div>
    <w:div w:id="183522693">
      <w:bodyDiv w:val="1"/>
      <w:marLeft w:val="0"/>
      <w:marRight w:val="0"/>
      <w:marTop w:val="0"/>
      <w:marBottom w:val="0"/>
      <w:divBdr>
        <w:top w:val="none" w:sz="0" w:space="0" w:color="auto"/>
        <w:left w:val="none" w:sz="0" w:space="0" w:color="auto"/>
        <w:bottom w:val="none" w:sz="0" w:space="0" w:color="auto"/>
        <w:right w:val="none" w:sz="0" w:space="0" w:color="auto"/>
      </w:divBdr>
    </w:div>
    <w:div w:id="218784068">
      <w:bodyDiv w:val="1"/>
      <w:marLeft w:val="0"/>
      <w:marRight w:val="0"/>
      <w:marTop w:val="0"/>
      <w:marBottom w:val="0"/>
      <w:divBdr>
        <w:top w:val="none" w:sz="0" w:space="0" w:color="auto"/>
        <w:left w:val="none" w:sz="0" w:space="0" w:color="auto"/>
        <w:bottom w:val="none" w:sz="0" w:space="0" w:color="auto"/>
        <w:right w:val="none" w:sz="0" w:space="0" w:color="auto"/>
      </w:divBdr>
    </w:div>
    <w:div w:id="395588512">
      <w:bodyDiv w:val="1"/>
      <w:marLeft w:val="0"/>
      <w:marRight w:val="0"/>
      <w:marTop w:val="0"/>
      <w:marBottom w:val="0"/>
      <w:divBdr>
        <w:top w:val="none" w:sz="0" w:space="0" w:color="auto"/>
        <w:left w:val="none" w:sz="0" w:space="0" w:color="auto"/>
        <w:bottom w:val="none" w:sz="0" w:space="0" w:color="auto"/>
        <w:right w:val="none" w:sz="0" w:space="0" w:color="auto"/>
      </w:divBdr>
    </w:div>
    <w:div w:id="460852000">
      <w:bodyDiv w:val="1"/>
      <w:marLeft w:val="0"/>
      <w:marRight w:val="0"/>
      <w:marTop w:val="0"/>
      <w:marBottom w:val="0"/>
      <w:divBdr>
        <w:top w:val="none" w:sz="0" w:space="0" w:color="auto"/>
        <w:left w:val="none" w:sz="0" w:space="0" w:color="auto"/>
        <w:bottom w:val="none" w:sz="0" w:space="0" w:color="auto"/>
        <w:right w:val="none" w:sz="0" w:space="0" w:color="auto"/>
      </w:divBdr>
    </w:div>
    <w:div w:id="617759750">
      <w:bodyDiv w:val="1"/>
      <w:marLeft w:val="0"/>
      <w:marRight w:val="0"/>
      <w:marTop w:val="0"/>
      <w:marBottom w:val="0"/>
      <w:divBdr>
        <w:top w:val="none" w:sz="0" w:space="0" w:color="auto"/>
        <w:left w:val="none" w:sz="0" w:space="0" w:color="auto"/>
        <w:bottom w:val="none" w:sz="0" w:space="0" w:color="auto"/>
        <w:right w:val="none" w:sz="0" w:space="0" w:color="auto"/>
      </w:divBdr>
    </w:div>
    <w:div w:id="753556124">
      <w:bodyDiv w:val="1"/>
      <w:marLeft w:val="0"/>
      <w:marRight w:val="0"/>
      <w:marTop w:val="0"/>
      <w:marBottom w:val="0"/>
      <w:divBdr>
        <w:top w:val="none" w:sz="0" w:space="0" w:color="auto"/>
        <w:left w:val="none" w:sz="0" w:space="0" w:color="auto"/>
        <w:bottom w:val="none" w:sz="0" w:space="0" w:color="auto"/>
        <w:right w:val="none" w:sz="0" w:space="0" w:color="auto"/>
      </w:divBdr>
    </w:div>
    <w:div w:id="807360018">
      <w:bodyDiv w:val="1"/>
      <w:marLeft w:val="0"/>
      <w:marRight w:val="0"/>
      <w:marTop w:val="0"/>
      <w:marBottom w:val="0"/>
      <w:divBdr>
        <w:top w:val="none" w:sz="0" w:space="0" w:color="auto"/>
        <w:left w:val="none" w:sz="0" w:space="0" w:color="auto"/>
        <w:bottom w:val="none" w:sz="0" w:space="0" w:color="auto"/>
        <w:right w:val="none" w:sz="0" w:space="0" w:color="auto"/>
      </w:divBdr>
    </w:div>
    <w:div w:id="834302463">
      <w:bodyDiv w:val="1"/>
      <w:marLeft w:val="0"/>
      <w:marRight w:val="0"/>
      <w:marTop w:val="0"/>
      <w:marBottom w:val="0"/>
      <w:divBdr>
        <w:top w:val="none" w:sz="0" w:space="0" w:color="auto"/>
        <w:left w:val="none" w:sz="0" w:space="0" w:color="auto"/>
        <w:bottom w:val="none" w:sz="0" w:space="0" w:color="auto"/>
        <w:right w:val="none" w:sz="0" w:space="0" w:color="auto"/>
      </w:divBdr>
    </w:div>
    <w:div w:id="891041317">
      <w:bodyDiv w:val="1"/>
      <w:marLeft w:val="0"/>
      <w:marRight w:val="0"/>
      <w:marTop w:val="0"/>
      <w:marBottom w:val="0"/>
      <w:divBdr>
        <w:top w:val="none" w:sz="0" w:space="0" w:color="auto"/>
        <w:left w:val="none" w:sz="0" w:space="0" w:color="auto"/>
        <w:bottom w:val="none" w:sz="0" w:space="0" w:color="auto"/>
        <w:right w:val="none" w:sz="0" w:space="0" w:color="auto"/>
      </w:divBdr>
    </w:div>
    <w:div w:id="933440929">
      <w:bodyDiv w:val="1"/>
      <w:marLeft w:val="0"/>
      <w:marRight w:val="0"/>
      <w:marTop w:val="0"/>
      <w:marBottom w:val="0"/>
      <w:divBdr>
        <w:top w:val="none" w:sz="0" w:space="0" w:color="auto"/>
        <w:left w:val="none" w:sz="0" w:space="0" w:color="auto"/>
        <w:bottom w:val="none" w:sz="0" w:space="0" w:color="auto"/>
        <w:right w:val="none" w:sz="0" w:space="0" w:color="auto"/>
      </w:divBdr>
    </w:div>
    <w:div w:id="958994760">
      <w:bodyDiv w:val="1"/>
      <w:marLeft w:val="0"/>
      <w:marRight w:val="0"/>
      <w:marTop w:val="0"/>
      <w:marBottom w:val="0"/>
      <w:divBdr>
        <w:top w:val="none" w:sz="0" w:space="0" w:color="auto"/>
        <w:left w:val="none" w:sz="0" w:space="0" w:color="auto"/>
        <w:bottom w:val="none" w:sz="0" w:space="0" w:color="auto"/>
        <w:right w:val="none" w:sz="0" w:space="0" w:color="auto"/>
      </w:divBdr>
    </w:div>
    <w:div w:id="1040940330">
      <w:bodyDiv w:val="1"/>
      <w:marLeft w:val="0"/>
      <w:marRight w:val="0"/>
      <w:marTop w:val="0"/>
      <w:marBottom w:val="0"/>
      <w:divBdr>
        <w:top w:val="none" w:sz="0" w:space="0" w:color="auto"/>
        <w:left w:val="none" w:sz="0" w:space="0" w:color="auto"/>
        <w:bottom w:val="none" w:sz="0" w:space="0" w:color="auto"/>
        <w:right w:val="none" w:sz="0" w:space="0" w:color="auto"/>
      </w:divBdr>
    </w:div>
    <w:div w:id="1157303147">
      <w:bodyDiv w:val="1"/>
      <w:marLeft w:val="0"/>
      <w:marRight w:val="0"/>
      <w:marTop w:val="0"/>
      <w:marBottom w:val="0"/>
      <w:divBdr>
        <w:top w:val="none" w:sz="0" w:space="0" w:color="auto"/>
        <w:left w:val="none" w:sz="0" w:space="0" w:color="auto"/>
        <w:bottom w:val="none" w:sz="0" w:space="0" w:color="auto"/>
        <w:right w:val="none" w:sz="0" w:space="0" w:color="auto"/>
      </w:divBdr>
    </w:div>
    <w:div w:id="1302614150">
      <w:bodyDiv w:val="1"/>
      <w:marLeft w:val="0"/>
      <w:marRight w:val="0"/>
      <w:marTop w:val="0"/>
      <w:marBottom w:val="0"/>
      <w:divBdr>
        <w:top w:val="none" w:sz="0" w:space="0" w:color="auto"/>
        <w:left w:val="none" w:sz="0" w:space="0" w:color="auto"/>
        <w:bottom w:val="none" w:sz="0" w:space="0" w:color="auto"/>
        <w:right w:val="none" w:sz="0" w:space="0" w:color="auto"/>
      </w:divBdr>
    </w:div>
    <w:div w:id="1513446771">
      <w:bodyDiv w:val="1"/>
      <w:marLeft w:val="0"/>
      <w:marRight w:val="0"/>
      <w:marTop w:val="0"/>
      <w:marBottom w:val="0"/>
      <w:divBdr>
        <w:top w:val="none" w:sz="0" w:space="0" w:color="auto"/>
        <w:left w:val="none" w:sz="0" w:space="0" w:color="auto"/>
        <w:bottom w:val="none" w:sz="0" w:space="0" w:color="auto"/>
        <w:right w:val="none" w:sz="0" w:space="0" w:color="auto"/>
      </w:divBdr>
    </w:div>
    <w:div w:id="1542283308">
      <w:bodyDiv w:val="1"/>
      <w:marLeft w:val="0"/>
      <w:marRight w:val="0"/>
      <w:marTop w:val="0"/>
      <w:marBottom w:val="0"/>
      <w:divBdr>
        <w:top w:val="none" w:sz="0" w:space="0" w:color="auto"/>
        <w:left w:val="none" w:sz="0" w:space="0" w:color="auto"/>
        <w:bottom w:val="none" w:sz="0" w:space="0" w:color="auto"/>
        <w:right w:val="none" w:sz="0" w:space="0" w:color="auto"/>
      </w:divBdr>
    </w:div>
    <w:div w:id="1786264522">
      <w:bodyDiv w:val="1"/>
      <w:marLeft w:val="0"/>
      <w:marRight w:val="0"/>
      <w:marTop w:val="0"/>
      <w:marBottom w:val="0"/>
      <w:divBdr>
        <w:top w:val="none" w:sz="0" w:space="0" w:color="auto"/>
        <w:left w:val="none" w:sz="0" w:space="0" w:color="auto"/>
        <w:bottom w:val="none" w:sz="0" w:space="0" w:color="auto"/>
        <w:right w:val="none" w:sz="0" w:space="0" w:color="auto"/>
      </w:divBdr>
    </w:div>
    <w:div w:id="1847551309">
      <w:bodyDiv w:val="1"/>
      <w:marLeft w:val="0"/>
      <w:marRight w:val="0"/>
      <w:marTop w:val="0"/>
      <w:marBottom w:val="0"/>
      <w:divBdr>
        <w:top w:val="none" w:sz="0" w:space="0" w:color="auto"/>
        <w:left w:val="none" w:sz="0" w:space="0" w:color="auto"/>
        <w:bottom w:val="none" w:sz="0" w:space="0" w:color="auto"/>
        <w:right w:val="none" w:sz="0" w:space="0" w:color="auto"/>
      </w:divBdr>
    </w:div>
    <w:div w:id="1876655030">
      <w:bodyDiv w:val="1"/>
      <w:marLeft w:val="0"/>
      <w:marRight w:val="0"/>
      <w:marTop w:val="0"/>
      <w:marBottom w:val="0"/>
      <w:divBdr>
        <w:top w:val="none" w:sz="0" w:space="0" w:color="auto"/>
        <w:left w:val="none" w:sz="0" w:space="0" w:color="auto"/>
        <w:bottom w:val="none" w:sz="0" w:space="0" w:color="auto"/>
        <w:right w:val="none" w:sz="0" w:space="0" w:color="auto"/>
      </w:divBdr>
    </w:div>
    <w:div w:id="1974018501">
      <w:bodyDiv w:val="1"/>
      <w:marLeft w:val="0"/>
      <w:marRight w:val="0"/>
      <w:marTop w:val="0"/>
      <w:marBottom w:val="0"/>
      <w:divBdr>
        <w:top w:val="none" w:sz="0" w:space="0" w:color="auto"/>
        <w:left w:val="none" w:sz="0" w:space="0" w:color="auto"/>
        <w:bottom w:val="none" w:sz="0" w:space="0" w:color="auto"/>
        <w:right w:val="none" w:sz="0" w:space="0" w:color="auto"/>
      </w:divBdr>
    </w:div>
    <w:div w:id="2080715358">
      <w:bodyDiv w:val="1"/>
      <w:marLeft w:val="0"/>
      <w:marRight w:val="0"/>
      <w:marTop w:val="0"/>
      <w:marBottom w:val="0"/>
      <w:divBdr>
        <w:top w:val="none" w:sz="0" w:space="0" w:color="auto"/>
        <w:left w:val="none" w:sz="0" w:space="0" w:color="auto"/>
        <w:bottom w:val="none" w:sz="0" w:space="0" w:color="auto"/>
        <w:right w:val="none" w:sz="0" w:space="0" w:color="auto"/>
      </w:divBdr>
    </w:div>
    <w:div w:id="21408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Кашаганова Гулжан Бакытовна</dc:creator>
  <cp:keywords/>
  <dc:description/>
  <cp:lastModifiedBy>Biostar</cp:lastModifiedBy>
  <cp:revision>4</cp:revision>
  <cp:lastPrinted>2025-08-08T06:26:00Z</cp:lastPrinted>
  <dcterms:created xsi:type="dcterms:W3CDTF">2025-08-07T14:33:00Z</dcterms:created>
  <dcterms:modified xsi:type="dcterms:W3CDTF">2025-08-08T06:28:00Z</dcterms:modified>
</cp:coreProperties>
</file>